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849F5" w14:textId="216809E6" w:rsidR="0005519F" w:rsidRDefault="00E03A1A" w:rsidP="0005519F">
      <w:pPr>
        <w:ind w:left="72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22EC50BF" wp14:editId="5614BC1A">
            <wp:simplePos x="0" y="0"/>
            <wp:positionH relativeFrom="margin">
              <wp:posOffset>1947545</wp:posOffset>
            </wp:positionH>
            <wp:positionV relativeFrom="paragraph">
              <wp:posOffset>-2540</wp:posOffset>
            </wp:positionV>
            <wp:extent cx="640715" cy="791845"/>
            <wp:effectExtent l="0" t="0" r="6985" b="8255"/>
            <wp:wrapNone/>
            <wp:docPr id="204441528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91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634A">
        <w:rPr>
          <w:noProof/>
        </w:rPr>
        <w:drawing>
          <wp:anchor distT="0" distB="0" distL="114300" distR="114300" simplePos="0" relativeHeight="251663360" behindDoc="0" locked="0" layoutInCell="1" allowOverlap="1" wp14:anchorId="589139D0" wp14:editId="174D244B">
            <wp:simplePos x="0" y="0"/>
            <wp:positionH relativeFrom="column">
              <wp:posOffset>3441700</wp:posOffset>
            </wp:positionH>
            <wp:positionV relativeFrom="paragraph">
              <wp:posOffset>635</wp:posOffset>
            </wp:positionV>
            <wp:extent cx="832666" cy="832666"/>
            <wp:effectExtent l="0" t="0" r="5715" b="5715"/>
            <wp:wrapNone/>
            <wp:docPr id="5" name="Immagine 4" descr="VALUTAZIONE RISCHIO MICOT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ALUTAZIONE RISCHIO MICOTOX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666" cy="832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4032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6432C552" w14:textId="77777777" w:rsidR="00D34032" w:rsidRDefault="00D34032" w:rsidP="0005519F">
      <w:pPr>
        <w:ind w:left="72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BF50E6" w14:textId="77777777" w:rsidR="0014478F" w:rsidRDefault="0014478F" w:rsidP="0005519F">
      <w:pPr>
        <w:ind w:left="72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2DAAA4" w14:textId="77777777" w:rsidR="0014478F" w:rsidRDefault="0014478F" w:rsidP="0005519F">
      <w:pPr>
        <w:ind w:left="72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D614DC" w14:textId="77777777" w:rsidR="0014478F" w:rsidRDefault="0014478F" w:rsidP="0005519F">
      <w:pPr>
        <w:ind w:left="720"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AB4211" w14:textId="77777777" w:rsidR="0076458A" w:rsidRPr="009C35A7" w:rsidRDefault="0076458A" w:rsidP="00C3634A">
      <w:pPr>
        <w:ind w:left="2832" w:firstLine="708"/>
        <w:rPr>
          <w:rFonts w:ascii="Times New Roman" w:hAnsi="Times New Roman" w:cs="Times New Roman"/>
          <w:b/>
          <w:bCs/>
          <w:smallCaps/>
          <w:sz w:val="28"/>
          <w:szCs w:val="28"/>
        </w:rPr>
      </w:pPr>
      <w:bookmarkStart w:id="0" w:name="_Hlk195622557"/>
      <w:bookmarkEnd w:id="0"/>
      <w:r w:rsidRPr="009C35A7">
        <w:rPr>
          <w:rFonts w:ascii="Times New Roman" w:hAnsi="Times New Roman" w:cs="Times New Roman"/>
          <w:b/>
          <w:bCs/>
          <w:smallCaps/>
          <w:sz w:val="28"/>
          <w:szCs w:val="28"/>
        </w:rPr>
        <w:t>Convegno Nazionale</w:t>
      </w:r>
    </w:p>
    <w:p w14:paraId="2E1282C8" w14:textId="77777777" w:rsidR="0076458A" w:rsidRPr="009C35A7" w:rsidRDefault="0076458A" w:rsidP="0076458A">
      <w:pPr>
        <w:ind w:left="720" w:firstLine="720"/>
        <w:jc w:val="center"/>
        <w:rPr>
          <w:rFonts w:ascii="Times New Roman" w:hAnsi="Times New Roman" w:cs="Times New Roman"/>
          <w:b/>
          <w:bCs/>
        </w:rPr>
      </w:pPr>
    </w:p>
    <w:p w14:paraId="17300F32" w14:textId="1F68171B" w:rsidR="0076458A" w:rsidRPr="009C35A7" w:rsidRDefault="0076458A" w:rsidP="00E03A1A">
      <w:pPr>
        <w:jc w:val="center"/>
        <w:rPr>
          <w:rFonts w:ascii="Times New Roman" w:hAnsi="Times New Roman" w:cs="Times New Roman"/>
          <w:b/>
          <w:bCs/>
        </w:rPr>
      </w:pPr>
      <w:r w:rsidRPr="009C35A7">
        <w:rPr>
          <w:rFonts w:ascii="Times New Roman" w:hAnsi="Times New Roman" w:cs="Times New Roman"/>
          <w:b/>
          <w:bCs/>
        </w:rPr>
        <w:t>IL PIANO NAZIONALE DI RIPRESA E RESILIENZA PER LA VALORIZZAZIONE E IL RESTAURO DEI GIARDINI STORICI: L’ESPERIENZA PIEMONTESE</w:t>
      </w:r>
    </w:p>
    <w:p w14:paraId="29C3B128" w14:textId="77777777" w:rsidR="0076458A" w:rsidRPr="009C35A7" w:rsidRDefault="0076458A" w:rsidP="0076458A">
      <w:pPr>
        <w:ind w:left="720" w:firstLine="720"/>
        <w:jc w:val="center"/>
        <w:rPr>
          <w:rFonts w:ascii="Times New Roman" w:hAnsi="Times New Roman" w:cs="Times New Roman"/>
          <w:b/>
          <w:bCs/>
        </w:rPr>
      </w:pPr>
    </w:p>
    <w:p w14:paraId="537003A7" w14:textId="04B3B535" w:rsidR="0076458A" w:rsidRPr="009C35A7" w:rsidRDefault="0076458A" w:rsidP="00C3634A">
      <w:pPr>
        <w:ind w:left="2820" w:firstLine="720"/>
        <w:rPr>
          <w:rFonts w:ascii="Times New Roman" w:hAnsi="Times New Roman" w:cs="Times New Roman"/>
          <w:b/>
          <w:bCs/>
        </w:rPr>
      </w:pPr>
      <w:r w:rsidRPr="009C35A7">
        <w:rPr>
          <w:rFonts w:ascii="Times New Roman" w:hAnsi="Times New Roman" w:cs="Times New Roman"/>
          <w:b/>
          <w:bCs/>
        </w:rPr>
        <w:t>Venerdì 16 Maggio 202</w:t>
      </w:r>
      <w:r w:rsidR="00EE5D1D" w:rsidRPr="009C35A7">
        <w:rPr>
          <w:rFonts w:ascii="Times New Roman" w:hAnsi="Times New Roman" w:cs="Times New Roman"/>
          <w:b/>
          <w:bCs/>
        </w:rPr>
        <w:t>5</w:t>
      </w:r>
    </w:p>
    <w:p w14:paraId="6919BB5B" w14:textId="77777777" w:rsidR="00EE5D1D" w:rsidRDefault="00EE5D1D" w:rsidP="0076458A">
      <w:pPr>
        <w:ind w:left="720" w:firstLine="720"/>
        <w:jc w:val="center"/>
        <w:rPr>
          <w:rFonts w:ascii="Times New Roman" w:hAnsi="Times New Roman" w:cs="Times New Roman"/>
          <w:b/>
          <w:bCs/>
        </w:rPr>
      </w:pPr>
    </w:p>
    <w:p w14:paraId="2BA40182" w14:textId="3B524EC2" w:rsidR="0076458A" w:rsidRPr="002D0EBE" w:rsidRDefault="00EE5D1D" w:rsidP="00EE5D1D">
      <w:pPr>
        <w:jc w:val="center"/>
        <w:rPr>
          <w:rFonts w:ascii="Times New Roman" w:hAnsi="Times New Roman" w:cs="Times New Roman"/>
        </w:rPr>
      </w:pPr>
      <w:r w:rsidRPr="002D0EBE">
        <w:rPr>
          <w:rFonts w:ascii="Times New Roman" w:hAnsi="Times New Roman" w:cs="Times New Roman"/>
          <w:b/>
          <w:bCs/>
        </w:rPr>
        <w:t>Campus Luigi Einaudi</w:t>
      </w:r>
      <w:r w:rsidRPr="002D0EBE">
        <w:rPr>
          <w:rFonts w:ascii="Times New Roman" w:hAnsi="Times New Roman" w:cs="Times New Roman"/>
        </w:rPr>
        <w:t>, Lungo Dora Siena 100 (toro di legno), Aula A2 piano terra (</w:t>
      </w:r>
      <w:proofErr w:type="spellStart"/>
      <w:r w:rsidR="00D22749">
        <w:rPr>
          <w:rFonts w:ascii="Times New Roman" w:hAnsi="Times New Roman" w:cs="Times New Roman"/>
        </w:rPr>
        <w:t>M</w:t>
      </w:r>
      <w:r w:rsidRPr="002D0EBE">
        <w:rPr>
          <w:rFonts w:ascii="Times New Roman" w:hAnsi="Times New Roman" w:cs="Times New Roman"/>
        </w:rPr>
        <w:t>ain</w:t>
      </w:r>
      <w:proofErr w:type="spellEnd"/>
      <w:r w:rsidRPr="002D0EBE">
        <w:rPr>
          <w:rFonts w:ascii="Times New Roman" w:hAnsi="Times New Roman" w:cs="Times New Roman"/>
        </w:rPr>
        <w:t xml:space="preserve"> </w:t>
      </w:r>
      <w:r w:rsidR="00D22749">
        <w:rPr>
          <w:rFonts w:ascii="Times New Roman" w:hAnsi="Times New Roman" w:cs="Times New Roman"/>
        </w:rPr>
        <w:t>H</w:t>
      </w:r>
      <w:r w:rsidRPr="002D0EBE">
        <w:rPr>
          <w:rFonts w:ascii="Times New Roman" w:hAnsi="Times New Roman" w:cs="Times New Roman"/>
        </w:rPr>
        <w:t>all)</w:t>
      </w:r>
    </w:p>
    <w:p w14:paraId="54B52B45" w14:textId="77777777" w:rsidR="00EE5D1D" w:rsidRPr="002D0EBE" w:rsidRDefault="00EE5D1D" w:rsidP="00EE5D1D">
      <w:pPr>
        <w:ind w:left="720"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0993E4AB" w14:textId="37C6CF1E" w:rsidR="0076458A" w:rsidRPr="004C731B" w:rsidRDefault="0076458A" w:rsidP="0076458A">
      <w:pPr>
        <w:pStyle w:val="Corpotesto"/>
        <w:spacing w:before="120"/>
        <w:jc w:val="both"/>
        <w:rPr>
          <w:rFonts w:cs="Times New Roman"/>
          <w:sz w:val="22"/>
          <w:szCs w:val="22"/>
          <w:lang w:val="it-IT"/>
        </w:rPr>
      </w:pPr>
      <w:r w:rsidRPr="004C731B">
        <w:rPr>
          <w:rFonts w:cs="Times New Roman"/>
          <w:b/>
          <w:bCs/>
          <w:sz w:val="22"/>
          <w:szCs w:val="22"/>
          <w:lang w:val="it-IT"/>
        </w:rPr>
        <w:t>Comitato organizzatore e coordinamento scientifico</w:t>
      </w:r>
      <w:r w:rsidRPr="004C731B">
        <w:rPr>
          <w:rFonts w:cs="Times New Roman"/>
          <w:sz w:val="22"/>
          <w:szCs w:val="22"/>
          <w:lang w:val="it-IT"/>
        </w:rPr>
        <w:t xml:space="preserve"> </w:t>
      </w:r>
    </w:p>
    <w:p w14:paraId="09B83337" w14:textId="77777777" w:rsidR="0076458A" w:rsidRPr="004C731B" w:rsidRDefault="0076458A" w:rsidP="0076458A">
      <w:pPr>
        <w:pStyle w:val="Corpotesto"/>
        <w:spacing w:before="120"/>
        <w:jc w:val="both"/>
        <w:rPr>
          <w:rFonts w:cs="Times New Roman"/>
          <w:sz w:val="22"/>
          <w:szCs w:val="22"/>
          <w:lang w:val="it-IT"/>
        </w:rPr>
      </w:pPr>
      <w:r w:rsidRPr="004C731B">
        <w:rPr>
          <w:rFonts w:cs="Times New Roman"/>
          <w:sz w:val="22"/>
          <w:szCs w:val="22"/>
          <w:lang w:val="it-IT"/>
        </w:rPr>
        <w:t xml:space="preserve">Paola Gullino, Federica Larcher e Marco Devecchi </w:t>
      </w:r>
    </w:p>
    <w:p w14:paraId="7A917635" w14:textId="77777777" w:rsidR="0076458A" w:rsidRPr="0076458A" w:rsidRDefault="0076458A" w:rsidP="0076458A">
      <w:pPr>
        <w:pStyle w:val="Corpotesto"/>
        <w:spacing w:before="120"/>
        <w:jc w:val="both"/>
        <w:rPr>
          <w:rFonts w:cs="Times New Roman"/>
          <w:i/>
          <w:iCs/>
          <w:sz w:val="22"/>
          <w:szCs w:val="22"/>
          <w:lang w:val="it-IT"/>
        </w:rPr>
      </w:pPr>
      <w:r w:rsidRPr="0076458A">
        <w:rPr>
          <w:rFonts w:cs="Times New Roman"/>
          <w:i/>
          <w:iCs/>
          <w:sz w:val="22"/>
          <w:szCs w:val="22"/>
          <w:lang w:val="it-IT"/>
        </w:rPr>
        <w:t xml:space="preserve">Dipartimento di Scienze Agrarie, Forestali e Alimentari (DISAFA), Università di Torino </w:t>
      </w:r>
    </w:p>
    <w:p w14:paraId="14D0B899" w14:textId="77777777" w:rsidR="0076458A" w:rsidRPr="0076458A" w:rsidRDefault="0076458A" w:rsidP="0076458A">
      <w:pPr>
        <w:pStyle w:val="Corpotesto"/>
        <w:spacing w:before="120"/>
        <w:jc w:val="both"/>
        <w:rPr>
          <w:rFonts w:cs="Times New Roman"/>
          <w:b/>
          <w:bCs/>
          <w:sz w:val="6"/>
          <w:szCs w:val="6"/>
          <w:lang w:val="it-IT"/>
        </w:rPr>
      </w:pPr>
    </w:p>
    <w:p w14:paraId="34051905" w14:textId="2CDAD701" w:rsidR="0076458A" w:rsidRPr="00FF7625" w:rsidRDefault="0076458A" w:rsidP="0076458A">
      <w:pPr>
        <w:pStyle w:val="Corpotesto"/>
        <w:spacing w:before="120"/>
        <w:jc w:val="both"/>
        <w:rPr>
          <w:rFonts w:cs="Times New Roman"/>
          <w:b/>
          <w:bCs/>
          <w:sz w:val="22"/>
          <w:szCs w:val="22"/>
          <w:lang w:val="it-IT"/>
        </w:rPr>
      </w:pPr>
      <w:r w:rsidRPr="00FF7625">
        <w:rPr>
          <w:rFonts w:cs="Times New Roman"/>
          <w:b/>
          <w:bCs/>
          <w:sz w:val="22"/>
          <w:szCs w:val="22"/>
          <w:lang w:val="it-IT"/>
        </w:rPr>
        <w:t>9.00 Registrazione dei partecipanti</w:t>
      </w:r>
      <w:r w:rsidR="00EE5D1D">
        <w:rPr>
          <w:rFonts w:cs="Times New Roman"/>
          <w:b/>
          <w:bCs/>
          <w:sz w:val="22"/>
          <w:szCs w:val="22"/>
          <w:lang w:val="it-IT"/>
        </w:rPr>
        <w:t xml:space="preserve"> (Main Hall) </w:t>
      </w:r>
    </w:p>
    <w:p w14:paraId="429D97CD" w14:textId="77777777" w:rsidR="0076458A" w:rsidRPr="00FF7625" w:rsidRDefault="0076458A" w:rsidP="0076458A">
      <w:pPr>
        <w:pStyle w:val="Corpotesto"/>
        <w:spacing w:before="120"/>
        <w:ind w:left="1134" w:firstLine="720"/>
        <w:jc w:val="both"/>
        <w:rPr>
          <w:rFonts w:cs="Times New Roman"/>
          <w:sz w:val="8"/>
          <w:szCs w:val="8"/>
          <w:lang w:val="it-IT"/>
        </w:rPr>
      </w:pPr>
    </w:p>
    <w:p w14:paraId="32D57C26" w14:textId="77777777" w:rsidR="0076458A" w:rsidRPr="00FF7625" w:rsidRDefault="0076458A" w:rsidP="0076458A">
      <w:pPr>
        <w:pStyle w:val="Corpotesto"/>
        <w:spacing w:before="120"/>
        <w:jc w:val="both"/>
        <w:rPr>
          <w:rFonts w:cs="Times New Roman"/>
          <w:b/>
          <w:bCs/>
          <w:sz w:val="22"/>
          <w:szCs w:val="22"/>
          <w:lang w:val="it-IT"/>
        </w:rPr>
      </w:pPr>
      <w:r w:rsidRPr="00FF7625">
        <w:rPr>
          <w:rFonts w:cs="Times New Roman"/>
          <w:b/>
          <w:bCs/>
          <w:sz w:val="22"/>
          <w:szCs w:val="22"/>
          <w:lang w:val="it-IT"/>
        </w:rPr>
        <w:t>9.15 – 10.00 Saluti istituzionali</w:t>
      </w:r>
    </w:p>
    <w:p w14:paraId="43088E21" w14:textId="77777777" w:rsidR="0076458A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>
        <w:rPr>
          <w:rFonts w:cs="Times New Roman"/>
          <w:sz w:val="20"/>
          <w:szCs w:val="20"/>
          <w:lang w:val="it-IT"/>
        </w:rPr>
        <w:t xml:space="preserve">Marco Gallo: Assessore al Paesaggio e alla Biodiversità della Regione Piemonte </w:t>
      </w:r>
    </w:p>
    <w:p w14:paraId="3A41570A" w14:textId="77777777" w:rsidR="0076458A" w:rsidRPr="00FF7625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 w:rsidRPr="00FF7625">
        <w:rPr>
          <w:rFonts w:cs="Times New Roman"/>
          <w:sz w:val="20"/>
          <w:szCs w:val="20"/>
          <w:lang w:val="it-IT"/>
        </w:rPr>
        <w:t>Andrea Schubert: Direttore Dipartimento di Scienze Agrarie, Forestali e Alimentari</w:t>
      </w:r>
    </w:p>
    <w:p w14:paraId="77B4E64F" w14:textId="77777777" w:rsidR="0076458A" w:rsidRPr="00FF7625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 w:rsidRPr="00FF7625">
        <w:rPr>
          <w:rFonts w:cs="Times New Roman"/>
          <w:sz w:val="20"/>
          <w:szCs w:val="20"/>
          <w:lang w:val="it-IT"/>
        </w:rPr>
        <w:t xml:space="preserve">Angelantonio Orlando: MIC, Direttore generale dell’Unità di Missione per l’attuazione del PNRR </w:t>
      </w:r>
    </w:p>
    <w:p w14:paraId="71F45012" w14:textId="77777777" w:rsidR="0076458A" w:rsidRPr="00FF7625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 w:rsidRPr="00FF7625">
        <w:rPr>
          <w:rFonts w:cs="Times New Roman"/>
          <w:sz w:val="20"/>
          <w:szCs w:val="20"/>
          <w:lang w:val="it-IT"/>
        </w:rPr>
        <w:t xml:space="preserve">Luigi </w:t>
      </w:r>
      <w:proofErr w:type="spellStart"/>
      <w:r w:rsidRPr="00FF7625">
        <w:rPr>
          <w:rFonts w:cs="Times New Roman"/>
          <w:sz w:val="20"/>
          <w:szCs w:val="20"/>
          <w:lang w:val="it-IT"/>
        </w:rPr>
        <w:t>Scaroina</w:t>
      </w:r>
      <w:proofErr w:type="spellEnd"/>
      <w:r w:rsidRPr="00FF7625">
        <w:rPr>
          <w:rFonts w:cs="Times New Roman"/>
          <w:sz w:val="20"/>
          <w:szCs w:val="20"/>
          <w:lang w:val="it-IT"/>
        </w:rPr>
        <w:t xml:space="preserve">: MIC, Dirigente Servizio VIII – Attuazione PNRR e coordinamento della programmazione strategica </w:t>
      </w:r>
    </w:p>
    <w:p w14:paraId="44B0A79E" w14:textId="77777777" w:rsidR="0076458A" w:rsidRPr="00FF7625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 w:rsidRPr="00FF7625">
        <w:rPr>
          <w:rFonts w:cs="Times New Roman"/>
          <w:sz w:val="20"/>
          <w:szCs w:val="20"/>
          <w:lang w:val="it-IT"/>
        </w:rPr>
        <w:t xml:space="preserve">Filippo Masino: Direttore Residenze Reali Sabaude e Direzione Regionale Musei nazionali Piemonte </w:t>
      </w:r>
    </w:p>
    <w:p w14:paraId="481B3396" w14:textId="77777777" w:rsidR="0076458A" w:rsidRPr="00FF7625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 w:rsidRPr="00FF7625">
        <w:rPr>
          <w:rFonts w:cs="Times New Roman"/>
          <w:sz w:val="20"/>
          <w:szCs w:val="20"/>
          <w:lang w:val="it-IT"/>
        </w:rPr>
        <w:t xml:space="preserve">Chiara </w:t>
      </w:r>
      <w:proofErr w:type="spellStart"/>
      <w:r w:rsidRPr="00FF7625">
        <w:rPr>
          <w:rFonts w:cs="Times New Roman"/>
          <w:sz w:val="20"/>
          <w:szCs w:val="20"/>
          <w:lang w:val="it-IT"/>
        </w:rPr>
        <w:t>Teolato</w:t>
      </w:r>
      <w:proofErr w:type="spellEnd"/>
      <w:r w:rsidRPr="00FF7625">
        <w:rPr>
          <w:rFonts w:cs="Times New Roman"/>
          <w:sz w:val="20"/>
          <w:szCs w:val="20"/>
          <w:lang w:val="it-IT"/>
        </w:rPr>
        <w:t xml:space="preserve">: Direttore del Consorzio Residenze Reali Sabaude </w:t>
      </w:r>
    </w:p>
    <w:p w14:paraId="5696DD81" w14:textId="77777777" w:rsidR="0076458A" w:rsidRPr="00FF7625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 w:rsidRPr="00FF7625">
        <w:rPr>
          <w:rFonts w:cs="Times New Roman"/>
          <w:sz w:val="20"/>
          <w:szCs w:val="20"/>
          <w:lang w:val="it-IT"/>
        </w:rPr>
        <w:t>Lisa Accurti: MIC, Soprintendenza Archeologia Belle Arti e Paesaggio</w:t>
      </w:r>
      <w:r>
        <w:rPr>
          <w:rFonts w:cs="Times New Roman"/>
          <w:sz w:val="20"/>
          <w:szCs w:val="20"/>
          <w:lang w:val="it-IT"/>
        </w:rPr>
        <w:t xml:space="preserve">, </w:t>
      </w:r>
      <w:r w:rsidRPr="00FF7625">
        <w:rPr>
          <w:rFonts w:cs="Times New Roman"/>
          <w:sz w:val="20"/>
          <w:szCs w:val="20"/>
          <w:lang w:val="it-IT"/>
        </w:rPr>
        <w:t>Province di Alessandria, Asti e Cuneo</w:t>
      </w:r>
    </w:p>
    <w:p w14:paraId="74BC79CC" w14:textId="77777777" w:rsidR="0076458A" w:rsidRPr="00FF7625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 w:rsidRPr="00FF7625">
        <w:rPr>
          <w:rFonts w:cs="Times New Roman"/>
          <w:sz w:val="20"/>
          <w:szCs w:val="20"/>
          <w:lang w:val="it-IT"/>
        </w:rPr>
        <w:t>Beatrice Bentivoglio Ravasio: MIC, Soprintendenza Archeologia Belle Arti e Paesaggio</w:t>
      </w:r>
      <w:r>
        <w:rPr>
          <w:rFonts w:cs="Times New Roman"/>
          <w:sz w:val="20"/>
          <w:szCs w:val="20"/>
          <w:lang w:val="it-IT"/>
        </w:rPr>
        <w:t xml:space="preserve">, </w:t>
      </w:r>
      <w:r w:rsidRPr="00FF7625">
        <w:rPr>
          <w:rFonts w:cs="Times New Roman"/>
          <w:sz w:val="20"/>
          <w:szCs w:val="20"/>
          <w:lang w:val="it-IT"/>
        </w:rPr>
        <w:t>Province di Biella, Novara, Verbania Cusio-Ossola e Vercelli</w:t>
      </w:r>
    </w:p>
    <w:p w14:paraId="7D998270" w14:textId="77777777" w:rsidR="0076458A" w:rsidRPr="00FF7625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proofErr w:type="spellStart"/>
      <w:r w:rsidRPr="00FF7625">
        <w:rPr>
          <w:rFonts w:cs="Times New Roman"/>
          <w:sz w:val="20"/>
          <w:szCs w:val="20"/>
          <w:lang w:val="it-IT"/>
        </w:rPr>
        <w:t>Sandor</w:t>
      </w:r>
      <w:proofErr w:type="spellEnd"/>
      <w:r w:rsidRPr="00FF7625">
        <w:rPr>
          <w:rFonts w:cs="Times New Roman"/>
          <w:sz w:val="20"/>
          <w:szCs w:val="20"/>
          <w:lang w:val="it-IT"/>
        </w:rPr>
        <w:t xml:space="preserve"> </w:t>
      </w:r>
      <w:proofErr w:type="spellStart"/>
      <w:r w:rsidRPr="00FF7625">
        <w:rPr>
          <w:rFonts w:cs="Times New Roman"/>
          <w:sz w:val="20"/>
          <w:szCs w:val="20"/>
          <w:lang w:val="it-IT"/>
        </w:rPr>
        <w:t>Gosztonyi</w:t>
      </w:r>
      <w:proofErr w:type="spellEnd"/>
      <w:r w:rsidRPr="00FF7625">
        <w:rPr>
          <w:rFonts w:cs="Times New Roman"/>
          <w:sz w:val="20"/>
          <w:szCs w:val="20"/>
          <w:lang w:val="it-IT"/>
        </w:rPr>
        <w:t xml:space="preserve">: Associazione Dimore Storiche Italiane, Piemonte e Valle d’Aosta </w:t>
      </w:r>
    </w:p>
    <w:p w14:paraId="052E024B" w14:textId="77777777" w:rsidR="0076458A" w:rsidRPr="00FF7625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 w:rsidRPr="00FF7625">
        <w:rPr>
          <w:rFonts w:cs="Times New Roman"/>
          <w:sz w:val="20"/>
          <w:szCs w:val="20"/>
          <w:lang w:val="it-IT"/>
        </w:rPr>
        <w:t>Marco Ferrari: Associazione Parchi e Giardini d’Italia, Regione Piemonte</w:t>
      </w:r>
    </w:p>
    <w:p w14:paraId="511AB79C" w14:textId="77777777" w:rsidR="0076458A" w:rsidRDefault="0076458A" w:rsidP="0076458A">
      <w:pPr>
        <w:pStyle w:val="Corpotesto"/>
        <w:spacing w:before="120"/>
        <w:jc w:val="both"/>
        <w:rPr>
          <w:rFonts w:cs="Times New Roman"/>
          <w:b/>
          <w:bCs/>
          <w:sz w:val="22"/>
          <w:szCs w:val="22"/>
          <w:lang w:val="it-IT"/>
        </w:rPr>
      </w:pPr>
    </w:p>
    <w:p w14:paraId="0902B6A3" w14:textId="77777777" w:rsidR="0076458A" w:rsidRPr="00FF7625" w:rsidRDefault="0076458A" w:rsidP="0076458A">
      <w:pPr>
        <w:pStyle w:val="Corpotesto"/>
        <w:spacing w:before="120"/>
        <w:jc w:val="both"/>
        <w:rPr>
          <w:rFonts w:cs="Times New Roman"/>
          <w:b/>
          <w:bCs/>
          <w:sz w:val="22"/>
          <w:szCs w:val="22"/>
          <w:lang w:val="it-IT"/>
        </w:rPr>
      </w:pPr>
      <w:r>
        <w:rPr>
          <w:rFonts w:cs="Times New Roman"/>
          <w:b/>
          <w:bCs/>
          <w:sz w:val="22"/>
          <w:szCs w:val="22"/>
          <w:lang w:val="it-IT"/>
        </w:rPr>
        <w:t>M</w:t>
      </w:r>
      <w:r w:rsidRPr="00FF7625">
        <w:rPr>
          <w:rFonts w:cs="Times New Roman"/>
          <w:b/>
          <w:bCs/>
          <w:sz w:val="22"/>
          <w:szCs w:val="22"/>
          <w:lang w:val="it-IT"/>
        </w:rPr>
        <w:t>oderatore: Marco Devecchi</w:t>
      </w:r>
    </w:p>
    <w:p w14:paraId="48255252" w14:textId="1FDCEB4A" w:rsidR="0076458A" w:rsidRPr="00E925D1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 w:rsidRPr="00E925D1">
        <w:rPr>
          <w:rFonts w:cs="Times New Roman"/>
          <w:sz w:val="20"/>
          <w:szCs w:val="20"/>
          <w:lang w:val="it-IT"/>
        </w:rPr>
        <w:t xml:space="preserve">10:00-10.15 </w:t>
      </w:r>
      <w:r w:rsidR="003D6ED5">
        <w:rPr>
          <w:rFonts w:cs="Times New Roman"/>
          <w:sz w:val="20"/>
          <w:szCs w:val="20"/>
          <w:lang w:val="it-IT"/>
        </w:rPr>
        <w:t xml:space="preserve">Il </w:t>
      </w:r>
      <w:r w:rsidR="003D6ED5" w:rsidRPr="003D6ED5">
        <w:rPr>
          <w:rFonts w:cs="Times New Roman"/>
          <w:sz w:val="20"/>
          <w:szCs w:val="20"/>
          <w:lang w:val="it-IT"/>
        </w:rPr>
        <w:t xml:space="preserve">ruolo e </w:t>
      </w:r>
      <w:r w:rsidR="003D6ED5">
        <w:rPr>
          <w:rFonts w:cs="Times New Roman"/>
          <w:sz w:val="20"/>
          <w:szCs w:val="20"/>
          <w:lang w:val="it-IT"/>
        </w:rPr>
        <w:t xml:space="preserve">le </w:t>
      </w:r>
      <w:r w:rsidR="003D6ED5" w:rsidRPr="003D6ED5">
        <w:rPr>
          <w:rFonts w:cs="Times New Roman"/>
          <w:sz w:val="20"/>
          <w:szCs w:val="20"/>
          <w:lang w:val="it-IT"/>
        </w:rPr>
        <w:t>attività della Direzione nell’ambito del  PNRR M1C3 – Investimento 2.3</w:t>
      </w:r>
    </w:p>
    <w:p w14:paraId="5AD3FC17" w14:textId="77777777" w:rsidR="0076458A" w:rsidRPr="00414040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 w:rsidRPr="00414040">
        <w:rPr>
          <w:rFonts w:cs="Times New Roman"/>
          <w:i/>
          <w:iCs/>
          <w:sz w:val="20"/>
          <w:szCs w:val="20"/>
          <w:lang w:val="it-IT"/>
        </w:rPr>
        <w:t>Alessandra Mele</w:t>
      </w:r>
      <w:r w:rsidRPr="00414040">
        <w:rPr>
          <w:rFonts w:cs="Times New Roman"/>
          <w:sz w:val="20"/>
          <w:szCs w:val="20"/>
          <w:lang w:val="it-IT"/>
        </w:rPr>
        <w:t>. Ministero della Cultura. Direzione Generale Archeologia belle arti e paesaggio – Servizio III</w:t>
      </w:r>
    </w:p>
    <w:p w14:paraId="117AD234" w14:textId="77777777" w:rsidR="0076458A" w:rsidRPr="00414040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 w:rsidRPr="00414040">
        <w:rPr>
          <w:rFonts w:cs="Times New Roman"/>
          <w:sz w:val="20"/>
          <w:szCs w:val="20"/>
          <w:lang w:val="it-IT"/>
        </w:rPr>
        <w:t xml:space="preserve">10:15-10:30 I corsi per i giardinieri d’arte e la catalogazione dei giardini storici: l’esperienza piemontese   </w:t>
      </w:r>
    </w:p>
    <w:p w14:paraId="2FDED22F" w14:textId="77777777" w:rsidR="0076458A" w:rsidRPr="00414040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 w:rsidRPr="00414040">
        <w:rPr>
          <w:rFonts w:cs="Times New Roman"/>
          <w:i/>
          <w:iCs/>
          <w:sz w:val="20"/>
          <w:szCs w:val="20"/>
          <w:lang w:val="it-IT"/>
        </w:rPr>
        <w:t>Barbara Debora Viola</w:t>
      </w:r>
      <w:r>
        <w:rPr>
          <w:rFonts w:cs="Times New Roman"/>
          <w:sz w:val="20"/>
          <w:szCs w:val="20"/>
          <w:lang w:val="it-IT"/>
        </w:rPr>
        <w:t xml:space="preserve">, </w:t>
      </w:r>
      <w:r w:rsidRPr="009E6060">
        <w:rPr>
          <w:rFonts w:cs="Times New Roman"/>
          <w:i/>
          <w:iCs/>
          <w:sz w:val="20"/>
          <w:szCs w:val="20"/>
          <w:lang w:val="it-IT"/>
        </w:rPr>
        <w:t xml:space="preserve">Enrica </w:t>
      </w:r>
      <w:proofErr w:type="spellStart"/>
      <w:r w:rsidRPr="009E6060">
        <w:rPr>
          <w:rFonts w:cs="Times New Roman"/>
          <w:i/>
          <w:iCs/>
          <w:sz w:val="20"/>
          <w:szCs w:val="20"/>
          <w:lang w:val="it-IT"/>
        </w:rPr>
        <w:t>Pejrolo</w:t>
      </w:r>
      <w:proofErr w:type="spellEnd"/>
      <w:r w:rsidRPr="009E6060">
        <w:rPr>
          <w:rFonts w:cs="Times New Roman"/>
          <w:i/>
          <w:iCs/>
          <w:sz w:val="20"/>
          <w:szCs w:val="20"/>
          <w:lang w:val="it-IT"/>
        </w:rPr>
        <w:t>.</w:t>
      </w:r>
      <w:r>
        <w:rPr>
          <w:rFonts w:cs="Times New Roman"/>
          <w:sz w:val="20"/>
          <w:szCs w:val="20"/>
          <w:lang w:val="it-IT"/>
        </w:rPr>
        <w:t xml:space="preserve"> </w:t>
      </w:r>
      <w:r w:rsidRPr="00414040">
        <w:rPr>
          <w:rFonts w:cs="Times New Roman"/>
          <w:sz w:val="20"/>
          <w:szCs w:val="20"/>
          <w:lang w:val="it-IT"/>
        </w:rPr>
        <w:t>Regione Piemonte</w:t>
      </w:r>
    </w:p>
    <w:p w14:paraId="12321EE2" w14:textId="77777777" w:rsidR="0076458A" w:rsidRPr="00414040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 w:rsidRPr="00414040">
        <w:rPr>
          <w:rFonts w:cs="Times New Roman"/>
          <w:sz w:val="20"/>
          <w:szCs w:val="20"/>
          <w:lang w:val="it-IT"/>
        </w:rPr>
        <w:t>10:</w:t>
      </w:r>
      <w:r>
        <w:rPr>
          <w:rFonts w:cs="Times New Roman"/>
          <w:sz w:val="20"/>
          <w:szCs w:val="20"/>
          <w:lang w:val="it-IT"/>
        </w:rPr>
        <w:t>30</w:t>
      </w:r>
      <w:r w:rsidRPr="00414040">
        <w:rPr>
          <w:rFonts w:cs="Times New Roman"/>
          <w:sz w:val="20"/>
          <w:szCs w:val="20"/>
          <w:lang w:val="it-IT"/>
        </w:rPr>
        <w:t xml:space="preserve"> – </w:t>
      </w:r>
      <w:r>
        <w:rPr>
          <w:rFonts w:cs="Times New Roman"/>
          <w:sz w:val="20"/>
          <w:szCs w:val="20"/>
          <w:lang w:val="it-IT"/>
        </w:rPr>
        <w:t>10:45</w:t>
      </w:r>
      <w:r w:rsidRPr="00414040">
        <w:rPr>
          <w:rFonts w:cs="Times New Roman"/>
          <w:sz w:val="20"/>
          <w:szCs w:val="20"/>
          <w:lang w:val="it-IT"/>
        </w:rPr>
        <w:t xml:space="preserve"> I progetti di ricerca per la valorizzazione dei giardini storici piemontesi nell’ambito del PNRR </w:t>
      </w:r>
    </w:p>
    <w:p w14:paraId="27D7745B" w14:textId="77777777" w:rsidR="0076458A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 w:rsidRPr="00414040">
        <w:rPr>
          <w:rFonts w:cs="Times New Roman"/>
          <w:i/>
          <w:iCs/>
          <w:sz w:val="20"/>
          <w:szCs w:val="20"/>
          <w:lang w:val="it-IT"/>
        </w:rPr>
        <w:t>Paola Gullino, Federica Larcher, Matteo Caser, Roberta Bulgari, Silvana Nicola, Walter Gaino, Enrico Pomatto, Marco Devecchi</w:t>
      </w:r>
      <w:r w:rsidRPr="00414040">
        <w:rPr>
          <w:rFonts w:cs="Times New Roman"/>
          <w:sz w:val="20"/>
          <w:szCs w:val="20"/>
          <w:lang w:val="it-IT"/>
        </w:rPr>
        <w:t>. Dipartimento di Scienze Agrarie, Forestali e Alimentari, Università degli Studi di Torino</w:t>
      </w:r>
    </w:p>
    <w:p w14:paraId="0F97A000" w14:textId="77777777" w:rsidR="0076458A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>
        <w:rPr>
          <w:rFonts w:cs="Times New Roman"/>
          <w:sz w:val="20"/>
          <w:szCs w:val="20"/>
          <w:lang w:val="it-IT"/>
        </w:rPr>
        <w:t xml:space="preserve">10:45 – 11:00 </w:t>
      </w:r>
      <w:r w:rsidRPr="00414040">
        <w:rPr>
          <w:rFonts w:cs="Times New Roman"/>
          <w:sz w:val="20"/>
          <w:szCs w:val="20"/>
          <w:lang w:val="it-IT"/>
        </w:rPr>
        <w:t>I</w:t>
      </w:r>
      <w:r w:rsidRPr="004D6D7E">
        <w:rPr>
          <w:rFonts w:cs="Times New Roman"/>
          <w:sz w:val="20"/>
          <w:szCs w:val="20"/>
          <w:lang w:val="it-IT"/>
        </w:rPr>
        <w:t xml:space="preserve"> progetti di restauro e valorizzazione di giardini storici nell’ambito del PNNR: una prima occasione di rete</w:t>
      </w:r>
    </w:p>
    <w:p w14:paraId="46E1EAC7" w14:textId="77777777" w:rsidR="0076458A" w:rsidRPr="00414040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 w:rsidRPr="00414040">
        <w:rPr>
          <w:rFonts w:cs="Times New Roman"/>
          <w:i/>
          <w:iCs/>
          <w:sz w:val="20"/>
          <w:szCs w:val="20"/>
          <w:lang w:val="it-IT"/>
        </w:rPr>
        <w:t>Alberta Campitelli</w:t>
      </w:r>
      <w:r w:rsidRPr="00414040">
        <w:rPr>
          <w:rFonts w:cs="Times New Roman"/>
          <w:sz w:val="20"/>
          <w:szCs w:val="20"/>
          <w:lang w:val="it-IT"/>
        </w:rPr>
        <w:t>. Associazione Parchi e Giardini d’Italia</w:t>
      </w:r>
    </w:p>
    <w:p w14:paraId="57D54DA8" w14:textId="77777777" w:rsidR="0076458A" w:rsidRPr="00414040" w:rsidRDefault="0076458A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 w:rsidRPr="00414040">
        <w:rPr>
          <w:rFonts w:cs="Times New Roman"/>
          <w:sz w:val="20"/>
          <w:szCs w:val="20"/>
          <w:lang w:val="it-IT"/>
        </w:rPr>
        <w:lastRenderedPageBreak/>
        <w:t xml:space="preserve">11.00-13:30 Il Piano Nazionale di Ripresa e Resilienza per la valorizzazione ed il restauro dei </w:t>
      </w:r>
      <w:r>
        <w:rPr>
          <w:rFonts w:cs="Times New Roman"/>
          <w:sz w:val="20"/>
          <w:szCs w:val="20"/>
          <w:lang w:val="it-IT"/>
        </w:rPr>
        <w:t>g</w:t>
      </w:r>
      <w:r w:rsidRPr="00414040">
        <w:rPr>
          <w:rFonts w:cs="Times New Roman"/>
          <w:sz w:val="20"/>
          <w:szCs w:val="20"/>
          <w:lang w:val="it-IT"/>
        </w:rPr>
        <w:t xml:space="preserve">iardini </w:t>
      </w:r>
      <w:r>
        <w:rPr>
          <w:rFonts w:cs="Times New Roman"/>
          <w:sz w:val="20"/>
          <w:szCs w:val="20"/>
          <w:lang w:val="it-IT"/>
        </w:rPr>
        <w:t>s</w:t>
      </w:r>
      <w:r w:rsidRPr="00414040">
        <w:rPr>
          <w:rFonts w:cs="Times New Roman"/>
          <w:sz w:val="20"/>
          <w:szCs w:val="20"/>
          <w:lang w:val="it-IT"/>
        </w:rPr>
        <w:t xml:space="preserve">torici: </w:t>
      </w:r>
      <w:r>
        <w:rPr>
          <w:rFonts w:cs="Times New Roman"/>
          <w:sz w:val="20"/>
          <w:szCs w:val="20"/>
          <w:lang w:val="it-IT"/>
        </w:rPr>
        <w:t>l</w:t>
      </w:r>
      <w:r w:rsidRPr="00414040">
        <w:rPr>
          <w:rFonts w:cs="Times New Roman"/>
          <w:sz w:val="20"/>
          <w:szCs w:val="20"/>
          <w:lang w:val="it-IT"/>
        </w:rPr>
        <w:t>’</w:t>
      </w:r>
      <w:r>
        <w:rPr>
          <w:rFonts w:cs="Times New Roman"/>
          <w:sz w:val="20"/>
          <w:szCs w:val="20"/>
          <w:lang w:val="it-IT"/>
        </w:rPr>
        <w:t>e</w:t>
      </w:r>
      <w:r w:rsidRPr="00414040">
        <w:rPr>
          <w:rFonts w:cs="Times New Roman"/>
          <w:sz w:val="20"/>
          <w:szCs w:val="20"/>
          <w:lang w:val="it-IT"/>
        </w:rPr>
        <w:t xml:space="preserve">sperienza </w:t>
      </w:r>
      <w:r>
        <w:rPr>
          <w:rFonts w:cs="Times New Roman"/>
          <w:sz w:val="20"/>
          <w:szCs w:val="20"/>
          <w:lang w:val="it-IT"/>
        </w:rPr>
        <w:t>p</w:t>
      </w:r>
      <w:r w:rsidRPr="00414040">
        <w:rPr>
          <w:rFonts w:cs="Times New Roman"/>
          <w:sz w:val="20"/>
          <w:szCs w:val="20"/>
          <w:lang w:val="it-IT"/>
        </w:rPr>
        <w:t xml:space="preserve">iemontese </w:t>
      </w:r>
    </w:p>
    <w:p w14:paraId="334309BB" w14:textId="76527CB6" w:rsidR="00D34032" w:rsidRDefault="00F35975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 w:rsidRPr="00AF2DB5">
        <w:rPr>
          <w:rFonts w:cs="Times New Roman"/>
          <w:sz w:val="20"/>
          <w:szCs w:val="20"/>
          <w:lang w:val="it-IT"/>
        </w:rPr>
        <w:t>Musei Reali - Giardini Reali: Restauro del Giardino di Levante (Torino, TO);</w:t>
      </w:r>
      <w:r>
        <w:rPr>
          <w:rFonts w:cs="Times New Roman"/>
          <w:sz w:val="20"/>
          <w:szCs w:val="20"/>
          <w:lang w:val="it-IT"/>
        </w:rPr>
        <w:t xml:space="preserve"> </w:t>
      </w:r>
      <w:r w:rsidR="0076458A" w:rsidRPr="00AF2DB5">
        <w:rPr>
          <w:rFonts w:cs="Times New Roman"/>
          <w:sz w:val="20"/>
          <w:szCs w:val="20"/>
          <w:lang w:val="it-IT"/>
        </w:rPr>
        <w:t>Parco storico Bricherasio (Fubine Monferrato, AL); Palazzo Crova (Nizza Monferrato, AT); Giardino storico di Palazzo La Marmora (Biella Piazzo, BI); Villa Cernigliaro Parco e Giardini Cult (Sordevolo, BI); Giardino della casa del custode di Palazzo Galvagno (Marene, CN);</w:t>
      </w:r>
      <w:r w:rsidR="0076458A" w:rsidRPr="00AF2DB5">
        <w:rPr>
          <w:sz w:val="20"/>
          <w:szCs w:val="20"/>
        </w:rPr>
        <w:t xml:space="preserve"> </w:t>
      </w:r>
      <w:r w:rsidR="0076458A" w:rsidRPr="00AF2DB5">
        <w:rPr>
          <w:rFonts w:cs="Times New Roman"/>
          <w:sz w:val="20"/>
          <w:szCs w:val="20"/>
          <w:lang w:val="it-IT"/>
        </w:rPr>
        <w:t>Parco del Castello di Monticello d’Alba (Monticello d’Alba, CN); Parco del Castello Reale di Racconigi (Racconigi, CN); Villa Belvedere – Eredità Radicati (Saluzzo, CN); Parco del Castello di Proh (Briona, NO); Bosco del Re (Moncalieri, TO); Casa Lajolo (Piossasco, TO); Giardino all’italiana di Palazzo D’Oria (Ciriè, TO); Giardino storico della Palazzina di Caccia di Stupinigi (Nichelino, TO);  Parco del Castello di Bruino (Bruino, TO); Parco del Castello di Miradolo (San Secondo di Pinerolo, TO); Parco del Castello di San Giorgio Canavese (San Giorgio Canavese, TO); Parco del Torrione (Pinerolo, TO).</w:t>
      </w:r>
    </w:p>
    <w:p w14:paraId="1B750391" w14:textId="77777777" w:rsidR="00277B62" w:rsidRDefault="00277B62" w:rsidP="0076458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</w:p>
    <w:p w14:paraId="7888822D" w14:textId="241A8039" w:rsidR="00E03A1A" w:rsidRDefault="00870DDB" w:rsidP="00E03A1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>
        <w:rPr>
          <w:rFonts w:cs="Times New Roman"/>
          <w:sz w:val="20"/>
          <w:szCs w:val="20"/>
          <w:lang w:val="it-IT"/>
        </w:rPr>
        <w:t>La partecipazione al convegno è gratuita</w:t>
      </w:r>
      <w:r w:rsidR="00367EA8">
        <w:rPr>
          <w:rFonts w:cs="Times New Roman"/>
          <w:sz w:val="20"/>
          <w:szCs w:val="20"/>
          <w:lang w:val="it-IT"/>
        </w:rPr>
        <w:t xml:space="preserve"> fino al raggiungimento della capienza massima della sala</w:t>
      </w:r>
      <w:r w:rsidR="00035F63">
        <w:rPr>
          <w:rFonts w:cs="Times New Roman"/>
          <w:sz w:val="20"/>
          <w:szCs w:val="20"/>
          <w:lang w:val="it-IT"/>
        </w:rPr>
        <w:t>.</w:t>
      </w:r>
      <w:r w:rsidR="00E03A1A">
        <w:rPr>
          <w:rFonts w:cs="Times New Roman"/>
          <w:sz w:val="20"/>
          <w:szCs w:val="20"/>
          <w:lang w:val="it-IT"/>
        </w:rPr>
        <w:t xml:space="preserve"> È </w:t>
      </w:r>
      <w:r w:rsidR="00251707">
        <w:rPr>
          <w:rFonts w:cs="Times New Roman"/>
          <w:sz w:val="20"/>
          <w:szCs w:val="20"/>
          <w:lang w:val="it-IT"/>
        </w:rPr>
        <w:t xml:space="preserve">possibile seguire il convegno </w:t>
      </w:r>
      <w:r w:rsidR="00C06770">
        <w:rPr>
          <w:rFonts w:cs="Times New Roman"/>
          <w:sz w:val="20"/>
          <w:szCs w:val="20"/>
          <w:lang w:val="it-IT"/>
        </w:rPr>
        <w:t xml:space="preserve">anche </w:t>
      </w:r>
      <w:r w:rsidR="00251707">
        <w:rPr>
          <w:rFonts w:cs="Times New Roman"/>
          <w:sz w:val="20"/>
          <w:szCs w:val="20"/>
          <w:lang w:val="it-IT"/>
        </w:rPr>
        <w:t>da remoto collegandosi al seguente link</w:t>
      </w:r>
      <w:r w:rsidR="00C06770">
        <w:rPr>
          <w:rFonts w:cs="Times New Roman"/>
          <w:sz w:val="20"/>
          <w:szCs w:val="20"/>
          <w:lang w:val="it-IT"/>
        </w:rPr>
        <w:t xml:space="preserve"> </w:t>
      </w:r>
      <w:hyperlink r:id="rId6" w:history="1">
        <w:r w:rsidR="00E03A1A" w:rsidRPr="003F0241">
          <w:rPr>
            <w:rStyle w:val="Collegamentoipertestuale"/>
            <w:rFonts w:cs="Times New Roman"/>
            <w:sz w:val="20"/>
            <w:szCs w:val="20"/>
            <w:lang w:val="it-IT"/>
          </w:rPr>
          <w:t>https://unito.webex.com/meet/paola.gullino</w:t>
        </w:r>
      </w:hyperlink>
    </w:p>
    <w:p w14:paraId="36CCA527" w14:textId="05ED37F6" w:rsidR="00870DDB" w:rsidRPr="00E03A1A" w:rsidRDefault="00367EA8" w:rsidP="00E03A1A">
      <w:pPr>
        <w:pStyle w:val="Corpotesto"/>
        <w:spacing w:before="120"/>
        <w:jc w:val="both"/>
        <w:rPr>
          <w:rFonts w:cs="Times New Roman"/>
          <w:sz w:val="20"/>
          <w:szCs w:val="20"/>
          <w:lang w:val="it-IT"/>
        </w:rPr>
      </w:pPr>
      <w:r>
        <w:rPr>
          <w:rFonts w:cs="Times New Roman"/>
          <w:sz w:val="20"/>
          <w:szCs w:val="20"/>
          <w:lang w:val="it-IT"/>
        </w:rPr>
        <w:t xml:space="preserve"> </w:t>
      </w:r>
    </w:p>
    <w:p w14:paraId="3DE46CD3" w14:textId="4DB88C4B" w:rsidR="00494EC2" w:rsidRDefault="00494EC2" w:rsidP="0005519F">
      <w:pPr>
        <w:jc w:val="center"/>
        <w:rPr>
          <w:sz w:val="22"/>
          <w:szCs w:val="22"/>
        </w:rPr>
      </w:pPr>
    </w:p>
    <w:p w14:paraId="238D23C3" w14:textId="78A1B226" w:rsidR="00616ABD" w:rsidRPr="00D34032" w:rsidRDefault="00D34032" w:rsidP="00616ABD">
      <w:pPr>
        <w:pStyle w:val="Corpotesto"/>
        <w:spacing w:before="120"/>
        <w:jc w:val="both"/>
        <w:rPr>
          <w:rFonts w:cs="Times New Roman"/>
          <w:b/>
          <w:bCs/>
          <w:sz w:val="22"/>
          <w:szCs w:val="22"/>
          <w:lang w:val="it-IT"/>
        </w:rPr>
      </w:pPr>
      <w:bookmarkStart w:id="1" w:name="_Hlk197511909"/>
      <w:r w:rsidRPr="00D34032">
        <w:rPr>
          <w:rFonts w:cs="Times New Roman"/>
          <w:b/>
          <w:bCs/>
          <w:sz w:val="22"/>
          <w:szCs w:val="22"/>
          <w:lang w:val="it-IT"/>
        </w:rPr>
        <w:t>Con il patrocinio istituzionale di</w:t>
      </w:r>
    </w:p>
    <w:bookmarkEnd w:id="1"/>
    <w:p w14:paraId="45B90CAC" w14:textId="54D891FC" w:rsidR="00D34032" w:rsidRDefault="00E03A1A" w:rsidP="00D34032">
      <w:pPr>
        <w:pStyle w:val="Corpotesto"/>
        <w:spacing w:before="120"/>
        <w:ind w:left="1134" w:firstLine="720"/>
        <w:jc w:val="both"/>
        <w:rPr>
          <w:rFonts w:cs="Times New Roman"/>
          <w:sz w:val="22"/>
          <w:szCs w:val="22"/>
          <w:lang w:val="it-IT"/>
        </w:rPr>
      </w:pPr>
      <w:r>
        <w:rPr>
          <w:noProof/>
          <w:sz w:val="22"/>
          <w:szCs w:val="22"/>
          <w:lang w:val="it-IT" w:eastAsia="it-IT"/>
        </w:rPr>
        <w:drawing>
          <wp:anchor distT="0" distB="0" distL="114300" distR="114300" simplePos="0" relativeHeight="251660288" behindDoc="0" locked="0" layoutInCell="1" allowOverlap="1" wp14:anchorId="1A7AAECF" wp14:editId="239EBD33">
            <wp:simplePos x="0" y="0"/>
            <wp:positionH relativeFrom="margin">
              <wp:posOffset>1975485</wp:posOffset>
            </wp:positionH>
            <wp:positionV relativeFrom="paragraph">
              <wp:posOffset>172720</wp:posOffset>
            </wp:positionV>
            <wp:extent cx="1792605" cy="539750"/>
            <wp:effectExtent l="0" t="0" r="0" b="0"/>
            <wp:wrapNone/>
            <wp:docPr id="11722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605" cy="53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2"/>
          <w:szCs w:val="22"/>
          <w:lang w:val="it-IT" w:eastAsia="it-IT"/>
        </w:rPr>
        <w:drawing>
          <wp:anchor distT="0" distB="0" distL="114300" distR="114300" simplePos="0" relativeHeight="251659264" behindDoc="0" locked="0" layoutInCell="1" allowOverlap="1" wp14:anchorId="22941158" wp14:editId="58D2C16E">
            <wp:simplePos x="0" y="0"/>
            <wp:positionH relativeFrom="column">
              <wp:posOffset>123825</wp:posOffset>
            </wp:positionH>
            <wp:positionV relativeFrom="paragraph">
              <wp:posOffset>164465</wp:posOffset>
            </wp:positionV>
            <wp:extent cx="1681200" cy="540000"/>
            <wp:effectExtent l="0" t="0" r="0" b="0"/>
            <wp:wrapNone/>
            <wp:docPr id="119334689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00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2"/>
          <w:szCs w:val="22"/>
          <w:lang w:val="it-IT" w:eastAsia="it-IT"/>
        </w:rPr>
        <w:drawing>
          <wp:anchor distT="0" distB="0" distL="114300" distR="114300" simplePos="0" relativeHeight="251661312" behindDoc="0" locked="0" layoutInCell="1" allowOverlap="1" wp14:anchorId="6A820C55" wp14:editId="03E6D0B2">
            <wp:simplePos x="0" y="0"/>
            <wp:positionH relativeFrom="column">
              <wp:posOffset>3831590</wp:posOffset>
            </wp:positionH>
            <wp:positionV relativeFrom="paragraph">
              <wp:posOffset>182880</wp:posOffset>
            </wp:positionV>
            <wp:extent cx="1602000" cy="540000"/>
            <wp:effectExtent l="0" t="0" r="0" b="0"/>
            <wp:wrapNone/>
            <wp:docPr id="1991944139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000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458A">
        <w:rPr>
          <w:noProof/>
          <w:sz w:val="22"/>
          <w:szCs w:val="22"/>
          <w:lang w:val="it-IT" w:eastAsia="it-IT"/>
        </w:rPr>
        <w:drawing>
          <wp:anchor distT="0" distB="0" distL="114300" distR="114300" simplePos="0" relativeHeight="251662336" behindDoc="0" locked="0" layoutInCell="1" allowOverlap="1" wp14:anchorId="181C8762" wp14:editId="314D4676">
            <wp:simplePos x="0" y="0"/>
            <wp:positionH relativeFrom="margin">
              <wp:align>right</wp:align>
            </wp:positionH>
            <wp:positionV relativeFrom="paragraph">
              <wp:posOffset>150495</wp:posOffset>
            </wp:positionV>
            <wp:extent cx="594000" cy="540000"/>
            <wp:effectExtent l="0" t="0" r="0" b="0"/>
            <wp:wrapNone/>
            <wp:docPr id="1828913222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08BA13" w14:textId="14A7F653" w:rsidR="00D34032" w:rsidRDefault="00D34032" w:rsidP="0005519F">
      <w:pPr>
        <w:jc w:val="center"/>
        <w:rPr>
          <w:sz w:val="22"/>
          <w:szCs w:val="22"/>
        </w:rPr>
      </w:pPr>
    </w:p>
    <w:p w14:paraId="6551FCE1" w14:textId="77777777" w:rsidR="0076458A" w:rsidRDefault="0076458A" w:rsidP="0005519F">
      <w:pPr>
        <w:jc w:val="center"/>
        <w:rPr>
          <w:sz w:val="22"/>
          <w:szCs w:val="22"/>
        </w:rPr>
      </w:pPr>
    </w:p>
    <w:p w14:paraId="7F737358" w14:textId="77777777" w:rsidR="00616ABD" w:rsidRDefault="00616ABD" w:rsidP="0005519F">
      <w:pPr>
        <w:jc w:val="center"/>
        <w:rPr>
          <w:sz w:val="22"/>
          <w:szCs w:val="22"/>
        </w:rPr>
      </w:pPr>
    </w:p>
    <w:p w14:paraId="7179C259" w14:textId="77777777" w:rsidR="00616ABD" w:rsidRDefault="00616ABD" w:rsidP="0005519F">
      <w:pPr>
        <w:jc w:val="center"/>
        <w:rPr>
          <w:sz w:val="22"/>
          <w:szCs w:val="22"/>
        </w:rPr>
      </w:pPr>
    </w:p>
    <w:p w14:paraId="1353373F" w14:textId="77777777" w:rsidR="00616ABD" w:rsidRDefault="00616ABD" w:rsidP="0005519F">
      <w:pPr>
        <w:jc w:val="center"/>
        <w:rPr>
          <w:sz w:val="22"/>
          <w:szCs w:val="22"/>
        </w:rPr>
      </w:pPr>
    </w:p>
    <w:p w14:paraId="61FE927B" w14:textId="77777777" w:rsidR="00616ABD" w:rsidRDefault="00616ABD" w:rsidP="0005519F">
      <w:pPr>
        <w:jc w:val="center"/>
        <w:rPr>
          <w:sz w:val="22"/>
          <w:szCs w:val="22"/>
        </w:rPr>
      </w:pPr>
    </w:p>
    <w:p w14:paraId="6B2EEC78" w14:textId="77777777" w:rsidR="00616ABD" w:rsidRDefault="00616ABD" w:rsidP="0005519F">
      <w:pPr>
        <w:jc w:val="center"/>
        <w:rPr>
          <w:sz w:val="22"/>
          <w:szCs w:val="22"/>
        </w:rPr>
      </w:pPr>
    </w:p>
    <w:p w14:paraId="6D68EE5F" w14:textId="77777777" w:rsidR="00616ABD" w:rsidRDefault="00616ABD" w:rsidP="0005519F">
      <w:pPr>
        <w:jc w:val="center"/>
        <w:rPr>
          <w:sz w:val="22"/>
          <w:szCs w:val="22"/>
        </w:rPr>
      </w:pPr>
    </w:p>
    <w:p w14:paraId="70671B38" w14:textId="77777777" w:rsidR="00616ABD" w:rsidRDefault="00616ABD" w:rsidP="0005519F">
      <w:pPr>
        <w:jc w:val="center"/>
        <w:rPr>
          <w:sz w:val="22"/>
          <w:szCs w:val="22"/>
        </w:rPr>
      </w:pPr>
    </w:p>
    <w:p w14:paraId="215DADBB" w14:textId="77777777" w:rsidR="00616ABD" w:rsidRDefault="00616ABD" w:rsidP="0005519F">
      <w:pPr>
        <w:jc w:val="center"/>
        <w:rPr>
          <w:sz w:val="22"/>
          <w:szCs w:val="22"/>
        </w:rPr>
      </w:pPr>
    </w:p>
    <w:p w14:paraId="77A2BE43" w14:textId="77777777" w:rsidR="00616ABD" w:rsidRDefault="00616ABD" w:rsidP="0005519F">
      <w:pPr>
        <w:jc w:val="center"/>
        <w:rPr>
          <w:sz w:val="22"/>
          <w:szCs w:val="22"/>
        </w:rPr>
      </w:pPr>
    </w:p>
    <w:p w14:paraId="361A8A08" w14:textId="77777777" w:rsidR="00616ABD" w:rsidRDefault="00616ABD" w:rsidP="0005519F">
      <w:pPr>
        <w:jc w:val="center"/>
        <w:rPr>
          <w:sz w:val="22"/>
          <w:szCs w:val="22"/>
        </w:rPr>
      </w:pPr>
    </w:p>
    <w:p w14:paraId="0E9BBD5D" w14:textId="77777777" w:rsidR="00616ABD" w:rsidRDefault="00616ABD" w:rsidP="0005519F">
      <w:pPr>
        <w:jc w:val="center"/>
        <w:rPr>
          <w:sz w:val="22"/>
          <w:szCs w:val="22"/>
        </w:rPr>
      </w:pPr>
    </w:p>
    <w:p w14:paraId="5D61DC89" w14:textId="77777777" w:rsidR="00616ABD" w:rsidRDefault="00616ABD" w:rsidP="0005519F">
      <w:pPr>
        <w:jc w:val="center"/>
        <w:rPr>
          <w:sz w:val="22"/>
          <w:szCs w:val="22"/>
        </w:rPr>
      </w:pPr>
    </w:p>
    <w:p w14:paraId="243919D0" w14:textId="77777777" w:rsidR="00616ABD" w:rsidRDefault="00616ABD" w:rsidP="0005519F">
      <w:pPr>
        <w:jc w:val="center"/>
        <w:rPr>
          <w:sz w:val="22"/>
          <w:szCs w:val="22"/>
        </w:rPr>
      </w:pPr>
    </w:p>
    <w:p w14:paraId="413E9D4F" w14:textId="77777777" w:rsidR="00616ABD" w:rsidRDefault="00616ABD" w:rsidP="0005519F">
      <w:pPr>
        <w:jc w:val="center"/>
        <w:rPr>
          <w:sz w:val="22"/>
          <w:szCs w:val="22"/>
        </w:rPr>
      </w:pPr>
    </w:p>
    <w:p w14:paraId="31467798" w14:textId="77777777" w:rsidR="00616ABD" w:rsidRDefault="00616ABD" w:rsidP="0005519F">
      <w:pPr>
        <w:jc w:val="center"/>
        <w:rPr>
          <w:sz w:val="22"/>
          <w:szCs w:val="22"/>
        </w:rPr>
      </w:pPr>
    </w:p>
    <w:p w14:paraId="3F6B64C0" w14:textId="77777777" w:rsidR="00616ABD" w:rsidRDefault="00616ABD" w:rsidP="0005519F">
      <w:pPr>
        <w:jc w:val="center"/>
        <w:rPr>
          <w:sz w:val="22"/>
          <w:szCs w:val="22"/>
        </w:rPr>
      </w:pPr>
    </w:p>
    <w:p w14:paraId="58E4A3CD" w14:textId="77777777" w:rsidR="00616ABD" w:rsidRDefault="00616ABD" w:rsidP="0005519F">
      <w:pPr>
        <w:jc w:val="center"/>
        <w:rPr>
          <w:sz w:val="22"/>
          <w:szCs w:val="22"/>
        </w:rPr>
      </w:pPr>
    </w:p>
    <w:p w14:paraId="261D979E" w14:textId="77777777" w:rsidR="00616ABD" w:rsidRDefault="00616ABD" w:rsidP="0005519F">
      <w:pPr>
        <w:jc w:val="center"/>
        <w:rPr>
          <w:sz w:val="22"/>
          <w:szCs w:val="22"/>
        </w:rPr>
      </w:pPr>
    </w:p>
    <w:p w14:paraId="4D924414" w14:textId="77777777" w:rsidR="00616ABD" w:rsidRDefault="00616ABD" w:rsidP="0005519F">
      <w:pPr>
        <w:jc w:val="center"/>
        <w:rPr>
          <w:sz w:val="22"/>
          <w:szCs w:val="22"/>
        </w:rPr>
      </w:pPr>
    </w:p>
    <w:p w14:paraId="6C4D3CDF" w14:textId="77777777" w:rsidR="00616ABD" w:rsidRDefault="00616ABD" w:rsidP="0005519F">
      <w:pPr>
        <w:jc w:val="center"/>
        <w:rPr>
          <w:sz w:val="22"/>
          <w:szCs w:val="22"/>
        </w:rPr>
      </w:pPr>
    </w:p>
    <w:p w14:paraId="2F261D5A" w14:textId="77777777" w:rsidR="00616ABD" w:rsidRDefault="00616ABD" w:rsidP="0005519F">
      <w:pPr>
        <w:jc w:val="center"/>
        <w:rPr>
          <w:sz w:val="22"/>
          <w:szCs w:val="22"/>
        </w:rPr>
      </w:pPr>
    </w:p>
    <w:p w14:paraId="25B8945E" w14:textId="77777777" w:rsidR="00616ABD" w:rsidRDefault="00616ABD" w:rsidP="0005519F">
      <w:pPr>
        <w:jc w:val="center"/>
        <w:rPr>
          <w:sz w:val="22"/>
          <w:szCs w:val="22"/>
        </w:rPr>
      </w:pPr>
    </w:p>
    <w:p w14:paraId="41D9ABC4" w14:textId="77777777" w:rsidR="00616ABD" w:rsidRDefault="00616ABD" w:rsidP="0005519F">
      <w:pPr>
        <w:jc w:val="center"/>
        <w:rPr>
          <w:sz w:val="22"/>
          <w:szCs w:val="22"/>
        </w:rPr>
      </w:pPr>
    </w:p>
    <w:p w14:paraId="37CB2925" w14:textId="77777777" w:rsidR="00616ABD" w:rsidRDefault="00616ABD" w:rsidP="0005519F">
      <w:pPr>
        <w:jc w:val="center"/>
        <w:rPr>
          <w:sz w:val="22"/>
          <w:szCs w:val="22"/>
        </w:rPr>
      </w:pPr>
    </w:p>
    <w:p w14:paraId="0F69D3E0" w14:textId="77777777" w:rsidR="00616ABD" w:rsidRDefault="00616ABD" w:rsidP="0005519F">
      <w:pPr>
        <w:jc w:val="center"/>
        <w:rPr>
          <w:sz w:val="22"/>
          <w:szCs w:val="22"/>
        </w:rPr>
      </w:pPr>
    </w:p>
    <w:p w14:paraId="7F510E9E" w14:textId="77777777" w:rsidR="00616ABD" w:rsidRDefault="00616ABD" w:rsidP="0005519F">
      <w:pPr>
        <w:jc w:val="center"/>
        <w:rPr>
          <w:sz w:val="22"/>
          <w:szCs w:val="22"/>
        </w:rPr>
      </w:pPr>
    </w:p>
    <w:p w14:paraId="269DB975" w14:textId="77777777" w:rsidR="00616ABD" w:rsidRDefault="00616ABD" w:rsidP="0005519F">
      <w:pPr>
        <w:jc w:val="center"/>
        <w:rPr>
          <w:sz w:val="22"/>
          <w:szCs w:val="22"/>
        </w:rPr>
      </w:pPr>
    </w:p>
    <w:p w14:paraId="41C78064" w14:textId="77777777" w:rsidR="00616ABD" w:rsidRDefault="00616ABD" w:rsidP="0005519F">
      <w:pPr>
        <w:jc w:val="center"/>
        <w:rPr>
          <w:sz w:val="22"/>
          <w:szCs w:val="22"/>
        </w:rPr>
      </w:pPr>
    </w:p>
    <w:p w14:paraId="05AFDA71" w14:textId="77777777" w:rsidR="00616ABD" w:rsidRDefault="00616ABD" w:rsidP="0005519F">
      <w:pPr>
        <w:jc w:val="center"/>
        <w:rPr>
          <w:sz w:val="22"/>
          <w:szCs w:val="22"/>
        </w:rPr>
      </w:pPr>
    </w:p>
    <w:p w14:paraId="4DA71D30" w14:textId="77777777" w:rsidR="00616ABD" w:rsidRDefault="00616ABD" w:rsidP="0005519F">
      <w:pPr>
        <w:jc w:val="center"/>
        <w:rPr>
          <w:sz w:val="22"/>
          <w:szCs w:val="22"/>
        </w:rPr>
      </w:pPr>
    </w:p>
    <w:p w14:paraId="654A28DA" w14:textId="77777777" w:rsidR="00616ABD" w:rsidRDefault="00616ABD" w:rsidP="0005519F">
      <w:pPr>
        <w:jc w:val="center"/>
        <w:rPr>
          <w:sz w:val="22"/>
          <w:szCs w:val="22"/>
        </w:rPr>
      </w:pPr>
    </w:p>
    <w:p w14:paraId="5F8650DB" w14:textId="77777777" w:rsidR="00616ABD" w:rsidRDefault="00616ABD" w:rsidP="0005519F">
      <w:pPr>
        <w:jc w:val="center"/>
        <w:rPr>
          <w:sz w:val="22"/>
          <w:szCs w:val="22"/>
        </w:rPr>
      </w:pPr>
    </w:p>
    <w:p w14:paraId="72F21469" w14:textId="5D87D4DA" w:rsidR="00616ABD" w:rsidRDefault="00616ABD" w:rsidP="00C3634A">
      <w:pPr>
        <w:ind w:left="2112" w:firstLine="720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 w:rsidRPr="00215FC0">
        <w:rPr>
          <w:rFonts w:ascii="Times New Roman" w:hAnsi="Times New Roman" w:cs="Times New Roman"/>
          <w:b/>
          <w:bCs/>
          <w:smallCaps/>
          <w:sz w:val="28"/>
          <w:szCs w:val="28"/>
        </w:rPr>
        <w:t>APERTURE STRAORDINARIE</w:t>
      </w:r>
    </w:p>
    <w:p w14:paraId="7DE75C19" w14:textId="6D39CBB2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4FEA8ED0" wp14:editId="42A86294">
            <wp:simplePos x="0" y="0"/>
            <wp:positionH relativeFrom="margin">
              <wp:align>right</wp:align>
            </wp:positionH>
            <wp:positionV relativeFrom="paragraph">
              <wp:posOffset>133350</wp:posOffset>
            </wp:positionV>
            <wp:extent cx="6120000" cy="3441600"/>
            <wp:effectExtent l="0" t="0" r="0" b="6985"/>
            <wp:wrapNone/>
            <wp:docPr id="206871160" name="Immagine 1" descr="Immagine che contiene albero, aria aperta, pianta, acqu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71160" name="Immagine 1" descr="Immagine che contiene albero, aria aperta, pianta, acqu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4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A486A5" w14:textId="0876461C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3D57177F" w14:textId="77777777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4C307B08" w14:textId="77777777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66EB600E" w14:textId="77777777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61ECDE12" w14:textId="77777777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5FA5B41C" w14:textId="77777777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7E3BF43C" w14:textId="77777777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20FD76DF" w14:textId="77777777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66CCDE0D" w14:textId="77777777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3DA14C6C" w14:textId="77777777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6D85202C" w14:textId="77777777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7C678388" w14:textId="77777777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3ED87F51" w14:textId="77777777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156F59C9" w14:textId="77777777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4777483A" w14:textId="77777777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0ABE55C4" w14:textId="77777777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18ABDC1C" w14:textId="77777777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p w14:paraId="55F626BC" w14:textId="77777777" w:rsidR="006D19E1" w:rsidRDefault="006D19E1" w:rsidP="00215FC0">
      <w:pPr>
        <w:ind w:left="720" w:firstLine="720"/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</w:p>
    <w:tbl>
      <w:tblPr>
        <w:tblStyle w:val="Grigliatabella"/>
        <w:tblW w:w="5000" w:type="pct"/>
        <w:tblLayout w:type="fixed"/>
        <w:tblLook w:val="04A0" w:firstRow="1" w:lastRow="0" w:firstColumn="1" w:lastColumn="0" w:noHBand="0" w:noVBand="1"/>
      </w:tblPr>
      <w:tblGrid>
        <w:gridCol w:w="707"/>
        <w:gridCol w:w="1415"/>
        <w:gridCol w:w="1275"/>
        <w:gridCol w:w="1560"/>
        <w:gridCol w:w="1419"/>
        <w:gridCol w:w="1419"/>
        <w:gridCol w:w="1833"/>
      </w:tblGrid>
      <w:tr w:rsidR="00616ABD" w:rsidRPr="0051034A" w14:paraId="369ADCC5" w14:textId="77777777" w:rsidTr="00B9544E">
        <w:tc>
          <w:tcPr>
            <w:tcW w:w="367" w:type="pct"/>
          </w:tcPr>
          <w:p w14:paraId="14DEE3FC" w14:textId="77777777" w:rsidR="00616ABD" w:rsidRPr="0051034A" w:rsidRDefault="00616ABD" w:rsidP="00F53D67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735" w:type="pct"/>
          </w:tcPr>
          <w:p w14:paraId="45DCF4EA" w14:textId="77777777" w:rsidR="00616ABD" w:rsidRPr="00917645" w:rsidRDefault="00616ABD" w:rsidP="00F53D67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NOME DEL GIARDINO </w:t>
            </w:r>
          </w:p>
        </w:tc>
        <w:tc>
          <w:tcPr>
            <w:tcW w:w="662" w:type="pct"/>
          </w:tcPr>
          <w:p w14:paraId="48ACA1F4" w14:textId="77777777" w:rsidR="00616ABD" w:rsidRPr="00917645" w:rsidRDefault="00616ABD" w:rsidP="00F53D67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Nome della proprietà </w:t>
            </w:r>
          </w:p>
        </w:tc>
        <w:tc>
          <w:tcPr>
            <w:tcW w:w="810" w:type="pct"/>
          </w:tcPr>
          <w:p w14:paraId="21CDEB87" w14:textId="77777777" w:rsidR="00616ABD" w:rsidRPr="00917645" w:rsidRDefault="00616ABD" w:rsidP="00F53D6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Indirizzo completo </w:t>
            </w:r>
          </w:p>
        </w:tc>
        <w:tc>
          <w:tcPr>
            <w:tcW w:w="737" w:type="pct"/>
          </w:tcPr>
          <w:p w14:paraId="73D1645E" w14:textId="77777777" w:rsidR="00616ABD" w:rsidRPr="00917645" w:rsidRDefault="00616ABD" w:rsidP="00F53D67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Apertura</w:t>
            </w:r>
          </w:p>
          <w:p w14:paraId="4304718B" w14:textId="77777777" w:rsidR="00616ABD" w:rsidRPr="00917645" w:rsidRDefault="00616ABD" w:rsidP="00F53D67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17 </w:t>
            </w:r>
            <w:proofErr w:type="gramStart"/>
            <w:r w:rsidRPr="00917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Maggio</w:t>
            </w:r>
            <w:proofErr w:type="gramEnd"/>
            <w:r w:rsidRPr="00917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C84C407" w14:textId="77777777" w:rsidR="00616ABD" w:rsidRPr="00917645" w:rsidRDefault="00616ABD" w:rsidP="00F53D67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Orario</w:t>
            </w:r>
          </w:p>
        </w:tc>
        <w:tc>
          <w:tcPr>
            <w:tcW w:w="737" w:type="pct"/>
          </w:tcPr>
          <w:p w14:paraId="2C6114EA" w14:textId="77777777" w:rsidR="00616ABD" w:rsidRPr="00917645" w:rsidRDefault="00616ABD" w:rsidP="00F53D67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Apertura </w:t>
            </w:r>
          </w:p>
          <w:p w14:paraId="236C1CB7" w14:textId="77777777" w:rsidR="00616ABD" w:rsidRPr="00917645" w:rsidRDefault="00616ABD" w:rsidP="00F53D67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18 </w:t>
            </w:r>
            <w:proofErr w:type="gramStart"/>
            <w:r w:rsidRPr="00917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Maggio</w:t>
            </w:r>
            <w:proofErr w:type="gramEnd"/>
          </w:p>
          <w:p w14:paraId="05966BCE" w14:textId="77777777" w:rsidR="00616ABD" w:rsidRPr="00917645" w:rsidRDefault="00616ABD" w:rsidP="00F53D67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Orario </w:t>
            </w:r>
          </w:p>
        </w:tc>
        <w:tc>
          <w:tcPr>
            <w:tcW w:w="952" w:type="pct"/>
          </w:tcPr>
          <w:p w14:paraId="76B270B6" w14:textId="77777777" w:rsidR="00616ABD" w:rsidRPr="00917645" w:rsidRDefault="00616ABD" w:rsidP="00F53D67">
            <w:pPr>
              <w:spacing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Eventuali altre iniziative correlate che si svolgeranno</w:t>
            </w:r>
          </w:p>
        </w:tc>
      </w:tr>
      <w:tr w:rsidR="00616ABD" w:rsidRPr="0051034A" w14:paraId="2744DB28" w14:textId="77777777" w:rsidTr="00B9544E">
        <w:trPr>
          <w:cantSplit/>
          <w:trHeight w:val="1134"/>
        </w:trPr>
        <w:tc>
          <w:tcPr>
            <w:tcW w:w="367" w:type="pct"/>
            <w:textDirection w:val="btLr"/>
          </w:tcPr>
          <w:p w14:paraId="6E1445B5" w14:textId="77777777" w:rsidR="00616ABD" w:rsidRPr="0051034A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1034A">
              <w:rPr>
                <w:rFonts w:ascii="Cambria" w:hAnsi="Cambria"/>
                <w:b/>
                <w:bCs/>
                <w:sz w:val="20"/>
                <w:szCs w:val="20"/>
              </w:rPr>
              <w:t>Provincia Alessandria</w:t>
            </w:r>
          </w:p>
        </w:tc>
        <w:tc>
          <w:tcPr>
            <w:tcW w:w="735" w:type="pct"/>
          </w:tcPr>
          <w:p w14:paraId="1AC33049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Parco storico Bricherasio </w:t>
            </w:r>
          </w:p>
          <w:p w14:paraId="4D2019FD" w14:textId="77777777" w:rsidR="00616ABD" w:rsidRPr="00E63FA8" w:rsidRDefault="00616ABD" w:rsidP="00F53D6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62" w:type="pct"/>
            <w:hideMark/>
          </w:tcPr>
          <w:p w14:paraId="6391E4F6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Parte privata (ma in gestione al Comune) Provincia Religiosa San Marziano di Don Orione. Parte pubblica: Comune di Fubine Monferrato  </w:t>
            </w:r>
          </w:p>
          <w:p w14:paraId="6F099A57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pct"/>
            <w:hideMark/>
          </w:tcPr>
          <w:p w14:paraId="5E72E7CD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Castello Bricherasio</w:t>
            </w:r>
          </w:p>
          <w:p w14:paraId="79338866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Via Balestrero 2,</w:t>
            </w:r>
          </w:p>
          <w:p w14:paraId="4904A498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15043 Fubine Monferrato (AL) </w:t>
            </w:r>
          </w:p>
          <w:p w14:paraId="522B38A7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pct"/>
            <w:hideMark/>
          </w:tcPr>
          <w:p w14:paraId="5F294BE9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9 - 19</w:t>
            </w:r>
          </w:p>
          <w:p w14:paraId="4E522367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2506A0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B09">
              <w:rPr>
                <w:rFonts w:ascii="Times New Roman" w:hAnsi="Times New Roman" w:cs="Times New Roman"/>
                <w:sz w:val="20"/>
                <w:szCs w:val="20"/>
              </w:rPr>
              <w:t>A pagamento secondo tariffa ingresso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visitabile una parte anche gratuitamente </w:t>
            </w:r>
          </w:p>
        </w:tc>
        <w:tc>
          <w:tcPr>
            <w:tcW w:w="737" w:type="pct"/>
            <w:hideMark/>
          </w:tcPr>
          <w:p w14:paraId="677C0AA7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9 - 19</w:t>
            </w:r>
          </w:p>
          <w:p w14:paraId="1CB1A367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D66E1F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1B09">
              <w:rPr>
                <w:rFonts w:ascii="Times New Roman" w:hAnsi="Times New Roman" w:cs="Times New Roman"/>
                <w:sz w:val="20"/>
                <w:szCs w:val="20"/>
              </w:rPr>
              <w:t>A pagamento secondo tariffa ingresso, visitabile una parte anche gratuitamente</w:t>
            </w:r>
          </w:p>
        </w:tc>
        <w:tc>
          <w:tcPr>
            <w:tcW w:w="952" w:type="pct"/>
            <w:hideMark/>
          </w:tcPr>
          <w:p w14:paraId="6E4B94F1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Sabato 17 </w:t>
            </w:r>
            <w:proofErr w:type="spellStart"/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Golosaria</w:t>
            </w:r>
            <w:proofErr w:type="spellEnd"/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 in Monferrato</w:t>
            </w:r>
          </w:p>
          <w:p w14:paraId="649DE127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D37BE6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Domenica 18 commemorazione di Caprilli e torneo di Karate</w:t>
            </w:r>
          </w:p>
        </w:tc>
      </w:tr>
      <w:tr w:rsidR="00616ABD" w:rsidRPr="0051034A" w14:paraId="660E8FE1" w14:textId="77777777" w:rsidTr="00B9544E">
        <w:trPr>
          <w:cantSplit/>
          <w:trHeight w:val="1134"/>
        </w:trPr>
        <w:tc>
          <w:tcPr>
            <w:tcW w:w="367" w:type="pct"/>
            <w:textDirection w:val="btLr"/>
          </w:tcPr>
          <w:p w14:paraId="179854A4" w14:textId="77777777" w:rsidR="00616ABD" w:rsidRPr="0051034A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1034A">
              <w:rPr>
                <w:rFonts w:ascii="Cambria" w:hAnsi="Cambria"/>
                <w:b/>
                <w:bCs/>
                <w:sz w:val="20"/>
                <w:szCs w:val="20"/>
              </w:rPr>
              <w:t>Provincia di Asti</w:t>
            </w:r>
          </w:p>
        </w:tc>
        <w:tc>
          <w:tcPr>
            <w:tcW w:w="735" w:type="pct"/>
          </w:tcPr>
          <w:p w14:paraId="49F3D984" w14:textId="77777777" w:rsidR="00616ABD" w:rsidRPr="00E63FA8" w:rsidRDefault="00616ABD" w:rsidP="00F53D6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Palazzo Crova </w:t>
            </w:r>
          </w:p>
          <w:p w14:paraId="2AEC70CD" w14:textId="77777777" w:rsidR="00616ABD" w:rsidRPr="00E63FA8" w:rsidRDefault="00616ABD" w:rsidP="00F53D6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BB025C3" w14:textId="77777777" w:rsidR="00616ABD" w:rsidRPr="00E63FA8" w:rsidRDefault="00616ABD" w:rsidP="00F53D6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FA59A02" w14:textId="77777777" w:rsidR="00616ABD" w:rsidRPr="00E63FA8" w:rsidRDefault="00616ABD" w:rsidP="00F53D6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F121558" w14:textId="77777777" w:rsidR="00616ABD" w:rsidRPr="00E63FA8" w:rsidRDefault="00616ABD" w:rsidP="00F53D6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3C9A9EA" w14:textId="77777777" w:rsidR="00616ABD" w:rsidRPr="00E63FA8" w:rsidRDefault="00616ABD" w:rsidP="00F53D6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62" w:type="pct"/>
          </w:tcPr>
          <w:p w14:paraId="6A881A6C" w14:textId="77777777" w:rsidR="00616ABD" w:rsidRPr="00E925D1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5D1">
              <w:rPr>
                <w:rFonts w:ascii="Times New Roman" w:hAnsi="Times New Roman" w:cs="Times New Roman"/>
                <w:sz w:val="20"/>
                <w:szCs w:val="20"/>
              </w:rPr>
              <w:t xml:space="preserve">Comune di Nizza Monferrato </w:t>
            </w:r>
          </w:p>
        </w:tc>
        <w:tc>
          <w:tcPr>
            <w:tcW w:w="810" w:type="pct"/>
          </w:tcPr>
          <w:p w14:paraId="026A85B8" w14:textId="77777777" w:rsidR="00616ABD" w:rsidRPr="00E925D1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5D1">
              <w:rPr>
                <w:rFonts w:ascii="Times New Roman" w:hAnsi="Times New Roman" w:cs="Times New Roman"/>
                <w:sz w:val="20"/>
                <w:szCs w:val="20"/>
              </w:rPr>
              <w:t>Via Crova, 2, 14049 Nizza Monferrato (AT)</w:t>
            </w:r>
          </w:p>
        </w:tc>
        <w:tc>
          <w:tcPr>
            <w:tcW w:w="737" w:type="pct"/>
          </w:tcPr>
          <w:p w14:paraId="4B988736" w14:textId="77777777" w:rsidR="00616ABD" w:rsidRPr="00E925D1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5D1">
              <w:rPr>
                <w:rFonts w:ascii="Times New Roman" w:hAnsi="Times New Roman" w:cs="Times New Roman"/>
                <w:sz w:val="20"/>
                <w:szCs w:val="20"/>
              </w:rPr>
              <w:t>9.30-19.30</w:t>
            </w:r>
          </w:p>
          <w:p w14:paraId="3587F245" w14:textId="77777777" w:rsidR="00616ABD" w:rsidRPr="00E925D1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660EC5" w14:textId="77777777" w:rsidR="00616ABD" w:rsidRPr="00E925D1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5D1">
              <w:rPr>
                <w:rFonts w:ascii="Times New Roman" w:hAnsi="Times New Roman" w:cs="Times New Roman"/>
                <w:sz w:val="20"/>
                <w:szCs w:val="20"/>
              </w:rPr>
              <w:t>Libera fruizione</w:t>
            </w:r>
          </w:p>
        </w:tc>
        <w:tc>
          <w:tcPr>
            <w:tcW w:w="737" w:type="pct"/>
          </w:tcPr>
          <w:p w14:paraId="55515CE7" w14:textId="77777777" w:rsidR="00616ABD" w:rsidRPr="00E925D1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5D1">
              <w:rPr>
                <w:rFonts w:ascii="Times New Roman" w:hAnsi="Times New Roman" w:cs="Times New Roman"/>
                <w:sz w:val="20"/>
                <w:szCs w:val="20"/>
              </w:rPr>
              <w:t>9.30-19.30</w:t>
            </w:r>
          </w:p>
          <w:p w14:paraId="2D65F2BE" w14:textId="77777777" w:rsidR="00616ABD" w:rsidRPr="00E925D1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1E4149" w14:textId="77777777" w:rsidR="00616ABD" w:rsidRPr="00E925D1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925D1">
              <w:rPr>
                <w:rFonts w:ascii="Times New Roman" w:hAnsi="Times New Roman" w:cs="Times New Roman"/>
                <w:sz w:val="20"/>
                <w:szCs w:val="20"/>
              </w:rPr>
              <w:t>Libera fruizione</w:t>
            </w:r>
          </w:p>
          <w:p w14:paraId="12BB5454" w14:textId="77777777" w:rsidR="00616ABD" w:rsidRPr="00E925D1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379EE6F1" w14:textId="77777777" w:rsidR="00616ABD" w:rsidRPr="0051034A" w:rsidRDefault="00616ABD" w:rsidP="00F53D67">
            <w:pPr>
              <w:rPr>
                <w:rFonts w:ascii="Cambria" w:hAnsi="Cambria"/>
                <w:sz w:val="20"/>
                <w:szCs w:val="20"/>
              </w:rPr>
            </w:pPr>
          </w:p>
        </w:tc>
      </w:tr>
      <w:tr w:rsidR="00616ABD" w:rsidRPr="0051034A" w14:paraId="6938530F" w14:textId="77777777" w:rsidTr="00B9544E">
        <w:trPr>
          <w:cantSplit/>
          <w:trHeight w:val="1134"/>
        </w:trPr>
        <w:tc>
          <w:tcPr>
            <w:tcW w:w="367" w:type="pct"/>
            <w:vMerge w:val="restart"/>
            <w:textDirection w:val="btLr"/>
          </w:tcPr>
          <w:p w14:paraId="57B28CE5" w14:textId="77777777" w:rsidR="00616ABD" w:rsidRPr="0051034A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1034A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Provincia di Biella</w:t>
            </w:r>
          </w:p>
        </w:tc>
        <w:tc>
          <w:tcPr>
            <w:tcW w:w="735" w:type="pct"/>
          </w:tcPr>
          <w:p w14:paraId="77D40514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Giardino storico di Palazzo La Marmora</w:t>
            </w:r>
          </w:p>
        </w:tc>
        <w:tc>
          <w:tcPr>
            <w:tcW w:w="662" w:type="pct"/>
          </w:tcPr>
          <w:p w14:paraId="1BD3D2F1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Francesco e Silvia Alberti La Marmora</w:t>
            </w:r>
          </w:p>
        </w:tc>
        <w:tc>
          <w:tcPr>
            <w:tcW w:w="810" w:type="pct"/>
          </w:tcPr>
          <w:p w14:paraId="28503900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Corso del Piazzo, 19, </w:t>
            </w:r>
          </w:p>
          <w:p w14:paraId="28A7797C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13900 Biella Piazzo (BI)</w:t>
            </w:r>
          </w:p>
        </w:tc>
        <w:tc>
          <w:tcPr>
            <w:tcW w:w="737" w:type="pct"/>
          </w:tcPr>
          <w:p w14:paraId="3BEC64A3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10 -13 </w:t>
            </w:r>
          </w:p>
          <w:p w14:paraId="76DD8BD7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Evento di inaugurazione</w:t>
            </w:r>
          </w:p>
          <w:p w14:paraId="2C4AB403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E8A923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15 – 19 apertura gratuita del giardino</w:t>
            </w:r>
          </w:p>
          <w:p w14:paraId="20AD7996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1E291D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20.30 – 22.00 apertura gratuita serale con sottofondo musicale</w:t>
            </w:r>
          </w:p>
        </w:tc>
        <w:tc>
          <w:tcPr>
            <w:tcW w:w="737" w:type="pct"/>
          </w:tcPr>
          <w:p w14:paraId="321C0B29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15 – 19 </w:t>
            </w:r>
          </w:p>
          <w:p w14:paraId="78E504A0" w14:textId="77777777" w:rsidR="00616ABD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EF5B13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Visite del giardino e del palazzo a pagamento</w:t>
            </w:r>
          </w:p>
        </w:tc>
        <w:tc>
          <w:tcPr>
            <w:tcW w:w="952" w:type="pct"/>
          </w:tcPr>
          <w:p w14:paraId="6D859F92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Alle ore 10 di sabato 17 maggio si svolgerà evento di inaugurazione del giardino;</w:t>
            </w:r>
          </w:p>
          <w:p w14:paraId="3A47A2AB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Special guests: arch. Maria Chiara Pozzana e arch. Paolo </w:t>
            </w:r>
            <w:proofErr w:type="spellStart"/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Castelnovi</w:t>
            </w:r>
            <w:proofErr w:type="spellEnd"/>
          </w:p>
        </w:tc>
      </w:tr>
      <w:tr w:rsidR="00616ABD" w:rsidRPr="0051034A" w14:paraId="5A3E39D9" w14:textId="77777777" w:rsidTr="00B9544E">
        <w:trPr>
          <w:cantSplit/>
          <w:trHeight w:val="1134"/>
        </w:trPr>
        <w:tc>
          <w:tcPr>
            <w:tcW w:w="367" w:type="pct"/>
            <w:vMerge/>
            <w:textDirection w:val="btLr"/>
          </w:tcPr>
          <w:p w14:paraId="30D75798" w14:textId="77777777" w:rsidR="00616ABD" w:rsidRPr="0006777C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35" w:type="pct"/>
          </w:tcPr>
          <w:p w14:paraId="50482055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Villa Cernigliaro Parco e Giardini Cult</w:t>
            </w:r>
          </w:p>
        </w:tc>
        <w:tc>
          <w:tcPr>
            <w:tcW w:w="662" w:type="pct"/>
          </w:tcPr>
          <w:p w14:paraId="7A0D4CF8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Villa Cernigliaro già Germano Antonicelli</w:t>
            </w:r>
          </w:p>
        </w:tc>
        <w:tc>
          <w:tcPr>
            <w:tcW w:w="810" w:type="pct"/>
          </w:tcPr>
          <w:p w14:paraId="6B4EBC1A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Via Clemente Vercellese 4, </w:t>
            </w:r>
          </w:p>
          <w:p w14:paraId="469334F2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13817 Sordevolo (BI)</w:t>
            </w:r>
          </w:p>
        </w:tc>
        <w:tc>
          <w:tcPr>
            <w:tcW w:w="737" w:type="pct"/>
          </w:tcPr>
          <w:p w14:paraId="1862F95D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15 – 19</w:t>
            </w:r>
          </w:p>
          <w:p w14:paraId="28052945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0D16A7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Libera fruizione</w:t>
            </w:r>
          </w:p>
        </w:tc>
        <w:tc>
          <w:tcPr>
            <w:tcW w:w="737" w:type="pct"/>
          </w:tcPr>
          <w:p w14:paraId="362AF5A9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15 – 19</w:t>
            </w:r>
          </w:p>
          <w:p w14:paraId="291F2AF0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BF0B29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Libera fruizione</w:t>
            </w:r>
          </w:p>
        </w:tc>
        <w:tc>
          <w:tcPr>
            <w:tcW w:w="952" w:type="pct"/>
          </w:tcPr>
          <w:p w14:paraId="5B1BF2CB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Collezione permanente d’arte sia all’interno della Villa, sia nel parco</w:t>
            </w:r>
          </w:p>
        </w:tc>
      </w:tr>
      <w:tr w:rsidR="00616ABD" w:rsidRPr="0051034A" w14:paraId="51FB6005" w14:textId="77777777" w:rsidTr="00B9544E">
        <w:trPr>
          <w:cantSplit/>
          <w:trHeight w:val="1134"/>
        </w:trPr>
        <w:tc>
          <w:tcPr>
            <w:tcW w:w="367" w:type="pct"/>
            <w:vMerge w:val="restart"/>
            <w:textDirection w:val="btLr"/>
          </w:tcPr>
          <w:p w14:paraId="203E2D73" w14:textId="77777777" w:rsidR="00616ABD" w:rsidRPr="0006777C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06777C">
              <w:rPr>
                <w:rFonts w:ascii="Cambria" w:hAnsi="Cambria"/>
                <w:b/>
                <w:bCs/>
                <w:sz w:val="20"/>
                <w:szCs w:val="20"/>
              </w:rPr>
              <w:t>Provincia di Cuneo</w:t>
            </w:r>
          </w:p>
          <w:p w14:paraId="0C6252AC" w14:textId="0D8B74E8" w:rsidR="00616ABD" w:rsidRPr="0006777C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35" w:type="pct"/>
          </w:tcPr>
          <w:p w14:paraId="330A454F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Giardino della casa del custode di Palazzo Galvagno </w:t>
            </w:r>
          </w:p>
          <w:p w14:paraId="2C11C3B6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408DF90E" w14:textId="77777777" w:rsidR="00616ABD" w:rsidRPr="00E63FA8" w:rsidRDefault="00616ABD" w:rsidP="00F53D6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62" w:type="pct"/>
          </w:tcPr>
          <w:p w14:paraId="2198630F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Comune di Marene </w:t>
            </w:r>
          </w:p>
        </w:tc>
        <w:tc>
          <w:tcPr>
            <w:tcW w:w="810" w:type="pct"/>
          </w:tcPr>
          <w:p w14:paraId="6E1CE92C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Via Stefano Gallina 45,</w:t>
            </w:r>
          </w:p>
          <w:p w14:paraId="662A3C10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12030 Marene (CN) </w:t>
            </w:r>
          </w:p>
        </w:tc>
        <w:tc>
          <w:tcPr>
            <w:tcW w:w="737" w:type="pct"/>
          </w:tcPr>
          <w:p w14:paraId="7D4F0E0C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9.00- 12.30</w:t>
            </w:r>
          </w:p>
          <w:p w14:paraId="5CDAD333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E53AA5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14.30- 17.30</w:t>
            </w:r>
          </w:p>
        </w:tc>
        <w:tc>
          <w:tcPr>
            <w:tcW w:w="737" w:type="pct"/>
          </w:tcPr>
          <w:p w14:paraId="6207B417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C94C2A0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Giornata dei Giardini delle Essenze” il 7 e l’8 giugno</w:t>
            </w:r>
          </w:p>
        </w:tc>
      </w:tr>
      <w:tr w:rsidR="00616ABD" w:rsidRPr="0051034A" w14:paraId="3E22B32F" w14:textId="77777777" w:rsidTr="00B9544E">
        <w:trPr>
          <w:cantSplit/>
          <w:trHeight w:val="1134"/>
        </w:trPr>
        <w:tc>
          <w:tcPr>
            <w:tcW w:w="367" w:type="pct"/>
            <w:vMerge/>
            <w:textDirection w:val="btLr"/>
          </w:tcPr>
          <w:p w14:paraId="339F8F3C" w14:textId="77777777" w:rsidR="00616ABD" w:rsidRPr="0006777C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35" w:type="pct"/>
          </w:tcPr>
          <w:p w14:paraId="0B46CE76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Parco del Castello di Monticello d’Alba</w:t>
            </w:r>
          </w:p>
        </w:tc>
        <w:tc>
          <w:tcPr>
            <w:tcW w:w="662" w:type="pct"/>
          </w:tcPr>
          <w:p w14:paraId="366B3A4B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Aimone Roero di Monticello</w:t>
            </w:r>
          </w:p>
        </w:tc>
        <w:tc>
          <w:tcPr>
            <w:tcW w:w="810" w:type="pct"/>
          </w:tcPr>
          <w:p w14:paraId="4AA81647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Piazza San Ponzio 3,</w:t>
            </w:r>
          </w:p>
          <w:p w14:paraId="2D6B8320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12066 Monticello d’Alba (CN)</w:t>
            </w:r>
          </w:p>
        </w:tc>
        <w:tc>
          <w:tcPr>
            <w:tcW w:w="737" w:type="pct"/>
          </w:tcPr>
          <w:p w14:paraId="10923A98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10.00 - 12.30 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30 - 18.00</w:t>
            </w:r>
          </w:p>
          <w:p w14:paraId="54DE9622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328A0A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A pagamento secondo tariffa ingresso</w:t>
            </w: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737" w:type="pct"/>
          </w:tcPr>
          <w:p w14:paraId="7FE68CDA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10 .00 -12.30 14,30 - 18.00</w:t>
            </w:r>
          </w:p>
          <w:p w14:paraId="4AB684B3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0DAA75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A pagamento secondo tariffa ingresso</w:t>
            </w:r>
          </w:p>
        </w:tc>
        <w:tc>
          <w:tcPr>
            <w:tcW w:w="952" w:type="pct"/>
          </w:tcPr>
          <w:p w14:paraId="425125C4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Visite guidate del Parco e dell’Orto ogni ora.</w:t>
            </w:r>
          </w:p>
        </w:tc>
      </w:tr>
      <w:tr w:rsidR="00616ABD" w:rsidRPr="0051034A" w14:paraId="3BABB4EC" w14:textId="77777777" w:rsidTr="00B9544E">
        <w:trPr>
          <w:cantSplit/>
          <w:trHeight w:val="1134"/>
        </w:trPr>
        <w:tc>
          <w:tcPr>
            <w:tcW w:w="367" w:type="pct"/>
            <w:vMerge/>
            <w:textDirection w:val="btLr"/>
          </w:tcPr>
          <w:p w14:paraId="5440E9E4" w14:textId="77777777" w:rsidR="00616ABD" w:rsidRPr="0006777C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35" w:type="pct"/>
          </w:tcPr>
          <w:p w14:paraId="5959A52C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Parco del Castello Reale di Racconigi</w:t>
            </w:r>
            <w:r w:rsidRPr="00E63FA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662" w:type="pct"/>
          </w:tcPr>
          <w:p w14:paraId="5F225E8D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Complesso monumentale Castello e Parco di Racconigi</w:t>
            </w:r>
          </w:p>
        </w:tc>
        <w:tc>
          <w:tcPr>
            <w:tcW w:w="810" w:type="pct"/>
          </w:tcPr>
          <w:p w14:paraId="449231B2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Via Francesco Morosini 3</w:t>
            </w:r>
          </w:p>
          <w:p w14:paraId="378957C6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12035 Racconigi (CN)</w:t>
            </w:r>
          </w:p>
        </w:tc>
        <w:tc>
          <w:tcPr>
            <w:tcW w:w="737" w:type="pct"/>
          </w:tcPr>
          <w:p w14:paraId="2AF9262A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Parco-percorso entro il primo anello</w:t>
            </w:r>
          </w:p>
          <w:p w14:paraId="3339EDEE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9.30 - 18.00 (ultimo ingresso 17.15)</w:t>
            </w:r>
          </w:p>
          <w:p w14:paraId="506980AD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A pagamento secondo tariffa ingresso</w:t>
            </w:r>
          </w:p>
        </w:tc>
        <w:tc>
          <w:tcPr>
            <w:tcW w:w="737" w:type="pct"/>
          </w:tcPr>
          <w:p w14:paraId="7A7A560B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Parco-percorso fino alle </w:t>
            </w:r>
            <w:proofErr w:type="spellStart"/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Margarie</w:t>
            </w:r>
            <w:proofErr w:type="spellEnd"/>
          </w:p>
          <w:p w14:paraId="4243E519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9.30 - 18.00 (ultimo ingresso 17.15)</w:t>
            </w:r>
          </w:p>
          <w:p w14:paraId="41B8C8B9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A pagamento secondo tariffa ingresso</w:t>
            </w:r>
          </w:p>
        </w:tc>
        <w:tc>
          <w:tcPr>
            <w:tcW w:w="952" w:type="pct"/>
          </w:tcPr>
          <w:p w14:paraId="68F93679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6ABD" w:rsidRPr="0051034A" w14:paraId="275C7718" w14:textId="77777777" w:rsidTr="00B9544E">
        <w:trPr>
          <w:cantSplit/>
          <w:trHeight w:val="1134"/>
        </w:trPr>
        <w:tc>
          <w:tcPr>
            <w:tcW w:w="367" w:type="pct"/>
            <w:vMerge/>
            <w:textDirection w:val="btLr"/>
          </w:tcPr>
          <w:p w14:paraId="454889F7" w14:textId="77777777" w:rsidR="00616ABD" w:rsidRPr="0006777C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35" w:type="pct"/>
          </w:tcPr>
          <w:p w14:paraId="0AE1A678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Villa Belvedere – Eredità Radicati</w:t>
            </w:r>
          </w:p>
        </w:tc>
        <w:tc>
          <w:tcPr>
            <w:tcW w:w="662" w:type="pct"/>
          </w:tcPr>
          <w:p w14:paraId="0DBC05FD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Villa Radicati</w:t>
            </w:r>
          </w:p>
        </w:tc>
        <w:tc>
          <w:tcPr>
            <w:tcW w:w="810" w:type="pct"/>
          </w:tcPr>
          <w:p w14:paraId="013E7DD3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Via San Bernardino 17</w:t>
            </w:r>
          </w:p>
          <w:p w14:paraId="556DC2FF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12037 Saluzzo (CN) </w:t>
            </w:r>
          </w:p>
        </w:tc>
        <w:tc>
          <w:tcPr>
            <w:tcW w:w="737" w:type="pct"/>
          </w:tcPr>
          <w:p w14:paraId="6EDE8514" w14:textId="77777777" w:rsidR="00616ABD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– 19</w:t>
            </w:r>
          </w:p>
          <w:p w14:paraId="5FBB5CD2" w14:textId="2B94E35F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3AF3">
              <w:rPr>
                <w:rFonts w:ascii="Times New Roman" w:hAnsi="Times New Roman" w:cs="Times New Roman"/>
                <w:sz w:val="20"/>
                <w:szCs w:val="20"/>
              </w:rPr>
              <w:t>A pagamento secondo tariffa ingresso</w:t>
            </w:r>
            <w:r w:rsidRPr="006A3AF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737" w:type="pct"/>
          </w:tcPr>
          <w:p w14:paraId="31E4DA87" w14:textId="77777777" w:rsidR="00616ABD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E232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E2323">
              <w:rPr>
                <w:rFonts w:ascii="Times New Roman" w:hAnsi="Times New Roman" w:cs="Times New Roman"/>
                <w:sz w:val="20"/>
                <w:szCs w:val="20"/>
              </w:rPr>
              <w:t>-13                         14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E2323">
              <w:rPr>
                <w:rFonts w:ascii="Times New Roman" w:hAnsi="Times New Roman" w:cs="Times New Roman"/>
                <w:sz w:val="20"/>
                <w:szCs w:val="20"/>
              </w:rPr>
              <w:t>-19</w:t>
            </w:r>
          </w:p>
          <w:p w14:paraId="33A038A6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3AF3">
              <w:rPr>
                <w:rFonts w:ascii="Times New Roman" w:hAnsi="Times New Roman" w:cs="Times New Roman"/>
                <w:sz w:val="20"/>
                <w:szCs w:val="20"/>
              </w:rPr>
              <w:t>A pagamento secondo tariffa ingresso</w:t>
            </w:r>
            <w:r w:rsidRPr="006A3AF3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952" w:type="pct"/>
          </w:tcPr>
          <w:p w14:paraId="24A9F659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6ABD" w:rsidRPr="0051034A" w14:paraId="6B986098" w14:textId="77777777" w:rsidTr="00B9544E">
        <w:trPr>
          <w:cantSplit/>
          <w:trHeight w:val="1134"/>
        </w:trPr>
        <w:tc>
          <w:tcPr>
            <w:tcW w:w="367" w:type="pct"/>
            <w:textDirection w:val="btLr"/>
          </w:tcPr>
          <w:p w14:paraId="2151A77E" w14:textId="77777777" w:rsidR="00616ABD" w:rsidRPr="0006777C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Provincia di Novara </w:t>
            </w:r>
          </w:p>
        </w:tc>
        <w:tc>
          <w:tcPr>
            <w:tcW w:w="735" w:type="pct"/>
          </w:tcPr>
          <w:p w14:paraId="54934318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Parco del Castello di Proh</w:t>
            </w:r>
          </w:p>
        </w:tc>
        <w:tc>
          <w:tcPr>
            <w:tcW w:w="662" w:type="pct"/>
          </w:tcPr>
          <w:p w14:paraId="3081E402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Fondazione</w:t>
            </w:r>
          </w:p>
          <w:p w14:paraId="0214F6F9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UniversiCà</w:t>
            </w:r>
            <w:proofErr w:type="spellEnd"/>
          </w:p>
        </w:tc>
        <w:tc>
          <w:tcPr>
            <w:tcW w:w="810" w:type="pct"/>
          </w:tcPr>
          <w:p w14:paraId="7953648D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Via per Oleggio, 11 Proh</w:t>
            </w:r>
          </w:p>
          <w:p w14:paraId="0F457AFA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28072 Briona (NO)</w:t>
            </w:r>
          </w:p>
        </w:tc>
        <w:tc>
          <w:tcPr>
            <w:tcW w:w="737" w:type="pct"/>
          </w:tcPr>
          <w:p w14:paraId="778B75B3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30 – 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3C2F4CAA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9CDA50" w14:textId="77777777" w:rsidR="00616ABD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A pagamento secondo tariffa ingresso</w:t>
            </w:r>
          </w:p>
          <w:p w14:paraId="057036FD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pct"/>
          </w:tcPr>
          <w:p w14:paraId="3CFA2834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63E537BE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Visita al Castello</w:t>
            </w:r>
          </w:p>
        </w:tc>
      </w:tr>
      <w:tr w:rsidR="00616ABD" w:rsidRPr="0051034A" w14:paraId="5CDCFCB7" w14:textId="77777777" w:rsidTr="00B9544E">
        <w:trPr>
          <w:cantSplit/>
          <w:trHeight w:val="1134"/>
        </w:trPr>
        <w:tc>
          <w:tcPr>
            <w:tcW w:w="367" w:type="pct"/>
            <w:vMerge w:val="restart"/>
            <w:textDirection w:val="btLr"/>
          </w:tcPr>
          <w:p w14:paraId="4FBE88A0" w14:textId="29B2A973" w:rsidR="00616ABD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Provincia di </w:t>
            </w:r>
            <w:r w:rsidR="00215FC0">
              <w:rPr>
                <w:rFonts w:ascii="Cambria" w:hAnsi="Cambria"/>
                <w:b/>
                <w:bCs/>
                <w:sz w:val="20"/>
                <w:szCs w:val="20"/>
              </w:rPr>
              <w:t>Torino</w:t>
            </w: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35" w:type="pct"/>
          </w:tcPr>
          <w:p w14:paraId="5B8C410F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Bosco del Re</w:t>
            </w:r>
          </w:p>
          <w:p w14:paraId="2EA8BB9C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62" w:type="pct"/>
          </w:tcPr>
          <w:p w14:paraId="1A321D60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Comune di Moncalieri</w:t>
            </w:r>
          </w:p>
        </w:tc>
        <w:tc>
          <w:tcPr>
            <w:tcW w:w="810" w:type="pct"/>
          </w:tcPr>
          <w:p w14:paraId="0F9DAD37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Viale Rimembranza 4 / strada Santa Brigida</w:t>
            </w:r>
          </w:p>
          <w:p w14:paraId="7A898C24" w14:textId="77777777" w:rsidR="00E63FA8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10024 Moncalieri (TO)</w:t>
            </w:r>
          </w:p>
          <w:p w14:paraId="619DDECC" w14:textId="77777777" w:rsidR="00E63FA8" w:rsidRDefault="00E63FA8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0AD971" w14:textId="00791912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E44A24F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pct"/>
          </w:tcPr>
          <w:p w14:paraId="3A139DDF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8 -20</w:t>
            </w:r>
          </w:p>
          <w:p w14:paraId="1D9C4071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60ED05" w14:textId="77777777" w:rsidR="00616ABD" w:rsidRPr="00917645" w:rsidRDefault="00616ABD" w:rsidP="00F53D67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Libera fruizione</w:t>
            </w:r>
          </w:p>
          <w:p w14:paraId="3771949C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pct"/>
          </w:tcPr>
          <w:p w14:paraId="1B5EFC91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8 -20</w:t>
            </w:r>
          </w:p>
          <w:p w14:paraId="260BFCA0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E75793" w14:textId="77777777" w:rsidR="00616ABD" w:rsidRPr="00917645" w:rsidRDefault="00616ABD" w:rsidP="00F53D67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Libera fruizione</w:t>
            </w:r>
          </w:p>
          <w:p w14:paraId="2A1766E3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5ED2ED0D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6ABD" w:rsidRPr="0051034A" w14:paraId="4765E4E8" w14:textId="77777777" w:rsidTr="00B9544E">
        <w:trPr>
          <w:cantSplit/>
          <w:trHeight w:val="1134"/>
        </w:trPr>
        <w:tc>
          <w:tcPr>
            <w:tcW w:w="367" w:type="pct"/>
            <w:vMerge/>
            <w:textDirection w:val="btLr"/>
          </w:tcPr>
          <w:p w14:paraId="24D7CF06" w14:textId="77777777" w:rsidR="00616ABD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35" w:type="pct"/>
          </w:tcPr>
          <w:p w14:paraId="062DEB28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Casa Lajolo</w:t>
            </w:r>
          </w:p>
        </w:tc>
        <w:tc>
          <w:tcPr>
            <w:tcW w:w="662" w:type="pct"/>
          </w:tcPr>
          <w:p w14:paraId="2AA30612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Alberto De Vecchi Lajolo</w:t>
            </w:r>
          </w:p>
        </w:tc>
        <w:tc>
          <w:tcPr>
            <w:tcW w:w="810" w:type="pct"/>
          </w:tcPr>
          <w:p w14:paraId="4B2C9E48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Via San Vito 23, </w:t>
            </w:r>
          </w:p>
          <w:p w14:paraId="09C0FD69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10045 Piossasco (TO) </w:t>
            </w:r>
          </w:p>
        </w:tc>
        <w:tc>
          <w:tcPr>
            <w:tcW w:w="737" w:type="pct"/>
          </w:tcPr>
          <w:p w14:paraId="4BC66309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pct"/>
          </w:tcPr>
          <w:p w14:paraId="14D22B76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14:paraId="5DDA0384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14.30-18</w:t>
            </w:r>
          </w:p>
          <w:p w14:paraId="0FC5BAE5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9F91CC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A pagamento secondo tariffa ingresso</w:t>
            </w:r>
          </w:p>
        </w:tc>
        <w:tc>
          <w:tcPr>
            <w:tcW w:w="952" w:type="pct"/>
          </w:tcPr>
          <w:p w14:paraId="17A91834" w14:textId="77777777" w:rsidR="00616ABD" w:rsidRPr="002501C0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1C0">
              <w:rPr>
                <w:rFonts w:ascii="Times New Roman" w:hAnsi="Times New Roman" w:cs="Times New Roman"/>
                <w:sz w:val="20"/>
                <w:szCs w:val="20"/>
              </w:rPr>
              <w:t>Domenica 18 maggio</w:t>
            </w:r>
          </w:p>
          <w:p w14:paraId="4D12353E" w14:textId="77777777" w:rsidR="00616ABD" w:rsidRPr="002501C0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1C0">
              <w:rPr>
                <w:rFonts w:ascii="Times New Roman" w:hAnsi="Times New Roman" w:cs="Times New Roman"/>
                <w:sz w:val="20"/>
                <w:szCs w:val="20"/>
              </w:rPr>
              <w:t xml:space="preserve">Ore 10.30: in occasione della manifestazione “Piossasco attraverso la storia”, concerto d’arpa con la musicista Katia Ambra Zunino </w:t>
            </w:r>
          </w:p>
          <w:p w14:paraId="4E9167C2" w14:textId="77777777" w:rsidR="00616ABD" w:rsidRPr="002501C0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1C0">
              <w:rPr>
                <w:rFonts w:ascii="Times New Roman" w:hAnsi="Times New Roman" w:cs="Times New Roman"/>
                <w:sz w:val="20"/>
                <w:szCs w:val="20"/>
              </w:rPr>
              <w:t xml:space="preserve">ore 11.30: incontro con l’autore Giorgio Vallortigara che racconta il suo libro “A spasso con il cane Luna”, iniziativa inserita all’interno del </w:t>
            </w:r>
            <w:proofErr w:type="spellStart"/>
            <w:r w:rsidRPr="002501C0">
              <w:rPr>
                <w:rFonts w:ascii="Times New Roman" w:hAnsi="Times New Roman" w:cs="Times New Roman"/>
                <w:sz w:val="20"/>
                <w:szCs w:val="20"/>
              </w:rPr>
              <w:t>SaloneOFF</w:t>
            </w:r>
            <w:proofErr w:type="spellEnd"/>
            <w:r w:rsidRPr="002501C0">
              <w:rPr>
                <w:rFonts w:ascii="Times New Roman" w:hAnsi="Times New Roman" w:cs="Times New Roman"/>
                <w:sz w:val="20"/>
                <w:szCs w:val="20"/>
              </w:rPr>
              <w:t xml:space="preserve"> del Salone Internazionale del libro di Torino</w:t>
            </w:r>
          </w:p>
          <w:p w14:paraId="3B466E52" w14:textId="77777777" w:rsidR="00616ABD" w:rsidRPr="002501C0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1C0">
              <w:rPr>
                <w:rFonts w:ascii="Times New Roman" w:hAnsi="Times New Roman" w:cs="Times New Roman"/>
                <w:sz w:val="20"/>
                <w:szCs w:val="20"/>
              </w:rPr>
              <w:t xml:space="preserve">ore 15: visita guidata con presentazione dei lavori svolti grazie al PNRR per scoprire insieme le azioni e integrazioni portate a termine in ottica di sostenibilità e fruibilità del giardino e dei suoi spazi. </w:t>
            </w:r>
          </w:p>
          <w:p w14:paraId="18030866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501C0">
              <w:rPr>
                <w:rFonts w:ascii="Times New Roman" w:hAnsi="Times New Roman" w:cs="Times New Roman"/>
                <w:sz w:val="20"/>
                <w:szCs w:val="20"/>
              </w:rPr>
              <w:t xml:space="preserve">www.casalajolo.it  </w:t>
            </w:r>
          </w:p>
        </w:tc>
      </w:tr>
      <w:tr w:rsidR="00616ABD" w:rsidRPr="0051034A" w14:paraId="10ADCB8C" w14:textId="77777777" w:rsidTr="00B9544E">
        <w:trPr>
          <w:cantSplit/>
          <w:trHeight w:val="1134"/>
        </w:trPr>
        <w:tc>
          <w:tcPr>
            <w:tcW w:w="367" w:type="pct"/>
            <w:vMerge/>
            <w:textDirection w:val="btLr"/>
          </w:tcPr>
          <w:p w14:paraId="2B0B666F" w14:textId="77777777" w:rsidR="00616ABD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35" w:type="pct"/>
          </w:tcPr>
          <w:p w14:paraId="6F65751B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Giardino all’italiana di Palazzo D’Oria</w:t>
            </w:r>
          </w:p>
        </w:tc>
        <w:tc>
          <w:tcPr>
            <w:tcW w:w="662" w:type="pct"/>
          </w:tcPr>
          <w:p w14:paraId="224A8346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Città di Ciriè</w:t>
            </w:r>
          </w:p>
        </w:tc>
        <w:tc>
          <w:tcPr>
            <w:tcW w:w="810" w:type="pct"/>
          </w:tcPr>
          <w:p w14:paraId="1F9ACEA7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Corso Martiri della Libertà 33 </w:t>
            </w:r>
          </w:p>
          <w:p w14:paraId="10F69551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10073 Ciriè (TO)</w:t>
            </w:r>
          </w:p>
        </w:tc>
        <w:tc>
          <w:tcPr>
            <w:tcW w:w="737" w:type="pct"/>
          </w:tcPr>
          <w:p w14:paraId="5ECB0430" w14:textId="77777777" w:rsidR="00616ABD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9 – 20</w:t>
            </w:r>
          </w:p>
          <w:p w14:paraId="2D6C9562" w14:textId="77777777" w:rsidR="00616ABD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</w:t>
            </w:r>
            <w:r w:rsidRPr="00B55AE0">
              <w:rPr>
                <w:rFonts w:ascii="Times New Roman" w:hAnsi="Times New Roman" w:cs="Times New Roman"/>
                <w:sz w:val="20"/>
                <w:szCs w:val="20"/>
              </w:rPr>
              <w:t>bera fruizione</w:t>
            </w:r>
          </w:p>
          <w:p w14:paraId="39AB9250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pct"/>
          </w:tcPr>
          <w:p w14:paraId="0618EC5F" w14:textId="77777777" w:rsidR="00616ABD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9 – 20</w:t>
            </w:r>
          </w:p>
          <w:p w14:paraId="05309BCF" w14:textId="77777777" w:rsidR="00616ABD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Li</w:t>
            </w:r>
            <w:r w:rsidRPr="00B55AE0">
              <w:rPr>
                <w:rFonts w:ascii="Times New Roman" w:hAnsi="Times New Roman" w:cs="Times New Roman"/>
                <w:sz w:val="20"/>
                <w:szCs w:val="20"/>
              </w:rPr>
              <w:t>bera fruizione</w:t>
            </w:r>
          </w:p>
          <w:p w14:paraId="34D5F684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0F5F0723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Domenica 18 </w:t>
            </w:r>
            <w:proofErr w:type="gramStart"/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Maggio</w:t>
            </w:r>
            <w:proofErr w:type="gramEnd"/>
          </w:p>
          <w:p w14:paraId="4BA193BE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Cirié in fiore</w:t>
            </w:r>
          </w:p>
        </w:tc>
      </w:tr>
      <w:tr w:rsidR="00616ABD" w:rsidRPr="0051034A" w14:paraId="0FD6E695" w14:textId="77777777" w:rsidTr="00B9544E">
        <w:trPr>
          <w:cantSplit/>
          <w:trHeight w:val="1134"/>
        </w:trPr>
        <w:tc>
          <w:tcPr>
            <w:tcW w:w="367" w:type="pct"/>
            <w:vMerge/>
            <w:textDirection w:val="btLr"/>
          </w:tcPr>
          <w:p w14:paraId="7666866F" w14:textId="77777777" w:rsidR="00616ABD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35" w:type="pct"/>
          </w:tcPr>
          <w:p w14:paraId="56404297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Giardino storico della Palazzina di Caccia di Stupinigi</w:t>
            </w:r>
          </w:p>
          <w:p w14:paraId="7A4774D7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62" w:type="pct"/>
          </w:tcPr>
          <w:p w14:paraId="225A6214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Fondazione Ordine Mauriziano</w:t>
            </w:r>
          </w:p>
        </w:tc>
        <w:tc>
          <w:tcPr>
            <w:tcW w:w="810" w:type="pct"/>
          </w:tcPr>
          <w:p w14:paraId="00716A6B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Palazzina di Caccia di Stupinigi</w:t>
            </w:r>
          </w:p>
          <w:p w14:paraId="1A0C337C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Piazza Principe Amedeo 7</w:t>
            </w:r>
          </w:p>
          <w:p w14:paraId="611FE0C1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10040 Stupinigi -Nichelino (TO)</w:t>
            </w:r>
          </w:p>
        </w:tc>
        <w:tc>
          <w:tcPr>
            <w:tcW w:w="737" w:type="pct"/>
          </w:tcPr>
          <w:p w14:paraId="1EFE471C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10 - 11</w:t>
            </w:r>
          </w:p>
          <w:p w14:paraId="1BFACA0D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261622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3D01">
              <w:rPr>
                <w:rFonts w:ascii="Times New Roman" w:hAnsi="Times New Roman" w:cs="Times New Roman"/>
                <w:sz w:val="20"/>
                <w:szCs w:val="20"/>
              </w:rPr>
              <w:t>Visita guidata gratuita previa prenotazione</w:t>
            </w:r>
          </w:p>
        </w:tc>
        <w:tc>
          <w:tcPr>
            <w:tcW w:w="737" w:type="pct"/>
          </w:tcPr>
          <w:p w14:paraId="732C0624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7AF49394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Visita guidata max.30 persone, previa prenotazione:</w:t>
            </w:r>
          </w:p>
          <w:p w14:paraId="13CE8264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011-6200621</w:t>
            </w:r>
          </w:p>
          <w:p w14:paraId="746CDFE9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n.amateis@ordinemauriziano.it</w:t>
            </w:r>
          </w:p>
        </w:tc>
      </w:tr>
      <w:tr w:rsidR="00616ABD" w:rsidRPr="0051034A" w14:paraId="0C2EA35D" w14:textId="77777777" w:rsidTr="00B9544E">
        <w:trPr>
          <w:cantSplit/>
          <w:trHeight w:val="1134"/>
        </w:trPr>
        <w:tc>
          <w:tcPr>
            <w:tcW w:w="367" w:type="pct"/>
            <w:vMerge/>
            <w:textDirection w:val="btLr"/>
          </w:tcPr>
          <w:p w14:paraId="42589C33" w14:textId="77777777" w:rsidR="00616ABD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35" w:type="pct"/>
          </w:tcPr>
          <w:p w14:paraId="5C6D2199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Musei Reali - Giardini Reali: Restauro del Giardino di Levante</w:t>
            </w:r>
          </w:p>
        </w:tc>
        <w:tc>
          <w:tcPr>
            <w:tcW w:w="662" w:type="pct"/>
          </w:tcPr>
          <w:p w14:paraId="61AED8F3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Museo Statale </w:t>
            </w:r>
          </w:p>
        </w:tc>
        <w:tc>
          <w:tcPr>
            <w:tcW w:w="810" w:type="pct"/>
          </w:tcPr>
          <w:p w14:paraId="0BC5D179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Piazzetta Reale 1</w:t>
            </w:r>
          </w:p>
          <w:p w14:paraId="3F01D7B6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10122 Torino (TO)</w:t>
            </w:r>
          </w:p>
          <w:p w14:paraId="44BD4944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pct"/>
          </w:tcPr>
          <w:p w14:paraId="2CB0A1FA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9 – 19</w:t>
            </w:r>
          </w:p>
          <w:p w14:paraId="0F42B95B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CDA11E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Libera fruizione</w:t>
            </w:r>
          </w:p>
          <w:p w14:paraId="24AAB333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37" w:type="pct"/>
          </w:tcPr>
          <w:p w14:paraId="43A960F4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9 – 19</w:t>
            </w:r>
          </w:p>
          <w:p w14:paraId="53F937AC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D9A2D2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Libera fruizione</w:t>
            </w:r>
          </w:p>
          <w:p w14:paraId="2A4803E5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27CA251C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18 MAGGIO GIORNATA DEI MUSEI </w:t>
            </w:r>
          </w:p>
          <w:p w14:paraId="10FE7080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Conferenze, incontri e musica negli spazi museali e dei giardini</w:t>
            </w:r>
          </w:p>
        </w:tc>
      </w:tr>
      <w:tr w:rsidR="00616ABD" w:rsidRPr="0051034A" w14:paraId="57555F64" w14:textId="77777777" w:rsidTr="00B9544E">
        <w:trPr>
          <w:cantSplit/>
          <w:trHeight w:val="1134"/>
        </w:trPr>
        <w:tc>
          <w:tcPr>
            <w:tcW w:w="367" w:type="pct"/>
            <w:vMerge/>
            <w:textDirection w:val="btLr"/>
          </w:tcPr>
          <w:p w14:paraId="743DD77C" w14:textId="77777777" w:rsidR="00616ABD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35" w:type="pct"/>
          </w:tcPr>
          <w:p w14:paraId="0380B2CD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Parco del Castello di Bruino </w:t>
            </w:r>
          </w:p>
        </w:tc>
        <w:tc>
          <w:tcPr>
            <w:tcW w:w="662" w:type="pct"/>
          </w:tcPr>
          <w:p w14:paraId="7B581499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Comune di Bruino </w:t>
            </w:r>
          </w:p>
        </w:tc>
        <w:tc>
          <w:tcPr>
            <w:tcW w:w="810" w:type="pct"/>
          </w:tcPr>
          <w:p w14:paraId="7D1B1F46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Via San Rocco 1</w:t>
            </w:r>
          </w:p>
          <w:p w14:paraId="148BBDA3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10090 Bruino (TO)</w:t>
            </w:r>
          </w:p>
        </w:tc>
        <w:tc>
          <w:tcPr>
            <w:tcW w:w="737" w:type="pct"/>
          </w:tcPr>
          <w:p w14:paraId="4FF6DDC5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8.30 - 22.00</w:t>
            </w:r>
          </w:p>
          <w:p w14:paraId="4CA6BA50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46708C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Libera fruizione</w:t>
            </w:r>
          </w:p>
        </w:tc>
        <w:tc>
          <w:tcPr>
            <w:tcW w:w="737" w:type="pct"/>
          </w:tcPr>
          <w:p w14:paraId="30586A66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8.30 - 22.00</w:t>
            </w:r>
          </w:p>
          <w:p w14:paraId="4AF6A618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4EB4CB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Libera fruizione</w:t>
            </w:r>
          </w:p>
        </w:tc>
        <w:tc>
          <w:tcPr>
            <w:tcW w:w="952" w:type="pct"/>
          </w:tcPr>
          <w:p w14:paraId="2D7AB3ED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6ABD" w:rsidRPr="00F80FC1" w14:paraId="115D4869" w14:textId="77777777" w:rsidTr="00B9544E">
        <w:trPr>
          <w:cantSplit/>
          <w:trHeight w:val="1134"/>
        </w:trPr>
        <w:tc>
          <w:tcPr>
            <w:tcW w:w="367" w:type="pct"/>
            <w:vMerge/>
            <w:textDirection w:val="btLr"/>
          </w:tcPr>
          <w:p w14:paraId="0139666F" w14:textId="77777777" w:rsidR="00616ABD" w:rsidRPr="00F80FC1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35" w:type="pct"/>
          </w:tcPr>
          <w:p w14:paraId="121B6168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Parco del Castello di Miradolo</w:t>
            </w:r>
          </w:p>
        </w:tc>
        <w:tc>
          <w:tcPr>
            <w:tcW w:w="662" w:type="pct"/>
          </w:tcPr>
          <w:p w14:paraId="3F748549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Fondazione Cosso</w:t>
            </w:r>
          </w:p>
        </w:tc>
        <w:tc>
          <w:tcPr>
            <w:tcW w:w="810" w:type="pct"/>
          </w:tcPr>
          <w:p w14:paraId="742A10D4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Via </w:t>
            </w:r>
            <w:proofErr w:type="spellStart"/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Cardonata</w:t>
            </w:r>
            <w:proofErr w:type="spellEnd"/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, 2</w:t>
            </w:r>
          </w:p>
          <w:p w14:paraId="0CD48C4E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10060 San Secondo di Pinerolo (TO)</w:t>
            </w:r>
          </w:p>
        </w:tc>
        <w:tc>
          <w:tcPr>
            <w:tcW w:w="737" w:type="pct"/>
          </w:tcPr>
          <w:p w14:paraId="51174668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 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04F4D4DC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A pagamento secondo tariffa ingresso</w:t>
            </w:r>
          </w:p>
          <w:p w14:paraId="3F969D91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pct"/>
          </w:tcPr>
          <w:p w14:paraId="10278C82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 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58461FFB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A pagamento secondo tariffa ingresso</w:t>
            </w:r>
          </w:p>
          <w:p w14:paraId="1545C856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pct"/>
          </w:tcPr>
          <w:p w14:paraId="31235127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Entrambi i giorni visitabile la mostra </w:t>
            </w:r>
            <w:r w:rsidRPr="0091764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Di erbe e di fiori. Erbari d’autore. Da </w:t>
            </w:r>
            <w:proofErr w:type="spellStart"/>
            <w:r w:rsidRPr="0091764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Besler</w:t>
            </w:r>
            <w:proofErr w:type="spellEnd"/>
            <w:r w:rsidRPr="0091764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 Penone, da De Pisis a Cage</w:t>
            </w: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14:paraId="32ED0AB4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17/05 Ore 11: MIRADOLO, IL PARCO RISCOPERTO</w:t>
            </w:r>
          </w:p>
          <w:p w14:paraId="4AC06472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Visita guidata e brunch con la Proprietà alla scoperta dei recenti restauri del Parco, tra tutela della biodiversità e scoperte archivistiche </w:t>
            </w:r>
          </w:p>
          <w:p w14:paraId="51DA4713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Ingresso su invito </w:t>
            </w:r>
          </w:p>
          <w:p w14:paraId="3DE57FB1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18/05 Ore 10:30: LA DOMENICA DEI PICCOLI: storie di luci e ombre </w:t>
            </w:r>
          </w:p>
          <w:p w14:paraId="28607056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Letture per famiglie alla scoperta del </w:t>
            </w:r>
            <w:proofErr w:type="spellStart"/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relamping</w:t>
            </w:r>
            <w:proofErr w:type="spellEnd"/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 del parco</w:t>
            </w:r>
          </w:p>
          <w:p w14:paraId="16C24E37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Età: 0- 6 anni</w:t>
            </w:r>
          </w:p>
          <w:p w14:paraId="373F4595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Ingresso a pagamento</w:t>
            </w:r>
          </w:p>
        </w:tc>
      </w:tr>
      <w:tr w:rsidR="00616ABD" w:rsidRPr="00F80FC1" w14:paraId="1EC970F1" w14:textId="77777777" w:rsidTr="00B9544E">
        <w:trPr>
          <w:cantSplit/>
          <w:trHeight w:val="1134"/>
        </w:trPr>
        <w:tc>
          <w:tcPr>
            <w:tcW w:w="367" w:type="pct"/>
            <w:vMerge/>
            <w:textDirection w:val="btLr"/>
          </w:tcPr>
          <w:p w14:paraId="42AFB178" w14:textId="77777777" w:rsidR="00616ABD" w:rsidRPr="00F80FC1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35" w:type="pct"/>
          </w:tcPr>
          <w:p w14:paraId="693833D0" w14:textId="77777777" w:rsidR="00616ABD" w:rsidRPr="00E63FA8" w:rsidRDefault="00616ABD" w:rsidP="00F53D67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Parco del Castello di San Giorgio Canavese 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AFFE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Castello di San Giorgio </w:t>
            </w:r>
            <w:proofErr w:type="spellStart"/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srl</w:t>
            </w:r>
            <w:proofErr w:type="spellEnd"/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7FA9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Via Piave Salita al Castello4</w:t>
            </w:r>
          </w:p>
          <w:p w14:paraId="51D24ECF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10090 San Giorgio Canavese (TO) 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41EE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FC10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14:paraId="70C1B8EB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DFF7AC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2D5554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Libera fruizione</w:t>
            </w:r>
          </w:p>
        </w:tc>
        <w:tc>
          <w:tcPr>
            <w:tcW w:w="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F5B2B" w14:textId="77777777" w:rsidR="00616ABD" w:rsidRPr="00917645" w:rsidRDefault="00616ABD" w:rsidP="00F53D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6ABD" w:rsidRPr="00F80FC1" w14:paraId="0C5C5355" w14:textId="77777777" w:rsidTr="00B9544E">
        <w:trPr>
          <w:cantSplit/>
          <w:trHeight w:val="1134"/>
        </w:trPr>
        <w:tc>
          <w:tcPr>
            <w:tcW w:w="367" w:type="pct"/>
            <w:vMerge/>
            <w:textDirection w:val="btLr"/>
          </w:tcPr>
          <w:p w14:paraId="30FE8BBE" w14:textId="77777777" w:rsidR="00616ABD" w:rsidRPr="00F80FC1" w:rsidRDefault="00616ABD" w:rsidP="00F53D67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35" w:type="pct"/>
          </w:tcPr>
          <w:p w14:paraId="3043C8B9" w14:textId="77777777" w:rsidR="00616ABD" w:rsidRPr="00E63FA8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E63FA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Parco storico il Torrione </w:t>
            </w:r>
          </w:p>
        </w:tc>
        <w:tc>
          <w:tcPr>
            <w:tcW w:w="662" w:type="pct"/>
          </w:tcPr>
          <w:p w14:paraId="33782CBC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Leone Doria Lamba</w:t>
            </w:r>
            <w:r w:rsidRPr="0091764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10" w:type="pct"/>
          </w:tcPr>
          <w:p w14:paraId="245905BC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Strada del Galoppatoio 20</w:t>
            </w:r>
          </w:p>
          <w:p w14:paraId="063DC42F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10064 Pinerolo (TO) </w:t>
            </w:r>
          </w:p>
        </w:tc>
        <w:tc>
          <w:tcPr>
            <w:tcW w:w="737" w:type="pct"/>
          </w:tcPr>
          <w:p w14:paraId="0A9BEC1C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30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 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1ABDA805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A pagamento secondo tariffa ingresso</w:t>
            </w:r>
          </w:p>
        </w:tc>
        <w:tc>
          <w:tcPr>
            <w:tcW w:w="737" w:type="pct"/>
          </w:tcPr>
          <w:p w14:paraId="78E383FB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9 – 12</w:t>
            </w:r>
          </w:p>
          <w:p w14:paraId="4B4B2EEA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>A pagamento secondo tariffa ingesso</w:t>
            </w:r>
          </w:p>
        </w:tc>
        <w:tc>
          <w:tcPr>
            <w:tcW w:w="952" w:type="pct"/>
          </w:tcPr>
          <w:p w14:paraId="1E53B53B" w14:textId="77777777" w:rsidR="00616ABD" w:rsidRPr="00917645" w:rsidRDefault="00616ABD" w:rsidP="00F53D67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17645">
              <w:rPr>
                <w:rFonts w:ascii="Times New Roman" w:hAnsi="Times New Roman" w:cs="Times New Roman"/>
                <w:sz w:val="20"/>
                <w:szCs w:val="20"/>
              </w:rPr>
              <w:t xml:space="preserve">Visite guidate al restauro del parco </w:t>
            </w:r>
          </w:p>
        </w:tc>
      </w:tr>
    </w:tbl>
    <w:p w14:paraId="1E703AD6" w14:textId="77777777" w:rsidR="00616ABD" w:rsidRDefault="00616ABD" w:rsidP="0005519F">
      <w:pPr>
        <w:jc w:val="center"/>
        <w:rPr>
          <w:sz w:val="22"/>
          <w:szCs w:val="22"/>
        </w:rPr>
      </w:pPr>
    </w:p>
    <w:p w14:paraId="77F4FB69" w14:textId="77777777" w:rsidR="00D01203" w:rsidRDefault="00D01203" w:rsidP="0005519F">
      <w:pPr>
        <w:jc w:val="center"/>
        <w:rPr>
          <w:sz w:val="22"/>
          <w:szCs w:val="22"/>
        </w:rPr>
      </w:pPr>
    </w:p>
    <w:p w14:paraId="0806BF15" w14:textId="20826209" w:rsidR="00D01203" w:rsidRPr="00E03A1A" w:rsidRDefault="00D01203" w:rsidP="00D01203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E03A1A">
        <w:rPr>
          <w:rFonts w:ascii="Times New Roman" w:hAnsi="Times New Roman" w:cs="Times New Roman"/>
          <w:b/>
          <w:bCs/>
          <w:sz w:val="22"/>
          <w:szCs w:val="22"/>
        </w:rPr>
        <w:t>Con il patrocinio istituzionale di</w:t>
      </w:r>
    </w:p>
    <w:p w14:paraId="3CEE4EAD" w14:textId="12353CA1" w:rsidR="00D01203" w:rsidRPr="00D01203" w:rsidRDefault="00E03A1A" w:rsidP="00D01203">
      <w:pPr>
        <w:rPr>
          <w:b/>
          <w:bCs/>
          <w:sz w:val="22"/>
          <w:szCs w:val="22"/>
        </w:rPr>
      </w:pPr>
      <w:bookmarkStart w:id="2" w:name="_GoBack"/>
      <w:bookmarkEnd w:id="2"/>
      <w:r>
        <w:rPr>
          <w:noProof/>
          <w:sz w:val="22"/>
          <w:szCs w:val="22"/>
        </w:rPr>
        <w:drawing>
          <wp:anchor distT="0" distB="0" distL="114300" distR="114300" simplePos="0" relativeHeight="251668480" behindDoc="0" locked="0" layoutInCell="1" allowOverlap="1" wp14:anchorId="05CB68C2" wp14:editId="56FE5AD4">
            <wp:simplePos x="0" y="0"/>
            <wp:positionH relativeFrom="margin">
              <wp:posOffset>1927860</wp:posOffset>
            </wp:positionH>
            <wp:positionV relativeFrom="paragraph">
              <wp:posOffset>134620</wp:posOffset>
            </wp:positionV>
            <wp:extent cx="1792800" cy="540000"/>
            <wp:effectExtent l="0" t="0" r="0" b="0"/>
            <wp:wrapNone/>
            <wp:docPr id="1779409440" name="Immagine 4" descr="Immagine che contiene testo, Carattere, simbolo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409440" name="Immagine 4" descr="Immagine che contiene testo, Carattere, simbolo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800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2"/>
          <w:szCs w:val="22"/>
        </w:rPr>
        <w:drawing>
          <wp:anchor distT="0" distB="0" distL="114300" distR="114300" simplePos="0" relativeHeight="251670528" behindDoc="0" locked="0" layoutInCell="1" allowOverlap="1" wp14:anchorId="40263503" wp14:editId="1C68F49B">
            <wp:simplePos x="0" y="0"/>
            <wp:positionH relativeFrom="column">
              <wp:posOffset>3780155</wp:posOffset>
            </wp:positionH>
            <wp:positionV relativeFrom="paragraph">
              <wp:posOffset>107315</wp:posOffset>
            </wp:positionV>
            <wp:extent cx="1602000" cy="540000"/>
            <wp:effectExtent l="0" t="0" r="0" b="0"/>
            <wp:wrapNone/>
            <wp:docPr id="1966277274" name="Immagine 5" descr="Immagine che contiene testo, Carattere, bianco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277274" name="Immagine 5" descr="Immagine che contiene testo, Carattere, bianco, log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000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1203">
        <w:rPr>
          <w:noProof/>
          <w:sz w:val="22"/>
          <w:szCs w:val="22"/>
        </w:rPr>
        <w:drawing>
          <wp:anchor distT="0" distB="0" distL="114300" distR="114300" simplePos="0" relativeHeight="251672576" behindDoc="0" locked="0" layoutInCell="1" allowOverlap="1" wp14:anchorId="7421EB0F" wp14:editId="4DD1A313">
            <wp:simplePos x="0" y="0"/>
            <wp:positionH relativeFrom="column">
              <wp:posOffset>5514340</wp:posOffset>
            </wp:positionH>
            <wp:positionV relativeFrom="paragraph">
              <wp:posOffset>77470</wp:posOffset>
            </wp:positionV>
            <wp:extent cx="594000" cy="540000"/>
            <wp:effectExtent l="0" t="0" r="0" b="0"/>
            <wp:wrapNone/>
            <wp:docPr id="1011184150" name="Immagine 7" descr="Immagine che contiene Carattere, design, illustrazion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184150" name="Immagine 7" descr="Immagine che contiene Carattere, design, illustrazion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00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1203">
        <w:rPr>
          <w:noProof/>
          <w:sz w:val="22"/>
          <w:szCs w:val="22"/>
        </w:rPr>
        <w:drawing>
          <wp:anchor distT="0" distB="0" distL="114300" distR="114300" simplePos="0" relativeHeight="251666432" behindDoc="0" locked="0" layoutInCell="1" allowOverlap="1" wp14:anchorId="336C10F0" wp14:editId="10FCB6D7">
            <wp:simplePos x="0" y="0"/>
            <wp:positionH relativeFrom="margin">
              <wp:align>left</wp:align>
            </wp:positionH>
            <wp:positionV relativeFrom="paragraph">
              <wp:posOffset>96819</wp:posOffset>
            </wp:positionV>
            <wp:extent cx="1681200" cy="540000"/>
            <wp:effectExtent l="0" t="0" r="0" b="0"/>
            <wp:wrapNone/>
            <wp:docPr id="851691905" name="Immagine 3" descr="Immagine che contiene Carattere, Elementi grafici, grafica, tes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1691905" name="Immagine 3" descr="Immagine che contiene Carattere, Elementi grafici, grafica, test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00" cy="5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01203" w:rsidRPr="00D01203" w:rsidSect="007645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19F"/>
    <w:rsid w:val="00035F63"/>
    <w:rsid w:val="0005519F"/>
    <w:rsid w:val="001056D6"/>
    <w:rsid w:val="00117918"/>
    <w:rsid w:val="001253F7"/>
    <w:rsid w:val="0014478F"/>
    <w:rsid w:val="00215FC0"/>
    <w:rsid w:val="00237346"/>
    <w:rsid w:val="00251707"/>
    <w:rsid w:val="00277B62"/>
    <w:rsid w:val="002D0EBE"/>
    <w:rsid w:val="00324A73"/>
    <w:rsid w:val="00367EA8"/>
    <w:rsid w:val="003D6ED5"/>
    <w:rsid w:val="00402C8B"/>
    <w:rsid w:val="00494EC2"/>
    <w:rsid w:val="004C731B"/>
    <w:rsid w:val="00605164"/>
    <w:rsid w:val="00616ABD"/>
    <w:rsid w:val="00643A7D"/>
    <w:rsid w:val="006A6D38"/>
    <w:rsid w:val="006D19E1"/>
    <w:rsid w:val="0076458A"/>
    <w:rsid w:val="00870DDB"/>
    <w:rsid w:val="008943F0"/>
    <w:rsid w:val="009C35A7"/>
    <w:rsid w:val="00AA40FB"/>
    <w:rsid w:val="00B9544E"/>
    <w:rsid w:val="00BB0587"/>
    <w:rsid w:val="00BE6AEC"/>
    <w:rsid w:val="00C06770"/>
    <w:rsid w:val="00C3634A"/>
    <w:rsid w:val="00C87213"/>
    <w:rsid w:val="00CB300B"/>
    <w:rsid w:val="00D01203"/>
    <w:rsid w:val="00D22749"/>
    <w:rsid w:val="00D34032"/>
    <w:rsid w:val="00D55546"/>
    <w:rsid w:val="00E03A1A"/>
    <w:rsid w:val="00E63FA8"/>
    <w:rsid w:val="00E65F95"/>
    <w:rsid w:val="00EB211B"/>
    <w:rsid w:val="00EE5D1D"/>
    <w:rsid w:val="00F35975"/>
    <w:rsid w:val="00F9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073E2"/>
  <w15:chartTrackingRefBased/>
  <w15:docId w15:val="{68D95679-7857-4175-8996-0B733968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5519F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5519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5519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5519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5519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5519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5519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5519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5519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5519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551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551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551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5519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5519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551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551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551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551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551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055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5519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551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519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51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5519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05519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51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519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5519F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05519F"/>
    <w:pPr>
      <w:widowControl w:val="0"/>
      <w:ind w:left="119"/>
    </w:pPr>
    <w:rPr>
      <w:rFonts w:ascii="Times New Roman" w:eastAsia="Times New Roman" w:hAnsi="Times New Roman" w:cstheme="minorBidi"/>
      <w:sz w:val="23"/>
      <w:szCs w:val="23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5519F"/>
    <w:rPr>
      <w:rFonts w:ascii="Times New Roman" w:eastAsia="Times New Roman" w:hAnsi="Times New Roman"/>
      <w:kern w:val="0"/>
      <w:sz w:val="23"/>
      <w:szCs w:val="23"/>
      <w:lang w:val="en-US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0551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616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367EA8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7E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8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https://unito.webex.com/meet/paola.gullino" TargetMode="External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5" Type="http://schemas.openxmlformats.org/officeDocument/2006/relationships/customXml" Target="../customXml/item2.xm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8" ma:contentTypeDescription="Creare un nuovo documento." ma:contentTypeScope="" ma:versionID="38a3b00c9b68253a8ca4bf5eae90c48f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8ccb006690dad88fc627e7df02388b8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e1104-2084-46c2-94e8-fb18143a54c8" xsi:nil="true"/>
    <lcf76f155ced4ddcb4097134ff3c332f xmlns="e51cac17-9d3b-42cf-aa66-1c7ce94de2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E7CC76-4356-4BC8-A357-75DD8E02B993}"/>
</file>

<file path=customXml/itemProps2.xml><?xml version="1.0" encoding="utf-8"?>
<ds:datastoreItem xmlns:ds="http://schemas.openxmlformats.org/officeDocument/2006/customXml" ds:itemID="{BAC09E22-E52C-45CC-AD40-5971E0EC5745}"/>
</file>

<file path=customXml/itemProps3.xml><?xml version="1.0" encoding="utf-8"?>
<ds:datastoreItem xmlns:ds="http://schemas.openxmlformats.org/officeDocument/2006/customXml" ds:itemID="{86B44655-F9F0-4974-B6B2-DF693CC40E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1453</Words>
  <Characters>8287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Gullino</dc:creator>
  <cp:keywords/>
  <dc:description/>
  <cp:lastModifiedBy>TUZZOLINO BARBARA</cp:lastModifiedBy>
  <cp:revision>5</cp:revision>
  <cp:lastPrinted>2025-05-07T12:57:00Z</cp:lastPrinted>
  <dcterms:created xsi:type="dcterms:W3CDTF">2025-05-08T09:06:00Z</dcterms:created>
  <dcterms:modified xsi:type="dcterms:W3CDTF">2025-05-08T09:36:00Z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0x010100CEE2951FC9A8954D98E2686339B094D3</vt:lpwstr>
  </property>
</Properties>
</file>