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C6F3A" w14:textId="77777777" w:rsidR="00EC5A65" w:rsidRPr="00E748BA" w:rsidRDefault="00EC5A65" w:rsidP="00E44278">
      <w:pPr>
        <w:spacing w:after="0"/>
        <w:jc w:val="center"/>
        <w:rPr>
          <w:rFonts w:ascii="Garamond" w:hAnsi="Garamond" w:cs="Calibri"/>
          <w:b/>
          <w:bCs/>
          <w:color w:val="000000" w:themeColor="text1"/>
          <w:sz w:val="24"/>
          <w:szCs w:val="24"/>
        </w:rPr>
      </w:pPr>
    </w:p>
    <w:p w14:paraId="2CFBCEA4" w14:textId="77777777" w:rsidR="0095596B" w:rsidRPr="00E748BA" w:rsidRDefault="0095596B" w:rsidP="00E44278">
      <w:pPr>
        <w:spacing w:after="0"/>
        <w:jc w:val="center"/>
        <w:rPr>
          <w:rFonts w:ascii="Garamond" w:hAnsi="Garamond" w:cs="Calibri"/>
          <w:b/>
          <w:bCs/>
          <w:color w:val="000000" w:themeColor="text1"/>
        </w:rPr>
      </w:pPr>
    </w:p>
    <w:p w14:paraId="691FC7E2" w14:textId="28CBC971" w:rsidR="00EC25C8" w:rsidRPr="00E748BA" w:rsidRDefault="00B97308" w:rsidP="00E44278">
      <w:pPr>
        <w:spacing w:after="0"/>
        <w:jc w:val="center"/>
        <w:rPr>
          <w:rFonts w:ascii="Garamond" w:hAnsi="Garamond" w:cs="Calibri"/>
          <w:b/>
          <w:bCs/>
          <w:color w:val="000000" w:themeColor="text1"/>
          <w:sz w:val="24"/>
          <w:szCs w:val="24"/>
        </w:rPr>
      </w:pPr>
      <w:r w:rsidRPr="00E748BA">
        <w:rPr>
          <w:rFonts w:ascii="Garamond" w:hAnsi="Garamond" w:cs="Calibri"/>
          <w:b/>
          <w:bCs/>
          <w:color w:val="000000" w:themeColor="text1"/>
          <w:sz w:val="24"/>
          <w:szCs w:val="24"/>
        </w:rPr>
        <w:t>POSSAGNO (TV)</w:t>
      </w:r>
    </w:p>
    <w:p w14:paraId="203F40F3" w14:textId="0F594394" w:rsidR="00B97308" w:rsidRPr="00E748BA" w:rsidRDefault="00B97308" w:rsidP="002A1C7E">
      <w:pPr>
        <w:spacing w:after="120"/>
        <w:jc w:val="center"/>
        <w:rPr>
          <w:rFonts w:ascii="Garamond" w:hAnsi="Garamond" w:cs="Calibri"/>
          <w:b/>
          <w:bCs/>
          <w:color w:val="000000" w:themeColor="text1"/>
          <w:sz w:val="24"/>
          <w:szCs w:val="24"/>
        </w:rPr>
      </w:pPr>
      <w:r w:rsidRPr="00E748BA">
        <w:rPr>
          <w:rFonts w:ascii="Garamond" w:hAnsi="Garamond" w:cs="Calibri"/>
          <w:b/>
          <w:bCs/>
          <w:color w:val="000000" w:themeColor="text1"/>
          <w:sz w:val="24"/>
          <w:szCs w:val="24"/>
        </w:rPr>
        <w:t>MUSEO GYPSOT</w:t>
      </w:r>
      <w:r w:rsidR="00DD6801" w:rsidRPr="00E748BA">
        <w:rPr>
          <w:rFonts w:ascii="Garamond" w:hAnsi="Garamond" w:cs="Calibri"/>
          <w:b/>
          <w:bCs/>
          <w:color w:val="000000" w:themeColor="text1"/>
          <w:sz w:val="24"/>
          <w:szCs w:val="24"/>
        </w:rPr>
        <w:t>H</w:t>
      </w:r>
      <w:r w:rsidRPr="00E748BA">
        <w:rPr>
          <w:rFonts w:ascii="Garamond" w:hAnsi="Garamond" w:cs="Calibri"/>
          <w:b/>
          <w:bCs/>
          <w:color w:val="000000" w:themeColor="text1"/>
          <w:sz w:val="24"/>
          <w:szCs w:val="24"/>
        </w:rPr>
        <w:t>ECA ANTONIO CANOVA</w:t>
      </w:r>
    </w:p>
    <w:p w14:paraId="627CA173" w14:textId="0BF6D4D5" w:rsidR="00B97308" w:rsidRPr="00E748BA" w:rsidRDefault="001364E9" w:rsidP="00E44278">
      <w:pPr>
        <w:spacing w:after="0"/>
        <w:jc w:val="center"/>
        <w:rPr>
          <w:rFonts w:ascii="Garamond" w:hAnsi="Garamond" w:cs="Calibri"/>
          <w:b/>
          <w:bCs/>
          <w:color w:val="000000" w:themeColor="text1"/>
          <w:sz w:val="24"/>
          <w:szCs w:val="24"/>
        </w:rPr>
      </w:pPr>
      <w:r w:rsidRPr="00E748BA">
        <w:rPr>
          <w:rFonts w:ascii="Garamond" w:hAnsi="Garamond" w:cs="Calibri"/>
          <w:b/>
          <w:bCs/>
          <w:color w:val="000000" w:themeColor="text1"/>
          <w:sz w:val="24"/>
          <w:szCs w:val="24"/>
        </w:rPr>
        <w:t xml:space="preserve">DAL </w:t>
      </w:r>
      <w:r w:rsidR="003A5111" w:rsidRPr="00E748BA">
        <w:rPr>
          <w:rFonts w:ascii="Garamond" w:hAnsi="Garamond" w:cs="Calibri"/>
          <w:b/>
          <w:bCs/>
          <w:color w:val="000000" w:themeColor="text1"/>
          <w:sz w:val="24"/>
          <w:szCs w:val="24"/>
        </w:rPr>
        <w:t>22</w:t>
      </w:r>
      <w:r w:rsidRPr="00E748BA">
        <w:rPr>
          <w:rFonts w:ascii="Garamond" w:hAnsi="Garamond" w:cs="Calibri"/>
          <w:b/>
          <w:bCs/>
          <w:color w:val="000000" w:themeColor="text1"/>
          <w:sz w:val="24"/>
          <w:szCs w:val="24"/>
        </w:rPr>
        <w:t xml:space="preserve"> GIUGNO 2025</w:t>
      </w:r>
      <w:r w:rsidR="003A5111" w:rsidRPr="00E748BA">
        <w:rPr>
          <w:rFonts w:ascii="Garamond" w:hAnsi="Garamond" w:cs="Calibri"/>
          <w:b/>
          <w:bCs/>
          <w:color w:val="000000" w:themeColor="text1"/>
          <w:sz w:val="24"/>
          <w:szCs w:val="24"/>
        </w:rPr>
        <w:t xml:space="preserve"> </w:t>
      </w:r>
      <w:r w:rsidR="002A1C7E" w:rsidRPr="00E748BA">
        <w:rPr>
          <w:rFonts w:ascii="Garamond" w:hAnsi="Garamond" w:cs="Calibri"/>
          <w:b/>
          <w:bCs/>
          <w:color w:val="000000" w:themeColor="text1"/>
          <w:sz w:val="24"/>
          <w:szCs w:val="24"/>
        </w:rPr>
        <w:t>ALL'11</w:t>
      </w:r>
      <w:r w:rsidR="003A5111" w:rsidRPr="00E748BA">
        <w:rPr>
          <w:rFonts w:ascii="Garamond" w:hAnsi="Garamond" w:cs="Calibri"/>
          <w:b/>
          <w:bCs/>
          <w:color w:val="000000" w:themeColor="text1"/>
          <w:sz w:val="24"/>
          <w:szCs w:val="24"/>
        </w:rPr>
        <w:t xml:space="preserve"> GENNAIO 2026</w:t>
      </w:r>
    </w:p>
    <w:p w14:paraId="570E9D97" w14:textId="77777777" w:rsidR="00E44278" w:rsidRPr="00E748BA" w:rsidRDefault="00E44278" w:rsidP="00E44278">
      <w:pPr>
        <w:spacing w:after="0"/>
        <w:jc w:val="center"/>
        <w:rPr>
          <w:rFonts w:ascii="Garamond" w:hAnsi="Garamond" w:cs="Calibri"/>
          <w:b/>
          <w:bCs/>
          <w:color w:val="000000" w:themeColor="text1"/>
          <w:sz w:val="24"/>
          <w:szCs w:val="24"/>
        </w:rPr>
      </w:pPr>
    </w:p>
    <w:p w14:paraId="1A344617" w14:textId="77777777" w:rsidR="00E748BA" w:rsidRDefault="003A5111" w:rsidP="00E21A96">
      <w:pPr>
        <w:spacing w:after="0"/>
        <w:jc w:val="center"/>
        <w:rPr>
          <w:rFonts w:ascii="Garamond" w:hAnsi="Garamond" w:cs="Calibri"/>
          <w:b/>
          <w:bCs/>
          <w:color w:val="000000" w:themeColor="text1"/>
          <w:sz w:val="26"/>
          <w:szCs w:val="26"/>
          <w:lang w:val="it"/>
        </w:rPr>
      </w:pPr>
      <w:r w:rsidRPr="00E748BA">
        <w:rPr>
          <w:rFonts w:ascii="Garamond" w:hAnsi="Garamond" w:cs="Calibri"/>
          <w:b/>
          <w:bCs/>
          <w:color w:val="000000" w:themeColor="text1"/>
          <w:sz w:val="26"/>
          <w:szCs w:val="26"/>
          <w:lang w:val="it"/>
        </w:rPr>
        <w:t>CARLO SCARPA E LE</w:t>
      </w:r>
      <w:r w:rsidR="002A1C7E" w:rsidRPr="00E748BA">
        <w:rPr>
          <w:rFonts w:ascii="Garamond" w:hAnsi="Garamond" w:cs="Calibri"/>
          <w:b/>
          <w:bCs/>
          <w:color w:val="000000" w:themeColor="text1"/>
          <w:sz w:val="26"/>
          <w:szCs w:val="26"/>
          <w:lang w:val="it"/>
        </w:rPr>
        <w:t xml:space="preserve"> ARTI ALLA</w:t>
      </w:r>
      <w:r w:rsidRPr="00E748BA">
        <w:rPr>
          <w:rFonts w:ascii="Garamond" w:hAnsi="Garamond" w:cs="Calibri"/>
          <w:b/>
          <w:bCs/>
          <w:color w:val="000000" w:themeColor="text1"/>
          <w:sz w:val="26"/>
          <w:szCs w:val="26"/>
          <w:lang w:val="it"/>
        </w:rPr>
        <w:t xml:space="preserve"> BIENNAL</w:t>
      </w:r>
      <w:r w:rsidR="002A1C7E" w:rsidRPr="00E748BA">
        <w:rPr>
          <w:rFonts w:ascii="Garamond" w:hAnsi="Garamond" w:cs="Calibri"/>
          <w:b/>
          <w:bCs/>
          <w:color w:val="000000" w:themeColor="text1"/>
          <w:sz w:val="26"/>
          <w:szCs w:val="26"/>
          <w:lang w:val="it"/>
        </w:rPr>
        <w:t>E</w:t>
      </w:r>
      <w:r w:rsidR="00E21A96" w:rsidRPr="00E748BA">
        <w:rPr>
          <w:rFonts w:ascii="Garamond" w:hAnsi="Garamond" w:cs="Calibri"/>
          <w:b/>
          <w:bCs/>
          <w:color w:val="000000" w:themeColor="text1"/>
          <w:sz w:val="26"/>
          <w:szCs w:val="26"/>
          <w:lang w:val="it"/>
        </w:rPr>
        <w:t xml:space="preserve">. </w:t>
      </w:r>
    </w:p>
    <w:p w14:paraId="4541AF85" w14:textId="7BCD9E06" w:rsidR="00E44278" w:rsidRPr="00E748BA" w:rsidRDefault="003A5111" w:rsidP="00E748BA">
      <w:pPr>
        <w:spacing w:after="120"/>
        <w:jc w:val="center"/>
        <w:rPr>
          <w:rFonts w:ascii="Garamond" w:hAnsi="Garamond" w:cs="Calibri"/>
          <w:b/>
          <w:bCs/>
          <w:color w:val="000000" w:themeColor="text1"/>
          <w:sz w:val="26"/>
          <w:szCs w:val="26"/>
          <w:lang w:val="it"/>
        </w:rPr>
      </w:pPr>
      <w:r w:rsidRPr="00E748BA">
        <w:rPr>
          <w:rFonts w:ascii="Garamond" w:hAnsi="Garamond" w:cs="Calibri"/>
          <w:b/>
          <w:bCs/>
          <w:i/>
          <w:iCs/>
          <w:color w:val="000000" w:themeColor="text1"/>
          <w:sz w:val="26"/>
          <w:szCs w:val="26"/>
          <w:lang w:val="it"/>
        </w:rPr>
        <w:t>Opere</w:t>
      </w:r>
      <w:r w:rsidR="002A1C7E" w:rsidRPr="00E748BA">
        <w:rPr>
          <w:rFonts w:ascii="Garamond" w:hAnsi="Garamond" w:cs="Calibri"/>
          <w:b/>
          <w:bCs/>
          <w:i/>
          <w:iCs/>
          <w:color w:val="000000" w:themeColor="text1"/>
          <w:sz w:val="26"/>
          <w:szCs w:val="26"/>
          <w:lang w:val="it"/>
        </w:rPr>
        <w:t xml:space="preserve"> e vetri</w:t>
      </w:r>
      <w:r w:rsidRPr="00E748BA">
        <w:rPr>
          <w:rFonts w:ascii="Garamond" w:hAnsi="Garamond" w:cs="Calibri"/>
          <w:b/>
          <w:bCs/>
          <w:i/>
          <w:iCs/>
          <w:color w:val="000000" w:themeColor="text1"/>
          <w:sz w:val="26"/>
          <w:szCs w:val="26"/>
          <w:lang w:val="it"/>
        </w:rPr>
        <w:t xml:space="preserve"> dalla </w:t>
      </w:r>
      <w:r w:rsidR="006015AE" w:rsidRPr="00E748BA">
        <w:rPr>
          <w:rFonts w:ascii="Garamond" w:hAnsi="Garamond" w:cs="Calibri"/>
          <w:b/>
          <w:bCs/>
          <w:i/>
          <w:iCs/>
          <w:color w:val="000000" w:themeColor="text1"/>
          <w:sz w:val="26"/>
          <w:szCs w:val="26"/>
          <w:lang w:val="it"/>
        </w:rPr>
        <w:t>C</w:t>
      </w:r>
      <w:r w:rsidRPr="00E748BA">
        <w:rPr>
          <w:rFonts w:ascii="Garamond" w:hAnsi="Garamond" w:cs="Calibri"/>
          <w:b/>
          <w:bCs/>
          <w:i/>
          <w:iCs/>
          <w:color w:val="000000" w:themeColor="text1"/>
          <w:sz w:val="26"/>
          <w:szCs w:val="26"/>
          <w:lang w:val="it"/>
        </w:rPr>
        <w:t xml:space="preserve">ollezione </w:t>
      </w:r>
      <w:proofErr w:type="spellStart"/>
      <w:r w:rsidRPr="00E748BA">
        <w:rPr>
          <w:rFonts w:ascii="Garamond" w:hAnsi="Garamond" w:cs="Calibri"/>
          <w:b/>
          <w:bCs/>
          <w:i/>
          <w:iCs/>
          <w:color w:val="000000" w:themeColor="text1"/>
          <w:sz w:val="26"/>
          <w:szCs w:val="26"/>
          <w:lang w:val="it"/>
        </w:rPr>
        <w:t>Gemin</w:t>
      </w:r>
      <w:proofErr w:type="spellEnd"/>
    </w:p>
    <w:p w14:paraId="2874A07D" w14:textId="68FC8D09" w:rsidR="00E21A96" w:rsidRPr="00E748BA" w:rsidRDefault="00E21A96" w:rsidP="00E21A96">
      <w:pPr>
        <w:spacing w:after="0"/>
        <w:jc w:val="center"/>
        <w:rPr>
          <w:rFonts w:ascii="Garamond" w:hAnsi="Garamond" w:cs="Calibri"/>
          <w:b/>
          <w:bCs/>
          <w:color w:val="000000" w:themeColor="text1"/>
          <w:sz w:val="24"/>
          <w:szCs w:val="24"/>
        </w:rPr>
      </w:pPr>
      <w:r w:rsidRPr="00E748BA">
        <w:rPr>
          <w:rFonts w:ascii="Garamond" w:hAnsi="Garamond" w:cs="Calibri"/>
          <w:b/>
          <w:bCs/>
          <w:color w:val="000000" w:themeColor="text1"/>
          <w:sz w:val="24"/>
          <w:szCs w:val="24"/>
        </w:rPr>
        <w:t xml:space="preserve">a cura di Mario </w:t>
      </w:r>
      <w:proofErr w:type="spellStart"/>
      <w:r w:rsidRPr="00E748BA">
        <w:rPr>
          <w:rFonts w:ascii="Garamond" w:hAnsi="Garamond" w:cs="Calibri"/>
          <w:b/>
          <w:bCs/>
          <w:color w:val="000000" w:themeColor="text1"/>
          <w:sz w:val="24"/>
          <w:szCs w:val="24"/>
        </w:rPr>
        <w:t>Gemin</w:t>
      </w:r>
      <w:proofErr w:type="spellEnd"/>
      <w:r w:rsidRPr="00E748BA">
        <w:rPr>
          <w:rFonts w:ascii="Garamond" w:hAnsi="Garamond" w:cs="Calibri"/>
          <w:b/>
          <w:bCs/>
          <w:color w:val="000000" w:themeColor="text1"/>
          <w:sz w:val="24"/>
          <w:szCs w:val="24"/>
        </w:rPr>
        <w:t xml:space="preserve"> e Orietta Lanzarini </w:t>
      </w:r>
    </w:p>
    <w:p w14:paraId="24A930F0" w14:textId="77777777" w:rsidR="00E21A96" w:rsidRPr="00E748BA" w:rsidRDefault="00E21A96" w:rsidP="00E21A96">
      <w:pPr>
        <w:spacing w:after="0"/>
        <w:jc w:val="center"/>
        <w:rPr>
          <w:rFonts w:ascii="Garamond" w:hAnsi="Garamond" w:cs="Calibri"/>
          <w:b/>
          <w:bCs/>
          <w:color w:val="000000" w:themeColor="text1"/>
        </w:rPr>
      </w:pPr>
    </w:p>
    <w:p w14:paraId="303CBB8F" w14:textId="3439B388" w:rsidR="00E21A96" w:rsidRPr="00E748BA" w:rsidRDefault="00E21A96" w:rsidP="00E21A96">
      <w:pPr>
        <w:spacing w:after="0"/>
        <w:jc w:val="center"/>
        <w:rPr>
          <w:rFonts w:ascii="Garamond" w:hAnsi="Garamond" w:cs="Calibri"/>
          <w:b/>
          <w:bCs/>
          <w:color w:val="000000" w:themeColor="text1"/>
        </w:rPr>
      </w:pPr>
      <w:r w:rsidRPr="00E748BA">
        <w:rPr>
          <w:rFonts w:ascii="Garamond" w:hAnsi="Garamond" w:cs="Calibri"/>
          <w:b/>
          <w:bCs/>
          <w:color w:val="000000" w:themeColor="text1"/>
        </w:rPr>
        <w:t>Comitato scientifico della mostra</w:t>
      </w:r>
    </w:p>
    <w:p w14:paraId="24F4264E" w14:textId="77777777" w:rsidR="00E21A96" w:rsidRPr="00E748BA" w:rsidRDefault="00E21A96" w:rsidP="00E21A96">
      <w:pPr>
        <w:spacing w:after="0"/>
        <w:jc w:val="center"/>
        <w:rPr>
          <w:rFonts w:ascii="Garamond" w:hAnsi="Garamond" w:cs="Calibri"/>
          <w:b/>
          <w:bCs/>
          <w:color w:val="000000" w:themeColor="text1"/>
        </w:rPr>
      </w:pPr>
      <w:r w:rsidRPr="00E748BA">
        <w:rPr>
          <w:rFonts w:ascii="Garamond" w:hAnsi="Garamond"/>
          <w:color w:val="000000" w:themeColor="text1"/>
        </w:rPr>
        <w:t>Moira Mascotto (presidente)</w:t>
      </w:r>
      <w:r w:rsidRPr="00E748BA">
        <w:rPr>
          <w:rFonts w:ascii="Garamond" w:hAnsi="Garamond" w:cs="Calibri"/>
          <w:b/>
          <w:bCs/>
          <w:color w:val="000000" w:themeColor="text1"/>
        </w:rPr>
        <w:t xml:space="preserve"> </w:t>
      </w:r>
    </w:p>
    <w:p w14:paraId="456E5182" w14:textId="15C24B90" w:rsidR="00E21A96" w:rsidRPr="00E748BA" w:rsidRDefault="00E21A96" w:rsidP="00E21A96">
      <w:pPr>
        <w:spacing w:after="0"/>
        <w:jc w:val="center"/>
        <w:rPr>
          <w:rFonts w:ascii="Garamond" w:hAnsi="Garamond" w:cs="Calibri"/>
          <w:b/>
          <w:bCs/>
          <w:color w:val="000000" w:themeColor="text1"/>
        </w:rPr>
      </w:pPr>
      <w:r w:rsidRPr="00E748BA">
        <w:rPr>
          <w:rFonts w:ascii="Garamond" w:hAnsi="Garamond"/>
          <w:color w:val="000000" w:themeColor="text1"/>
        </w:rPr>
        <w:t xml:space="preserve">Elisabetta </w:t>
      </w:r>
      <w:proofErr w:type="spellStart"/>
      <w:r w:rsidRPr="00E748BA">
        <w:rPr>
          <w:rFonts w:ascii="Garamond" w:hAnsi="Garamond"/>
          <w:color w:val="000000" w:themeColor="text1"/>
        </w:rPr>
        <w:t>Barisoni</w:t>
      </w:r>
      <w:proofErr w:type="spellEnd"/>
      <w:r w:rsidRPr="00E748BA">
        <w:rPr>
          <w:rFonts w:ascii="Garamond" w:hAnsi="Garamond"/>
          <w:color w:val="000000" w:themeColor="text1"/>
        </w:rPr>
        <w:t xml:space="preserve">, Giovanni Bianchi, Francesca Castellani, Mauro </w:t>
      </w:r>
      <w:proofErr w:type="spellStart"/>
      <w:r w:rsidRPr="00E748BA">
        <w:rPr>
          <w:rFonts w:ascii="Garamond" w:hAnsi="Garamond"/>
          <w:color w:val="000000" w:themeColor="text1"/>
        </w:rPr>
        <w:t>Pierconti</w:t>
      </w:r>
      <w:proofErr w:type="spellEnd"/>
      <w:r w:rsidRPr="00E748BA">
        <w:rPr>
          <w:rFonts w:ascii="Garamond" w:hAnsi="Garamond"/>
          <w:color w:val="000000" w:themeColor="text1"/>
        </w:rPr>
        <w:t>, Carla Sonego</w:t>
      </w:r>
    </w:p>
    <w:p w14:paraId="39030D24" w14:textId="77777777" w:rsidR="003A5111" w:rsidRPr="00E748BA" w:rsidRDefault="003A5111" w:rsidP="00E44278">
      <w:pPr>
        <w:spacing w:after="0"/>
        <w:rPr>
          <w:rFonts w:ascii="Garamond" w:hAnsi="Garamond" w:cs="Calibri"/>
          <w:color w:val="000000" w:themeColor="text1"/>
        </w:rPr>
      </w:pPr>
    </w:p>
    <w:p w14:paraId="0EDEA4AB" w14:textId="2212D862" w:rsidR="002A1C7E" w:rsidRPr="00E748BA" w:rsidRDefault="006026B9" w:rsidP="002A1C7E">
      <w:pPr>
        <w:spacing w:after="0"/>
        <w:jc w:val="center"/>
        <w:rPr>
          <w:rFonts w:ascii="Garamond" w:hAnsi="Garamond" w:cs="Calibri"/>
          <w:b/>
          <w:bCs/>
          <w:color w:val="000000" w:themeColor="text1"/>
          <w:sz w:val="24"/>
          <w:szCs w:val="24"/>
        </w:rPr>
      </w:pPr>
      <w:r w:rsidRPr="00E748BA">
        <w:rPr>
          <w:rFonts w:ascii="Garamond" w:hAnsi="Garamond" w:cs="Calibri"/>
          <w:b/>
          <w:bCs/>
          <w:color w:val="000000" w:themeColor="text1"/>
          <w:sz w:val="24"/>
          <w:szCs w:val="24"/>
        </w:rPr>
        <w:t xml:space="preserve">L’esposizione documenta il legame tra Carlo Scarpa e </w:t>
      </w:r>
      <w:r w:rsidR="008B350A" w:rsidRPr="00E748BA">
        <w:rPr>
          <w:rFonts w:ascii="Garamond" w:hAnsi="Garamond" w:cs="Calibri"/>
          <w:b/>
          <w:bCs/>
          <w:color w:val="000000" w:themeColor="text1"/>
          <w:sz w:val="24"/>
          <w:szCs w:val="24"/>
        </w:rPr>
        <w:t xml:space="preserve">le </w:t>
      </w:r>
      <w:r w:rsidR="004D27DE" w:rsidRPr="00E748BA">
        <w:rPr>
          <w:rFonts w:ascii="Garamond" w:hAnsi="Garamond" w:cs="Calibri"/>
          <w:b/>
          <w:bCs/>
          <w:color w:val="000000" w:themeColor="text1"/>
          <w:sz w:val="24"/>
          <w:szCs w:val="24"/>
        </w:rPr>
        <w:t>a</w:t>
      </w:r>
      <w:r w:rsidR="008B350A" w:rsidRPr="00E748BA">
        <w:rPr>
          <w:rFonts w:ascii="Garamond" w:hAnsi="Garamond" w:cs="Calibri"/>
          <w:b/>
          <w:bCs/>
          <w:color w:val="000000" w:themeColor="text1"/>
          <w:sz w:val="24"/>
          <w:szCs w:val="24"/>
        </w:rPr>
        <w:t>rti nel contesto del</w:t>
      </w:r>
      <w:r w:rsidRPr="00E748BA">
        <w:rPr>
          <w:rFonts w:ascii="Garamond" w:hAnsi="Garamond" w:cs="Calibri"/>
          <w:b/>
          <w:bCs/>
          <w:color w:val="000000" w:themeColor="text1"/>
          <w:sz w:val="24"/>
          <w:szCs w:val="24"/>
        </w:rPr>
        <w:t>la Biennale di Venezia</w:t>
      </w:r>
      <w:r w:rsidR="008B350A" w:rsidRPr="00E748BA">
        <w:rPr>
          <w:rFonts w:ascii="Garamond" w:hAnsi="Garamond" w:cs="Calibri"/>
          <w:b/>
          <w:bCs/>
          <w:color w:val="000000" w:themeColor="text1"/>
          <w:sz w:val="24"/>
          <w:szCs w:val="24"/>
        </w:rPr>
        <w:t xml:space="preserve">: un </w:t>
      </w:r>
      <w:r w:rsidRPr="00E748BA">
        <w:rPr>
          <w:rFonts w:ascii="Garamond" w:hAnsi="Garamond" w:cs="Calibri"/>
          <w:b/>
          <w:bCs/>
          <w:color w:val="000000" w:themeColor="text1"/>
          <w:sz w:val="24"/>
          <w:szCs w:val="24"/>
        </w:rPr>
        <w:t xml:space="preserve">sodalizio di fondamentale importanza nella </w:t>
      </w:r>
      <w:r w:rsidR="008B350A" w:rsidRPr="00E748BA">
        <w:rPr>
          <w:rFonts w:ascii="Garamond" w:hAnsi="Garamond" w:cs="Calibri"/>
          <w:b/>
          <w:bCs/>
          <w:color w:val="000000" w:themeColor="text1"/>
          <w:sz w:val="24"/>
          <w:szCs w:val="24"/>
        </w:rPr>
        <w:t>storia professionale dell’architetto</w:t>
      </w:r>
      <w:r w:rsidRPr="00E748BA">
        <w:rPr>
          <w:rFonts w:ascii="Garamond" w:hAnsi="Garamond" w:cs="Calibri"/>
          <w:b/>
          <w:bCs/>
          <w:color w:val="000000" w:themeColor="text1"/>
          <w:sz w:val="24"/>
          <w:szCs w:val="24"/>
        </w:rPr>
        <w:t xml:space="preserve">, </w:t>
      </w:r>
      <w:r w:rsidR="008B350A" w:rsidRPr="00E748BA">
        <w:rPr>
          <w:rFonts w:ascii="Garamond" w:hAnsi="Garamond" w:cs="Calibri"/>
          <w:b/>
          <w:bCs/>
          <w:color w:val="000000" w:themeColor="text1"/>
          <w:sz w:val="24"/>
          <w:szCs w:val="24"/>
        </w:rPr>
        <w:t xml:space="preserve">tale </w:t>
      </w:r>
      <w:r w:rsidRPr="00E748BA">
        <w:rPr>
          <w:rFonts w:ascii="Garamond" w:hAnsi="Garamond" w:cs="Calibri"/>
          <w:b/>
          <w:bCs/>
          <w:color w:val="000000" w:themeColor="text1"/>
          <w:sz w:val="24"/>
          <w:szCs w:val="24"/>
        </w:rPr>
        <w:t>da orientare la sua ricerca progettuale e artistica.</w:t>
      </w:r>
    </w:p>
    <w:p w14:paraId="1392EA4C" w14:textId="77777777" w:rsidR="006026B9" w:rsidRPr="00E748BA" w:rsidRDefault="006026B9" w:rsidP="002A1C7E">
      <w:pPr>
        <w:spacing w:after="0"/>
        <w:jc w:val="center"/>
        <w:rPr>
          <w:rFonts w:ascii="Garamond" w:hAnsi="Garamond" w:cs="Calibri"/>
          <w:b/>
          <w:bCs/>
          <w:color w:val="000000" w:themeColor="text1"/>
          <w:sz w:val="24"/>
          <w:szCs w:val="24"/>
        </w:rPr>
      </w:pPr>
    </w:p>
    <w:p w14:paraId="27B8182A" w14:textId="4B3195CE" w:rsidR="00E21A96" w:rsidRPr="00E748BA" w:rsidRDefault="006026B9" w:rsidP="00E21A96">
      <w:pPr>
        <w:spacing w:after="0"/>
        <w:jc w:val="center"/>
        <w:rPr>
          <w:rFonts w:ascii="Garamond" w:hAnsi="Garamond" w:cs="Calibri"/>
          <w:b/>
          <w:bCs/>
          <w:color w:val="000000" w:themeColor="text1"/>
          <w:sz w:val="24"/>
          <w:szCs w:val="24"/>
          <w:lang w:val="it"/>
        </w:rPr>
      </w:pPr>
      <w:r w:rsidRPr="00E748BA">
        <w:rPr>
          <w:rFonts w:ascii="Garamond" w:hAnsi="Garamond" w:cs="Calibri"/>
          <w:b/>
          <w:bCs/>
          <w:color w:val="000000" w:themeColor="text1"/>
          <w:sz w:val="24"/>
          <w:szCs w:val="24"/>
        </w:rPr>
        <w:t xml:space="preserve">La mostra presenta </w:t>
      </w:r>
      <w:r w:rsidR="00DF7C7B" w:rsidRPr="00E748BA">
        <w:rPr>
          <w:rFonts w:ascii="Garamond" w:hAnsi="Garamond" w:cs="Calibri"/>
          <w:b/>
          <w:bCs/>
          <w:color w:val="000000" w:themeColor="text1"/>
          <w:sz w:val="24"/>
          <w:szCs w:val="24"/>
        </w:rPr>
        <w:t xml:space="preserve">una ricca selezione di </w:t>
      </w:r>
      <w:r w:rsidRPr="00E748BA">
        <w:rPr>
          <w:rFonts w:ascii="Garamond" w:hAnsi="Garamond" w:cs="Calibri"/>
          <w:b/>
          <w:bCs/>
          <w:color w:val="000000" w:themeColor="text1"/>
          <w:sz w:val="24"/>
          <w:szCs w:val="24"/>
          <w:lang w:val="it"/>
        </w:rPr>
        <w:t xml:space="preserve">dipinti, disegni e sculture di </w:t>
      </w:r>
      <w:r w:rsidR="00DF7C7B" w:rsidRPr="00E748BA">
        <w:rPr>
          <w:rFonts w:ascii="Garamond" w:hAnsi="Garamond" w:cs="Calibri"/>
          <w:b/>
          <w:bCs/>
          <w:color w:val="000000" w:themeColor="text1"/>
          <w:sz w:val="24"/>
          <w:szCs w:val="24"/>
          <w:lang w:val="it"/>
        </w:rPr>
        <w:t xml:space="preserve">artisti di rilievo </w:t>
      </w:r>
      <w:r w:rsidRPr="00E748BA">
        <w:rPr>
          <w:rFonts w:ascii="Garamond" w:hAnsi="Garamond" w:cs="Calibri"/>
          <w:b/>
          <w:bCs/>
          <w:color w:val="000000" w:themeColor="text1"/>
          <w:sz w:val="24"/>
          <w:szCs w:val="24"/>
          <w:lang w:val="it"/>
        </w:rPr>
        <w:t xml:space="preserve">quali </w:t>
      </w:r>
      <w:r w:rsidRPr="00E748BA">
        <w:rPr>
          <w:rFonts w:ascii="Garamond" w:hAnsi="Garamond" w:cs="Calibri"/>
          <w:b/>
          <w:bCs/>
          <w:color w:val="000000" w:themeColor="text1"/>
          <w:sz w:val="24"/>
          <w:szCs w:val="24"/>
        </w:rPr>
        <w:t xml:space="preserve">Gustav Klimt, Paul Klee, Alberto Giacometti, Giorgio Morandi, Arturo Martini, Alberto Viani, Osvaldo Licini e altri, </w:t>
      </w:r>
      <w:r w:rsidRPr="00E748BA">
        <w:rPr>
          <w:rFonts w:ascii="Garamond" w:hAnsi="Garamond" w:cs="Calibri"/>
          <w:b/>
          <w:bCs/>
          <w:color w:val="000000" w:themeColor="text1"/>
          <w:sz w:val="24"/>
          <w:szCs w:val="24"/>
          <w:lang w:val="it"/>
        </w:rPr>
        <w:t xml:space="preserve">una </w:t>
      </w:r>
      <w:r w:rsidR="00DF7C7B" w:rsidRPr="00E748BA">
        <w:rPr>
          <w:rFonts w:ascii="Garamond" w:hAnsi="Garamond" w:cs="Calibri"/>
          <w:b/>
          <w:bCs/>
          <w:color w:val="000000" w:themeColor="text1"/>
          <w:sz w:val="24"/>
          <w:szCs w:val="24"/>
          <w:lang w:val="it"/>
        </w:rPr>
        <w:t>ventina di</w:t>
      </w:r>
      <w:r w:rsidRPr="00E748BA">
        <w:rPr>
          <w:rFonts w:ascii="Garamond" w:hAnsi="Garamond" w:cs="Calibri"/>
          <w:b/>
          <w:bCs/>
          <w:color w:val="000000" w:themeColor="text1"/>
          <w:sz w:val="24"/>
          <w:szCs w:val="24"/>
          <w:lang w:val="it"/>
        </w:rPr>
        <w:t xml:space="preserve"> vetr</w:t>
      </w:r>
      <w:r w:rsidR="00DF7C7B" w:rsidRPr="00E748BA">
        <w:rPr>
          <w:rFonts w:ascii="Garamond" w:hAnsi="Garamond" w:cs="Calibri"/>
          <w:b/>
          <w:bCs/>
          <w:color w:val="000000" w:themeColor="text1"/>
          <w:sz w:val="24"/>
          <w:szCs w:val="24"/>
          <w:lang w:val="it"/>
        </w:rPr>
        <w:t>i</w:t>
      </w:r>
      <w:r w:rsidRPr="00E748BA">
        <w:rPr>
          <w:rFonts w:ascii="Garamond" w:hAnsi="Garamond" w:cs="Calibri"/>
          <w:b/>
          <w:bCs/>
          <w:color w:val="000000" w:themeColor="text1"/>
          <w:sz w:val="24"/>
          <w:szCs w:val="24"/>
          <w:lang w:val="it"/>
        </w:rPr>
        <w:t xml:space="preserve"> realizzati da Carlo Scarpa</w:t>
      </w:r>
      <w:r w:rsidR="00E21A96" w:rsidRPr="00E748BA">
        <w:rPr>
          <w:rFonts w:ascii="Garamond" w:hAnsi="Garamond" w:cs="Calibri"/>
          <w:b/>
          <w:bCs/>
          <w:color w:val="000000" w:themeColor="text1"/>
          <w:sz w:val="24"/>
          <w:szCs w:val="24"/>
          <w:lang w:val="it"/>
        </w:rPr>
        <w:t xml:space="preserve"> per Cappellin e Venini</w:t>
      </w:r>
      <w:r w:rsidRPr="00E748BA">
        <w:rPr>
          <w:rFonts w:ascii="Garamond" w:hAnsi="Garamond" w:cs="Calibri"/>
          <w:b/>
          <w:bCs/>
          <w:color w:val="000000" w:themeColor="text1"/>
          <w:sz w:val="24"/>
          <w:szCs w:val="24"/>
          <w:lang w:val="it"/>
        </w:rPr>
        <w:t xml:space="preserve">, </w:t>
      </w:r>
      <w:r w:rsidR="00DF7C7B" w:rsidRPr="00E748BA">
        <w:rPr>
          <w:rFonts w:ascii="Garamond" w:hAnsi="Garamond" w:cs="Calibri"/>
          <w:b/>
          <w:bCs/>
          <w:color w:val="000000" w:themeColor="text1"/>
          <w:sz w:val="24"/>
          <w:szCs w:val="24"/>
          <w:lang w:val="it"/>
        </w:rPr>
        <w:t xml:space="preserve">alcuni suoi </w:t>
      </w:r>
      <w:r w:rsidRPr="00E748BA">
        <w:rPr>
          <w:rFonts w:ascii="Garamond" w:hAnsi="Garamond" w:cs="Calibri"/>
          <w:b/>
          <w:bCs/>
          <w:color w:val="000000" w:themeColor="text1"/>
          <w:sz w:val="24"/>
          <w:szCs w:val="24"/>
          <w:lang w:val="it"/>
        </w:rPr>
        <w:t>disegni autografi,</w:t>
      </w:r>
      <w:r w:rsidR="00E21A96" w:rsidRPr="00E748BA">
        <w:rPr>
          <w:rFonts w:ascii="Garamond" w:hAnsi="Garamond" w:cs="Calibri"/>
          <w:b/>
          <w:bCs/>
          <w:color w:val="000000" w:themeColor="text1"/>
          <w:sz w:val="24"/>
          <w:szCs w:val="24"/>
          <w:lang w:val="it"/>
        </w:rPr>
        <w:t xml:space="preserve"> </w:t>
      </w:r>
      <w:r w:rsidRPr="00E748BA">
        <w:rPr>
          <w:rFonts w:ascii="Garamond" w:hAnsi="Garamond" w:cs="Calibri"/>
          <w:b/>
          <w:bCs/>
          <w:color w:val="000000" w:themeColor="text1"/>
          <w:sz w:val="24"/>
          <w:szCs w:val="24"/>
          <w:lang w:val="it"/>
        </w:rPr>
        <w:t>e tre sculture</w:t>
      </w:r>
      <w:r w:rsidR="00DF7C7B" w:rsidRPr="00E748BA">
        <w:rPr>
          <w:rFonts w:ascii="Garamond" w:hAnsi="Garamond" w:cs="Calibri"/>
          <w:b/>
          <w:bCs/>
          <w:color w:val="000000" w:themeColor="text1"/>
          <w:sz w:val="24"/>
          <w:szCs w:val="24"/>
          <w:lang w:val="it"/>
        </w:rPr>
        <w:t xml:space="preserve"> già esposte alla Biennale del 1968. </w:t>
      </w:r>
    </w:p>
    <w:p w14:paraId="74FF50D3" w14:textId="09C73A70" w:rsidR="002A1C7E" w:rsidRPr="00E748BA" w:rsidRDefault="00DF7C7B" w:rsidP="00E21A96">
      <w:pPr>
        <w:spacing w:after="0"/>
        <w:jc w:val="center"/>
        <w:rPr>
          <w:rFonts w:ascii="Garamond" w:hAnsi="Garamond" w:cs="Calibri"/>
          <w:b/>
          <w:bCs/>
          <w:color w:val="000000" w:themeColor="text1"/>
          <w:sz w:val="24"/>
          <w:szCs w:val="24"/>
          <w:lang w:val="it"/>
        </w:rPr>
      </w:pPr>
      <w:r w:rsidRPr="00E748BA">
        <w:rPr>
          <w:rFonts w:ascii="Garamond" w:hAnsi="Garamond" w:cs="Calibri"/>
          <w:b/>
          <w:bCs/>
          <w:color w:val="000000" w:themeColor="text1"/>
          <w:sz w:val="24"/>
          <w:szCs w:val="24"/>
          <w:lang w:val="it"/>
        </w:rPr>
        <w:t>T</w:t>
      </w:r>
      <w:r w:rsidR="006026B9" w:rsidRPr="00E748BA">
        <w:rPr>
          <w:rFonts w:ascii="Garamond" w:hAnsi="Garamond" w:cs="Calibri"/>
          <w:b/>
          <w:bCs/>
          <w:color w:val="000000" w:themeColor="text1"/>
          <w:sz w:val="24"/>
          <w:szCs w:val="24"/>
          <w:lang w:val="it"/>
        </w:rPr>
        <w:t xml:space="preserve">utte </w:t>
      </w:r>
      <w:r w:rsidRPr="00E748BA">
        <w:rPr>
          <w:rFonts w:ascii="Garamond" w:hAnsi="Garamond" w:cs="Calibri"/>
          <w:b/>
          <w:bCs/>
          <w:color w:val="000000" w:themeColor="text1"/>
          <w:sz w:val="24"/>
          <w:szCs w:val="24"/>
          <w:lang w:val="it"/>
        </w:rPr>
        <w:t xml:space="preserve">le opere presentate in mostra provengono </w:t>
      </w:r>
      <w:r w:rsidR="006026B9" w:rsidRPr="00E748BA">
        <w:rPr>
          <w:rFonts w:ascii="Garamond" w:hAnsi="Garamond" w:cs="Calibri"/>
          <w:b/>
          <w:bCs/>
          <w:color w:val="000000" w:themeColor="text1"/>
          <w:sz w:val="24"/>
          <w:szCs w:val="24"/>
          <w:lang w:val="it"/>
        </w:rPr>
        <w:t xml:space="preserve">dalla </w:t>
      </w:r>
      <w:r w:rsidR="006015AE" w:rsidRPr="00E748BA">
        <w:rPr>
          <w:rFonts w:ascii="Garamond" w:hAnsi="Garamond" w:cs="Calibri"/>
          <w:b/>
          <w:bCs/>
          <w:color w:val="000000" w:themeColor="text1"/>
          <w:sz w:val="24"/>
          <w:szCs w:val="24"/>
          <w:lang w:val="it"/>
        </w:rPr>
        <w:t>c</w:t>
      </w:r>
      <w:r w:rsidR="006026B9" w:rsidRPr="00E748BA">
        <w:rPr>
          <w:rFonts w:ascii="Garamond" w:hAnsi="Garamond" w:cs="Calibri"/>
          <w:b/>
          <w:bCs/>
          <w:color w:val="000000" w:themeColor="text1"/>
          <w:sz w:val="24"/>
          <w:szCs w:val="24"/>
          <w:lang w:val="it"/>
        </w:rPr>
        <w:t>ollezione</w:t>
      </w:r>
      <w:r w:rsidR="006015AE" w:rsidRPr="00E748BA">
        <w:rPr>
          <w:rFonts w:ascii="Garamond" w:hAnsi="Garamond" w:cs="Calibri"/>
          <w:b/>
          <w:bCs/>
          <w:color w:val="000000" w:themeColor="text1"/>
          <w:sz w:val="24"/>
          <w:szCs w:val="24"/>
          <w:lang w:val="it"/>
        </w:rPr>
        <w:t xml:space="preserve"> di</w:t>
      </w:r>
      <w:r w:rsidR="006026B9" w:rsidRPr="00E748BA">
        <w:rPr>
          <w:rFonts w:ascii="Garamond" w:hAnsi="Garamond" w:cs="Calibri"/>
          <w:b/>
          <w:bCs/>
          <w:color w:val="000000" w:themeColor="text1"/>
          <w:sz w:val="24"/>
          <w:szCs w:val="24"/>
          <w:lang w:val="it"/>
        </w:rPr>
        <w:t xml:space="preserve"> Luciano </w:t>
      </w:r>
      <w:proofErr w:type="spellStart"/>
      <w:r w:rsidR="006026B9" w:rsidRPr="00E748BA">
        <w:rPr>
          <w:rFonts w:ascii="Garamond" w:hAnsi="Garamond" w:cs="Calibri"/>
          <w:b/>
          <w:bCs/>
          <w:color w:val="000000" w:themeColor="text1"/>
          <w:sz w:val="24"/>
          <w:szCs w:val="24"/>
          <w:lang w:val="it"/>
        </w:rPr>
        <w:t>Gemin</w:t>
      </w:r>
      <w:proofErr w:type="spellEnd"/>
      <w:r w:rsidR="006026B9" w:rsidRPr="00E748BA">
        <w:rPr>
          <w:rFonts w:ascii="Garamond" w:hAnsi="Garamond" w:cs="Calibri"/>
          <w:b/>
          <w:bCs/>
          <w:color w:val="000000" w:themeColor="text1"/>
          <w:sz w:val="24"/>
          <w:szCs w:val="24"/>
          <w:lang w:val="it"/>
        </w:rPr>
        <w:t>.</w:t>
      </w:r>
    </w:p>
    <w:p w14:paraId="21CD76CB" w14:textId="77777777" w:rsidR="002A1C7E" w:rsidRPr="00E748BA" w:rsidRDefault="002A1C7E" w:rsidP="00E44278">
      <w:pPr>
        <w:spacing w:after="0"/>
        <w:rPr>
          <w:rFonts w:ascii="Garamond" w:hAnsi="Garamond" w:cs="Calibri"/>
          <w:color w:val="000000" w:themeColor="text1"/>
        </w:rPr>
      </w:pPr>
    </w:p>
    <w:p w14:paraId="00ADAFDD" w14:textId="77777777" w:rsidR="00F073CC" w:rsidRPr="00E748BA" w:rsidRDefault="00F073CC" w:rsidP="00E44278">
      <w:pPr>
        <w:spacing w:after="0"/>
        <w:rPr>
          <w:rFonts w:ascii="Garamond" w:hAnsi="Garamond" w:cs="Calibri"/>
          <w:color w:val="000000" w:themeColor="text1"/>
        </w:rPr>
      </w:pPr>
    </w:p>
    <w:p w14:paraId="1D0A0BA2" w14:textId="77777777" w:rsidR="00F073CC" w:rsidRDefault="00F073CC" w:rsidP="00E44278">
      <w:pPr>
        <w:spacing w:after="0"/>
        <w:rPr>
          <w:rFonts w:ascii="Garamond" w:hAnsi="Garamond" w:cs="Calibri"/>
          <w:color w:val="000000" w:themeColor="text1"/>
        </w:rPr>
      </w:pPr>
    </w:p>
    <w:p w14:paraId="657F53BF" w14:textId="77777777" w:rsidR="00E748BA" w:rsidRPr="00E748BA" w:rsidRDefault="00E748BA" w:rsidP="00E44278">
      <w:pPr>
        <w:spacing w:after="0"/>
        <w:rPr>
          <w:rFonts w:ascii="Garamond" w:hAnsi="Garamond" w:cs="Calibri"/>
          <w:color w:val="000000" w:themeColor="text1"/>
        </w:rPr>
      </w:pPr>
    </w:p>
    <w:p w14:paraId="4500DA0D" w14:textId="398CF23A" w:rsidR="00043AB5" w:rsidRPr="00E748BA" w:rsidRDefault="00043AB5" w:rsidP="009C4174">
      <w:pPr>
        <w:spacing w:after="0"/>
        <w:jc w:val="both"/>
        <w:rPr>
          <w:rFonts w:ascii="Garamond" w:hAnsi="Garamond" w:cs="Calibri"/>
          <w:color w:val="000000" w:themeColor="text1"/>
          <w:sz w:val="23"/>
          <w:szCs w:val="23"/>
        </w:rPr>
      </w:pPr>
      <w:r w:rsidRPr="00E748BA">
        <w:rPr>
          <w:rFonts w:ascii="Garamond" w:hAnsi="Garamond" w:cs="Calibri"/>
          <w:b/>
          <w:bCs/>
          <w:color w:val="000000" w:themeColor="text1"/>
          <w:sz w:val="23"/>
          <w:szCs w:val="23"/>
        </w:rPr>
        <w:t xml:space="preserve">Dal 22 giugno 2025 all'11 gennaio 2026, il Museo </w:t>
      </w:r>
      <w:proofErr w:type="spellStart"/>
      <w:r w:rsidRPr="00E748BA">
        <w:rPr>
          <w:rFonts w:ascii="Garamond" w:hAnsi="Garamond" w:cs="Calibri"/>
          <w:b/>
          <w:bCs/>
          <w:color w:val="000000" w:themeColor="text1"/>
          <w:sz w:val="23"/>
          <w:szCs w:val="23"/>
        </w:rPr>
        <w:t>Gypsotheca</w:t>
      </w:r>
      <w:proofErr w:type="spellEnd"/>
      <w:r w:rsidRPr="00E748BA">
        <w:rPr>
          <w:rFonts w:ascii="Garamond" w:hAnsi="Garamond" w:cs="Calibri"/>
          <w:b/>
          <w:bCs/>
          <w:color w:val="000000" w:themeColor="text1"/>
          <w:sz w:val="23"/>
          <w:szCs w:val="23"/>
        </w:rPr>
        <w:t xml:space="preserve"> Antonio Canova a Possagno (TV) dedica a Carlo Scarpa</w:t>
      </w:r>
      <w:r w:rsidR="00FA435D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 (</w:t>
      </w:r>
      <w:r w:rsidR="00DC76A2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Venezia </w:t>
      </w:r>
      <w:r w:rsidR="00FA435D" w:rsidRPr="00E748BA">
        <w:rPr>
          <w:rFonts w:ascii="Garamond" w:hAnsi="Garamond" w:cs="Calibri"/>
          <w:color w:val="000000" w:themeColor="text1"/>
          <w:sz w:val="23"/>
          <w:szCs w:val="23"/>
        </w:rPr>
        <w:t>1906-</w:t>
      </w:r>
      <w:r w:rsidR="00DC76A2" w:rsidRPr="00E748BA">
        <w:rPr>
          <w:rFonts w:ascii="Garamond" w:hAnsi="Garamond" w:cs="Calibri"/>
          <w:color w:val="000000" w:themeColor="text1"/>
          <w:sz w:val="23"/>
          <w:szCs w:val="23"/>
        </w:rPr>
        <w:t>Sendai</w:t>
      </w:r>
      <w:r w:rsidR="00E67463" w:rsidRPr="00E748BA">
        <w:rPr>
          <w:rFonts w:ascii="Garamond" w:hAnsi="Garamond" w:cs="Calibri"/>
          <w:color w:val="000000" w:themeColor="text1"/>
          <w:sz w:val="23"/>
          <w:szCs w:val="23"/>
        </w:rPr>
        <w:t>, Giappone</w:t>
      </w:r>
      <w:r w:rsidR="00DC76A2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 </w:t>
      </w:r>
      <w:r w:rsidR="00FA435D" w:rsidRPr="00E748BA">
        <w:rPr>
          <w:rFonts w:ascii="Garamond" w:hAnsi="Garamond" w:cs="Calibri"/>
          <w:color w:val="000000" w:themeColor="text1"/>
          <w:sz w:val="23"/>
          <w:szCs w:val="23"/>
        </w:rPr>
        <w:t>1978)</w:t>
      </w:r>
      <w:r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, una delle figure </w:t>
      </w:r>
      <w:r w:rsidR="00FA435D" w:rsidRPr="00E748BA">
        <w:rPr>
          <w:rFonts w:ascii="Garamond" w:hAnsi="Garamond" w:cs="Calibri"/>
          <w:color w:val="000000" w:themeColor="text1"/>
          <w:sz w:val="23"/>
          <w:szCs w:val="23"/>
        </w:rPr>
        <w:t>più autorevoli</w:t>
      </w:r>
      <w:r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 dell</w:t>
      </w:r>
      <w:r w:rsidR="00FA435D" w:rsidRPr="00E748BA">
        <w:rPr>
          <w:rFonts w:ascii="Garamond" w:hAnsi="Garamond" w:cs="Calibri"/>
          <w:color w:val="000000" w:themeColor="text1"/>
          <w:sz w:val="23"/>
          <w:szCs w:val="23"/>
        </w:rPr>
        <w:t>’</w:t>
      </w:r>
      <w:r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architettura </w:t>
      </w:r>
      <w:r w:rsidR="004D27DE" w:rsidRPr="00E748BA">
        <w:rPr>
          <w:rFonts w:ascii="Garamond" w:hAnsi="Garamond" w:cs="Calibri"/>
          <w:color w:val="000000" w:themeColor="text1"/>
          <w:sz w:val="23"/>
          <w:szCs w:val="23"/>
        </w:rPr>
        <w:t>e dell’allestimento</w:t>
      </w:r>
      <w:r w:rsidR="006015AE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 </w:t>
      </w:r>
      <w:r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del </w:t>
      </w:r>
      <w:r w:rsidR="00DC76A2" w:rsidRPr="00E748BA">
        <w:rPr>
          <w:rFonts w:ascii="Garamond" w:hAnsi="Garamond" w:cs="Calibri"/>
          <w:color w:val="000000" w:themeColor="text1"/>
          <w:sz w:val="23"/>
          <w:szCs w:val="23"/>
        </w:rPr>
        <w:t>Novecento</w:t>
      </w:r>
      <w:r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, </w:t>
      </w:r>
      <w:r w:rsidRPr="00E748BA">
        <w:rPr>
          <w:rFonts w:ascii="Garamond" w:hAnsi="Garamond" w:cs="Calibri"/>
          <w:b/>
          <w:bCs/>
          <w:color w:val="000000" w:themeColor="text1"/>
          <w:sz w:val="23"/>
          <w:szCs w:val="23"/>
        </w:rPr>
        <w:t xml:space="preserve">un’esposizione che documenta il suo legame con </w:t>
      </w:r>
      <w:r w:rsidR="008B350A" w:rsidRPr="00E748BA">
        <w:rPr>
          <w:rFonts w:ascii="Garamond" w:hAnsi="Garamond" w:cs="Calibri"/>
          <w:b/>
          <w:bCs/>
          <w:color w:val="000000" w:themeColor="text1"/>
          <w:sz w:val="23"/>
          <w:szCs w:val="23"/>
        </w:rPr>
        <w:t xml:space="preserve">le </w:t>
      </w:r>
      <w:r w:rsidR="004D27DE" w:rsidRPr="00E748BA">
        <w:rPr>
          <w:rFonts w:ascii="Garamond" w:hAnsi="Garamond" w:cs="Calibri"/>
          <w:b/>
          <w:bCs/>
          <w:color w:val="000000" w:themeColor="text1"/>
          <w:sz w:val="23"/>
          <w:szCs w:val="23"/>
        </w:rPr>
        <w:t>a</w:t>
      </w:r>
      <w:r w:rsidR="008B350A" w:rsidRPr="00E748BA">
        <w:rPr>
          <w:rFonts w:ascii="Garamond" w:hAnsi="Garamond" w:cs="Calibri"/>
          <w:b/>
          <w:bCs/>
          <w:color w:val="000000" w:themeColor="text1"/>
          <w:sz w:val="23"/>
          <w:szCs w:val="23"/>
        </w:rPr>
        <w:t>rti nell’ambito del</w:t>
      </w:r>
      <w:r w:rsidRPr="00E748BA">
        <w:rPr>
          <w:rFonts w:ascii="Garamond" w:hAnsi="Garamond" w:cs="Calibri"/>
          <w:b/>
          <w:bCs/>
          <w:color w:val="000000" w:themeColor="text1"/>
          <w:sz w:val="23"/>
          <w:szCs w:val="23"/>
        </w:rPr>
        <w:t xml:space="preserve">la </w:t>
      </w:r>
      <w:r w:rsidRPr="00E748BA">
        <w:rPr>
          <w:rFonts w:ascii="Garamond" w:hAnsi="Garamond" w:cs="Calibri"/>
          <w:b/>
          <w:bCs/>
          <w:color w:val="000000" w:themeColor="text1"/>
          <w:sz w:val="23"/>
          <w:szCs w:val="23"/>
          <w:lang w:val="it"/>
        </w:rPr>
        <w:t>Biennale di Venezia</w:t>
      </w:r>
      <w:r w:rsidRPr="00E748BA">
        <w:rPr>
          <w:rFonts w:ascii="Garamond" w:hAnsi="Garamond" w:cs="Calibri"/>
          <w:color w:val="000000" w:themeColor="text1"/>
          <w:sz w:val="23"/>
          <w:szCs w:val="23"/>
          <w:lang w:val="it"/>
        </w:rPr>
        <w:t xml:space="preserve">, </w:t>
      </w:r>
      <w:r w:rsidR="008B350A" w:rsidRPr="00E748BA">
        <w:rPr>
          <w:rFonts w:ascii="Garamond" w:hAnsi="Garamond" w:cs="Calibri"/>
          <w:color w:val="000000" w:themeColor="text1"/>
          <w:sz w:val="23"/>
          <w:szCs w:val="23"/>
          <w:lang w:val="it"/>
        </w:rPr>
        <w:t xml:space="preserve">con la quale collabora per </w:t>
      </w:r>
      <w:r w:rsidR="00DC76A2" w:rsidRPr="00E748BA">
        <w:rPr>
          <w:rFonts w:ascii="Garamond" w:hAnsi="Garamond" w:cs="Calibri"/>
          <w:color w:val="000000" w:themeColor="text1"/>
          <w:sz w:val="23"/>
          <w:szCs w:val="23"/>
          <w:lang w:val="it"/>
        </w:rPr>
        <w:t xml:space="preserve">quasi quarant’anni, </w:t>
      </w:r>
      <w:r w:rsidR="00DC76A2" w:rsidRPr="00E748BA">
        <w:rPr>
          <w:rFonts w:ascii="Garamond" w:hAnsi="Garamond"/>
          <w:color w:val="000000" w:themeColor="text1"/>
          <w:sz w:val="23"/>
          <w:szCs w:val="23"/>
        </w:rPr>
        <w:t>dal 1934 al 1972</w:t>
      </w:r>
      <w:r w:rsidRPr="00E748BA">
        <w:rPr>
          <w:rFonts w:ascii="Garamond" w:hAnsi="Garamond" w:cs="Calibri"/>
          <w:color w:val="000000" w:themeColor="text1"/>
          <w:sz w:val="23"/>
          <w:szCs w:val="23"/>
          <w:lang w:val="it"/>
        </w:rPr>
        <w:t xml:space="preserve">, </w:t>
      </w:r>
      <w:r w:rsidR="008B350A" w:rsidRPr="00E748BA">
        <w:rPr>
          <w:rFonts w:ascii="Garamond" w:hAnsi="Garamond" w:cs="Calibri"/>
          <w:color w:val="000000" w:themeColor="text1"/>
          <w:sz w:val="23"/>
          <w:szCs w:val="23"/>
          <w:lang w:val="it"/>
        </w:rPr>
        <w:t xml:space="preserve">realizzando </w:t>
      </w:r>
      <w:r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decine di allestimenti e interventi architettonici, </w:t>
      </w:r>
      <w:r w:rsidR="006015AE" w:rsidRPr="00E748BA">
        <w:rPr>
          <w:rFonts w:ascii="Garamond" w:hAnsi="Garamond" w:cs="Calibri"/>
          <w:color w:val="000000" w:themeColor="text1"/>
          <w:sz w:val="23"/>
          <w:szCs w:val="23"/>
        </w:rPr>
        <w:t>tra i quali</w:t>
      </w:r>
      <w:r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 la biglietteria</w:t>
      </w:r>
      <w:r w:rsidR="004D27DE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 d’ingresso ai Giardini</w:t>
      </w:r>
      <w:r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, il cortile-giardino </w:t>
      </w:r>
      <w:r w:rsidR="00DC76A2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e il soppalco </w:t>
      </w:r>
      <w:r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nel </w:t>
      </w:r>
      <w:r w:rsidR="00FB657B" w:rsidRPr="00E748BA">
        <w:rPr>
          <w:rFonts w:ascii="Garamond" w:hAnsi="Garamond" w:cs="Calibri"/>
          <w:color w:val="000000" w:themeColor="text1"/>
          <w:sz w:val="23"/>
          <w:szCs w:val="23"/>
        </w:rPr>
        <w:t>P</w:t>
      </w:r>
      <w:r w:rsidRPr="00E748BA">
        <w:rPr>
          <w:rFonts w:ascii="Garamond" w:hAnsi="Garamond" w:cs="Calibri"/>
          <w:color w:val="000000" w:themeColor="text1"/>
          <w:sz w:val="23"/>
          <w:szCs w:val="23"/>
        </w:rPr>
        <w:t>adiglione Italia</w:t>
      </w:r>
      <w:r w:rsidR="00DC76A2" w:rsidRPr="00E748BA">
        <w:rPr>
          <w:rFonts w:ascii="Garamond" w:hAnsi="Garamond" w:cs="Calibri"/>
          <w:color w:val="000000" w:themeColor="text1"/>
          <w:sz w:val="23"/>
          <w:szCs w:val="23"/>
        </w:rPr>
        <w:t>,</w:t>
      </w:r>
      <w:r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 </w:t>
      </w:r>
      <w:r w:rsidR="00FB657B" w:rsidRPr="00E748BA">
        <w:rPr>
          <w:rFonts w:ascii="Garamond" w:hAnsi="Garamond" w:cs="Calibri"/>
          <w:color w:val="000000" w:themeColor="text1"/>
          <w:sz w:val="23"/>
          <w:szCs w:val="23"/>
        </w:rPr>
        <w:t>il Padiglione</w:t>
      </w:r>
      <w:r w:rsidR="00DC76A2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 del Libro e </w:t>
      </w:r>
      <w:r w:rsidR="00E67463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quello </w:t>
      </w:r>
      <w:r w:rsidRPr="00E748BA">
        <w:rPr>
          <w:rFonts w:ascii="Garamond" w:hAnsi="Garamond" w:cs="Calibri"/>
          <w:color w:val="000000" w:themeColor="text1"/>
          <w:sz w:val="23"/>
          <w:szCs w:val="23"/>
        </w:rPr>
        <w:t>del Venezuela.</w:t>
      </w:r>
    </w:p>
    <w:p w14:paraId="7714D997" w14:textId="77777777" w:rsidR="002C6164" w:rsidRPr="00E748BA" w:rsidRDefault="002C6164" w:rsidP="00E44278">
      <w:pPr>
        <w:spacing w:after="0"/>
        <w:rPr>
          <w:rFonts w:ascii="Garamond" w:hAnsi="Garamond" w:cs="Calibri"/>
          <w:color w:val="000000" w:themeColor="text1"/>
          <w:sz w:val="23"/>
          <w:szCs w:val="23"/>
        </w:rPr>
      </w:pPr>
    </w:p>
    <w:p w14:paraId="3DC1C629" w14:textId="1F5BF044" w:rsidR="009C4174" w:rsidRPr="00E748BA" w:rsidRDefault="00043AB5" w:rsidP="009C4174">
      <w:pPr>
        <w:spacing w:after="0"/>
        <w:jc w:val="both"/>
        <w:rPr>
          <w:rFonts w:ascii="Garamond" w:hAnsi="Garamond" w:cs="Calibri"/>
          <w:color w:val="000000" w:themeColor="text1"/>
          <w:sz w:val="23"/>
          <w:szCs w:val="23"/>
          <w:lang w:val="it"/>
        </w:rPr>
      </w:pPr>
      <w:r w:rsidRPr="00E748BA">
        <w:rPr>
          <w:rFonts w:ascii="Garamond" w:hAnsi="Garamond" w:cs="Calibri"/>
          <w:color w:val="000000" w:themeColor="text1"/>
          <w:sz w:val="23"/>
          <w:szCs w:val="23"/>
          <w:lang w:val="it"/>
        </w:rPr>
        <w:t>L</w:t>
      </w:r>
      <w:r w:rsidR="00FA435D" w:rsidRPr="00E748BA">
        <w:rPr>
          <w:rFonts w:ascii="Garamond" w:hAnsi="Garamond" w:cs="Calibri"/>
          <w:color w:val="000000" w:themeColor="text1"/>
          <w:sz w:val="23"/>
          <w:szCs w:val="23"/>
          <w:lang w:val="it"/>
        </w:rPr>
        <w:t xml:space="preserve">a rassegna, </w:t>
      </w:r>
      <w:r w:rsidRPr="00E748BA">
        <w:rPr>
          <w:rFonts w:ascii="Garamond" w:hAnsi="Garamond" w:cs="Calibri"/>
          <w:color w:val="000000" w:themeColor="text1"/>
          <w:sz w:val="23"/>
          <w:szCs w:val="23"/>
          <w:lang w:val="it"/>
        </w:rPr>
        <w:t xml:space="preserve">curata da </w:t>
      </w:r>
      <w:r w:rsidR="00DC76A2" w:rsidRPr="00E748BA">
        <w:rPr>
          <w:rFonts w:ascii="Garamond" w:hAnsi="Garamond" w:cs="Calibri"/>
          <w:color w:val="000000" w:themeColor="text1"/>
          <w:sz w:val="23"/>
          <w:szCs w:val="23"/>
          <w:lang w:val="it"/>
        </w:rPr>
        <w:t xml:space="preserve">Mario </w:t>
      </w:r>
      <w:proofErr w:type="spellStart"/>
      <w:r w:rsidR="00DC76A2" w:rsidRPr="00E748BA">
        <w:rPr>
          <w:rFonts w:ascii="Garamond" w:hAnsi="Garamond" w:cs="Calibri"/>
          <w:color w:val="000000" w:themeColor="text1"/>
          <w:sz w:val="23"/>
          <w:szCs w:val="23"/>
          <w:lang w:val="it"/>
        </w:rPr>
        <w:t>Gemin</w:t>
      </w:r>
      <w:proofErr w:type="spellEnd"/>
      <w:r w:rsidR="00DC76A2" w:rsidRPr="00E748BA">
        <w:rPr>
          <w:rFonts w:ascii="Garamond" w:hAnsi="Garamond" w:cs="Calibri"/>
          <w:color w:val="000000" w:themeColor="text1"/>
          <w:sz w:val="23"/>
          <w:szCs w:val="23"/>
          <w:lang w:val="it"/>
        </w:rPr>
        <w:t xml:space="preserve"> e </w:t>
      </w:r>
      <w:r w:rsidRPr="00E748BA">
        <w:rPr>
          <w:rFonts w:ascii="Garamond" w:hAnsi="Garamond" w:cs="Calibri"/>
          <w:color w:val="000000" w:themeColor="text1"/>
          <w:sz w:val="23"/>
          <w:szCs w:val="23"/>
          <w:lang w:val="it"/>
        </w:rPr>
        <w:t xml:space="preserve">Orietta Lanzarini, </w:t>
      </w:r>
      <w:r w:rsidR="00DC76A2" w:rsidRPr="00E748BA">
        <w:rPr>
          <w:rFonts w:ascii="Garamond" w:hAnsi="Garamond" w:cs="Calibri"/>
          <w:color w:val="000000" w:themeColor="text1"/>
          <w:sz w:val="23"/>
          <w:szCs w:val="23"/>
          <w:lang w:val="it"/>
        </w:rPr>
        <w:t xml:space="preserve">intende documentare </w:t>
      </w:r>
      <w:r w:rsidR="009C4174" w:rsidRPr="00E748BA">
        <w:rPr>
          <w:rFonts w:ascii="Garamond" w:hAnsi="Garamond" w:cs="Calibri"/>
          <w:color w:val="000000" w:themeColor="text1"/>
          <w:sz w:val="23"/>
          <w:szCs w:val="23"/>
          <w:lang w:val="it"/>
        </w:rPr>
        <w:t xml:space="preserve">quanto il sodalizio </w:t>
      </w:r>
      <w:r w:rsidR="009C4174" w:rsidRPr="00E748BA">
        <w:rPr>
          <w:rFonts w:ascii="Garamond" w:hAnsi="Garamond" w:cs="Calibri"/>
          <w:color w:val="000000" w:themeColor="text1"/>
          <w:sz w:val="23"/>
          <w:szCs w:val="23"/>
        </w:rPr>
        <w:t>tra Carlo Scarpa e l’Ente veneziano si</w:t>
      </w:r>
      <w:r w:rsidR="00DC76A2" w:rsidRPr="00E748BA">
        <w:rPr>
          <w:rFonts w:ascii="Garamond" w:hAnsi="Garamond" w:cs="Calibri"/>
          <w:color w:val="000000" w:themeColor="text1"/>
          <w:sz w:val="23"/>
          <w:szCs w:val="23"/>
        </w:rPr>
        <w:t>a</w:t>
      </w:r>
      <w:r w:rsidR="009C4174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 </w:t>
      </w:r>
      <w:r w:rsidR="00DC76A2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stato </w:t>
      </w:r>
      <w:r w:rsidR="009C4174" w:rsidRPr="00E748BA">
        <w:rPr>
          <w:rFonts w:ascii="Garamond" w:hAnsi="Garamond" w:cs="Calibri"/>
          <w:color w:val="000000" w:themeColor="text1"/>
          <w:sz w:val="23"/>
          <w:szCs w:val="23"/>
        </w:rPr>
        <w:t>fondamentale nella sua</w:t>
      </w:r>
      <w:r w:rsidR="00DC76A2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 storia professionale</w:t>
      </w:r>
      <w:r w:rsidR="009C4174" w:rsidRPr="00E748BA">
        <w:rPr>
          <w:rFonts w:ascii="Garamond" w:hAnsi="Garamond" w:cs="Calibri"/>
          <w:color w:val="000000" w:themeColor="text1"/>
          <w:sz w:val="23"/>
          <w:szCs w:val="23"/>
        </w:rPr>
        <w:t>, al punto da orientar</w:t>
      </w:r>
      <w:r w:rsidR="00DC76A2" w:rsidRPr="00E748BA">
        <w:rPr>
          <w:rFonts w:ascii="Garamond" w:hAnsi="Garamond" w:cs="Calibri"/>
          <w:color w:val="000000" w:themeColor="text1"/>
          <w:sz w:val="23"/>
          <w:szCs w:val="23"/>
        </w:rPr>
        <w:t>n</w:t>
      </w:r>
      <w:r w:rsidR="009C4174" w:rsidRPr="00E748BA">
        <w:rPr>
          <w:rFonts w:ascii="Garamond" w:hAnsi="Garamond" w:cs="Calibri"/>
          <w:color w:val="000000" w:themeColor="text1"/>
          <w:sz w:val="23"/>
          <w:szCs w:val="23"/>
        </w:rPr>
        <w:t>e la ricerca progettuale e artistica</w:t>
      </w:r>
      <w:r w:rsidR="009845C7" w:rsidRPr="00E748BA">
        <w:rPr>
          <w:rFonts w:ascii="Garamond" w:hAnsi="Garamond" w:cs="Calibri"/>
          <w:color w:val="000000" w:themeColor="text1"/>
          <w:sz w:val="23"/>
          <w:szCs w:val="23"/>
        </w:rPr>
        <w:t>. La mostra presenta</w:t>
      </w:r>
      <w:r w:rsidR="00DF7C7B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 </w:t>
      </w:r>
      <w:r w:rsidR="00E21A96" w:rsidRPr="00E748BA">
        <w:rPr>
          <w:rFonts w:ascii="Garamond" w:hAnsi="Garamond" w:cs="Calibri"/>
          <w:b/>
          <w:bCs/>
          <w:color w:val="000000" w:themeColor="text1"/>
          <w:sz w:val="23"/>
          <w:szCs w:val="23"/>
        </w:rPr>
        <w:t xml:space="preserve">una ricca selezione di </w:t>
      </w:r>
      <w:r w:rsidR="00E21A96" w:rsidRPr="00E748BA">
        <w:rPr>
          <w:rFonts w:ascii="Garamond" w:hAnsi="Garamond" w:cs="Calibri"/>
          <w:b/>
          <w:bCs/>
          <w:color w:val="000000" w:themeColor="text1"/>
          <w:sz w:val="23"/>
          <w:szCs w:val="23"/>
          <w:lang w:val="it"/>
        </w:rPr>
        <w:t xml:space="preserve">dipinti, disegni e sculture di artisti di rilievo, </w:t>
      </w:r>
      <w:r w:rsidR="00FA435D" w:rsidRPr="00E748BA">
        <w:rPr>
          <w:rFonts w:ascii="Garamond" w:hAnsi="Garamond" w:cs="Calibri"/>
          <w:b/>
          <w:bCs/>
          <w:color w:val="000000" w:themeColor="text1"/>
          <w:sz w:val="23"/>
          <w:szCs w:val="23"/>
          <w:lang w:val="it"/>
        </w:rPr>
        <w:t>quali</w:t>
      </w:r>
      <w:r w:rsidR="009C4174" w:rsidRPr="00E748BA">
        <w:rPr>
          <w:rFonts w:ascii="Garamond" w:hAnsi="Garamond" w:cs="Calibri"/>
          <w:b/>
          <w:bCs/>
          <w:color w:val="000000" w:themeColor="text1"/>
          <w:sz w:val="23"/>
          <w:szCs w:val="23"/>
          <w:lang w:val="it"/>
        </w:rPr>
        <w:t xml:space="preserve"> </w:t>
      </w:r>
      <w:r w:rsidR="009C4174" w:rsidRPr="00E748BA">
        <w:rPr>
          <w:rFonts w:ascii="Garamond" w:hAnsi="Garamond" w:cs="Calibri"/>
          <w:b/>
          <w:bCs/>
          <w:color w:val="000000" w:themeColor="text1"/>
          <w:sz w:val="23"/>
          <w:szCs w:val="23"/>
        </w:rPr>
        <w:t>Gustav Klimt, Paul Klee, Alberto Giacometti, Giorgio Morandi, Arturo Martini, Alberto Viani, Osvaldo Licini e altri</w:t>
      </w:r>
      <w:r w:rsidR="00E21A96" w:rsidRPr="00E748BA">
        <w:rPr>
          <w:rFonts w:ascii="Garamond" w:hAnsi="Garamond" w:cs="Calibri"/>
          <w:b/>
          <w:bCs/>
          <w:color w:val="000000" w:themeColor="text1"/>
          <w:sz w:val="23"/>
          <w:szCs w:val="23"/>
        </w:rPr>
        <w:t xml:space="preserve">; </w:t>
      </w:r>
      <w:r w:rsidR="00E21A96" w:rsidRPr="00E748BA">
        <w:rPr>
          <w:rFonts w:ascii="Garamond" w:hAnsi="Garamond" w:cs="Calibri"/>
          <w:b/>
          <w:bCs/>
          <w:color w:val="000000" w:themeColor="text1"/>
          <w:sz w:val="23"/>
          <w:szCs w:val="23"/>
          <w:lang w:val="it"/>
        </w:rPr>
        <w:t>una ventina di vetri</w:t>
      </w:r>
      <w:r w:rsidR="009C4174" w:rsidRPr="00E748BA">
        <w:rPr>
          <w:rFonts w:ascii="Garamond" w:hAnsi="Garamond" w:cs="Calibri"/>
          <w:b/>
          <w:bCs/>
          <w:color w:val="000000" w:themeColor="text1"/>
          <w:sz w:val="23"/>
          <w:szCs w:val="23"/>
          <w:lang w:val="it"/>
        </w:rPr>
        <w:t xml:space="preserve"> realizzati da Carlo Scarpa</w:t>
      </w:r>
      <w:r w:rsidR="00E21A96" w:rsidRPr="00E748BA">
        <w:rPr>
          <w:rFonts w:ascii="Garamond" w:hAnsi="Garamond" w:cs="Calibri"/>
          <w:b/>
          <w:bCs/>
          <w:color w:val="000000" w:themeColor="text1"/>
          <w:sz w:val="23"/>
          <w:szCs w:val="23"/>
          <w:lang w:val="it"/>
        </w:rPr>
        <w:t xml:space="preserve"> per Cappellin e Venini</w:t>
      </w:r>
      <w:r w:rsidR="009C4174" w:rsidRPr="00E748BA">
        <w:rPr>
          <w:rFonts w:ascii="Garamond" w:hAnsi="Garamond" w:cs="Calibri"/>
          <w:b/>
          <w:bCs/>
          <w:color w:val="000000" w:themeColor="text1"/>
          <w:sz w:val="23"/>
          <w:szCs w:val="23"/>
          <w:lang w:val="it"/>
        </w:rPr>
        <w:t xml:space="preserve">, </w:t>
      </w:r>
      <w:r w:rsidR="00E21A96" w:rsidRPr="00E748BA">
        <w:rPr>
          <w:rFonts w:ascii="Garamond" w:hAnsi="Garamond" w:cs="Calibri"/>
          <w:b/>
          <w:bCs/>
          <w:color w:val="000000" w:themeColor="text1"/>
          <w:sz w:val="23"/>
          <w:szCs w:val="23"/>
          <w:lang w:val="it"/>
        </w:rPr>
        <w:t xml:space="preserve">alcuni suoi </w:t>
      </w:r>
      <w:r w:rsidR="009C4174" w:rsidRPr="00E748BA">
        <w:rPr>
          <w:rFonts w:ascii="Garamond" w:hAnsi="Garamond" w:cs="Calibri"/>
          <w:b/>
          <w:bCs/>
          <w:color w:val="000000" w:themeColor="text1"/>
          <w:sz w:val="23"/>
          <w:szCs w:val="23"/>
          <w:lang w:val="it"/>
        </w:rPr>
        <w:t>disegni autografi, finora inediti, e tre sculture</w:t>
      </w:r>
      <w:r w:rsidR="00E21A96" w:rsidRPr="00E748BA">
        <w:rPr>
          <w:rFonts w:ascii="Garamond" w:hAnsi="Garamond" w:cs="Calibri"/>
          <w:b/>
          <w:bCs/>
          <w:color w:val="000000" w:themeColor="text1"/>
          <w:sz w:val="23"/>
          <w:szCs w:val="23"/>
          <w:lang w:val="it"/>
        </w:rPr>
        <w:t xml:space="preserve">. </w:t>
      </w:r>
      <w:r w:rsidR="009C4174" w:rsidRPr="00E748BA">
        <w:rPr>
          <w:rFonts w:ascii="Garamond" w:hAnsi="Garamond" w:cs="Calibri"/>
          <w:b/>
          <w:bCs/>
          <w:color w:val="000000" w:themeColor="text1"/>
          <w:sz w:val="23"/>
          <w:szCs w:val="23"/>
          <w:lang w:val="it"/>
        </w:rPr>
        <w:t xml:space="preserve"> </w:t>
      </w:r>
      <w:r w:rsidR="00E21A96" w:rsidRPr="00E748BA">
        <w:rPr>
          <w:rFonts w:ascii="Garamond" w:hAnsi="Garamond" w:cs="Calibri"/>
          <w:color w:val="000000" w:themeColor="text1"/>
          <w:sz w:val="23"/>
          <w:szCs w:val="23"/>
          <w:lang w:val="it"/>
        </w:rPr>
        <w:t>T</w:t>
      </w:r>
      <w:r w:rsidR="00FA435D" w:rsidRPr="00E748BA">
        <w:rPr>
          <w:rFonts w:ascii="Garamond" w:hAnsi="Garamond" w:cs="Calibri"/>
          <w:color w:val="000000" w:themeColor="text1"/>
          <w:sz w:val="23"/>
          <w:szCs w:val="23"/>
          <w:lang w:val="it"/>
        </w:rPr>
        <w:t>utt</w:t>
      </w:r>
      <w:r w:rsidR="009C4174" w:rsidRPr="00E748BA">
        <w:rPr>
          <w:rFonts w:ascii="Garamond" w:hAnsi="Garamond" w:cs="Calibri"/>
          <w:color w:val="000000" w:themeColor="text1"/>
          <w:sz w:val="23"/>
          <w:szCs w:val="23"/>
          <w:lang w:val="it"/>
        </w:rPr>
        <w:t>e</w:t>
      </w:r>
      <w:r w:rsidR="00FA435D" w:rsidRPr="00E748BA">
        <w:rPr>
          <w:rFonts w:ascii="Garamond" w:hAnsi="Garamond" w:cs="Calibri"/>
          <w:color w:val="000000" w:themeColor="text1"/>
          <w:sz w:val="23"/>
          <w:szCs w:val="23"/>
          <w:lang w:val="it"/>
        </w:rPr>
        <w:t xml:space="preserve"> </w:t>
      </w:r>
      <w:r w:rsidR="00E21A96" w:rsidRPr="00E748BA">
        <w:rPr>
          <w:rFonts w:ascii="Garamond" w:hAnsi="Garamond" w:cs="Calibri"/>
          <w:color w:val="000000" w:themeColor="text1"/>
          <w:sz w:val="23"/>
          <w:szCs w:val="23"/>
          <w:lang w:val="it"/>
        </w:rPr>
        <w:t xml:space="preserve">le opere esposte in mostra provengono </w:t>
      </w:r>
      <w:r w:rsidR="00FA435D" w:rsidRPr="00E748BA">
        <w:rPr>
          <w:rFonts w:ascii="Garamond" w:hAnsi="Garamond" w:cs="Calibri"/>
          <w:color w:val="000000" w:themeColor="text1"/>
          <w:sz w:val="23"/>
          <w:szCs w:val="23"/>
          <w:lang w:val="it"/>
        </w:rPr>
        <w:t>dalla</w:t>
      </w:r>
      <w:r w:rsidR="00DF7C7B" w:rsidRPr="00E748BA">
        <w:rPr>
          <w:rFonts w:ascii="Garamond" w:hAnsi="Garamond" w:cs="Calibri"/>
          <w:color w:val="000000" w:themeColor="text1"/>
          <w:sz w:val="23"/>
          <w:szCs w:val="23"/>
          <w:lang w:val="it"/>
        </w:rPr>
        <w:t xml:space="preserve"> </w:t>
      </w:r>
      <w:r w:rsidR="00524D32" w:rsidRPr="00E748BA">
        <w:rPr>
          <w:rFonts w:ascii="Garamond" w:hAnsi="Garamond" w:cs="Calibri"/>
          <w:color w:val="000000" w:themeColor="text1"/>
          <w:sz w:val="23"/>
          <w:szCs w:val="23"/>
          <w:lang w:val="it"/>
        </w:rPr>
        <w:t>c</w:t>
      </w:r>
      <w:r w:rsidR="00FA435D" w:rsidRPr="00E748BA">
        <w:rPr>
          <w:rFonts w:ascii="Garamond" w:hAnsi="Garamond" w:cs="Calibri"/>
          <w:color w:val="000000" w:themeColor="text1"/>
          <w:sz w:val="23"/>
          <w:szCs w:val="23"/>
          <w:lang w:val="it"/>
        </w:rPr>
        <w:t>ollezione</w:t>
      </w:r>
      <w:r w:rsidR="00524D32" w:rsidRPr="00E748BA">
        <w:rPr>
          <w:rFonts w:ascii="Garamond" w:hAnsi="Garamond" w:cs="Calibri"/>
          <w:color w:val="000000" w:themeColor="text1"/>
          <w:sz w:val="23"/>
          <w:szCs w:val="23"/>
          <w:lang w:val="it"/>
        </w:rPr>
        <w:t xml:space="preserve"> </w:t>
      </w:r>
      <w:r w:rsidR="00E6286F" w:rsidRPr="00E748BA">
        <w:rPr>
          <w:rFonts w:ascii="Garamond" w:hAnsi="Garamond" w:cs="Calibri"/>
          <w:color w:val="000000" w:themeColor="text1"/>
          <w:sz w:val="23"/>
          <w:szCs w:val="23"/>
          <w:lang w:val="it"/>
        </w:rPr>
        <w:t>del</w:t>
      </w:r>
      <w:r w:rsidR="00524D32" w:rsidRPr="00E748BA">
        <w:rPr>
          <w:rFonts w:ascii="Garamond" w:hAnsi="Garamond" w:cs="Calibri"/>
          <w:color w:val="000000" w:themeColor="text1"/>
          <w:sz w:val="23"/>
          <w:szCs w:val="23"/>
          <w:lang w:val="it"/>
        </w:rPr>
        <w:t>l’architetto trevigiano</w:t>
      </w:r>
      <w:r w:rsidR="00FA435D" w:rsidRPr="00E748BA">
        <w:rPr>
          <w:rFonts w:ascii="Garamond" w:hAnsi="Garamond" w:cs="Calibri"/>
          <w:color w:val="000000" w:themeColor="text1"/>
          <w:sz w:val="23"/>
          <w:szCs w:val="23"/>
          <w:lang w:val="it"/>
        </w:rPr>
        <w:t xml:space="preserve"> Luciano </w:t>
      </w:r>
      <w:proofErr w:type="spellStart"/>
      <w:r w:rsidR="00FA435D" w:rsidRPr="00E748BA">
        <w:rPr>
          <w:rFonts w:ascii="Garamond" w:hAnsi="Garamond" w:cs="Calibri"/>
          <w:color w:val="000000" w:themeColor="text1"/>
          <w:sz w:val="23"/>
          <w:szCs w:val="23"/>
          <w:lang w:val="it"/>
        </w:rPr>
        <w:t>Gemin</w:t>
      </w:r>
      <w:proofErr w:type="spellEnd"/>
      <w:r w:rsidR="00FA435D" w:rsidRPr="00E748BA">
        <w:rPr>
          <w:rFonts w:ascii="Garamond" w:hAnsi="Garamond" w:cs="Calibri"/>
          <w:color w:val="000000" w:themeColor="text1"/>
          <w:sz w:val="23"/>
          <w:szCs w:val="23"/>
          <w:lang w:val="it"/>
        </w:rPr>
        <w:t>,</w:t>
      </w:r>
      <w:r w:rsidR="00524D32" w:rsidRPr="00E748BA">
        <w:rPr>
          <w:rFonts w:ascii="Garamond" w:hAnsi="Garamond" w:cs="Calibri"/>
          <w:color w:val="000000" w:themeColor="text1"/>
          <w:sz w:val="23"/>
          <w:szCs w:val="23"/>
          <w:lang w:val="it"/>
        </w:rPr>
        <w:t xml:space="preserve"> allievo, amico e </w:t>
      </w:r>
      <w:r w:rsidR="00DC76A2" w:rsidRPr="00E748BA">
        <w:rPr>
          <w:rFonts w:ascii="Garamond" w:hAnsi="Garamond" w:cs="Calibri"/>
          <w:color w:val="000000" w:themeColor="text1"/>
          <w:sz w:val="23"/>
          <w:szCs w:val="23"/>
          <w:lang w:val="it"/>
        </w:rPr>
        <w:t>collaboratore</w:t>
      </w:r>
      <w:r w:rsidR="00524D32" w:rsidRPr="00E748BA">
        <w:rPr>
          <w:rFonts w:ascii="Garamond" w:hAnsi="Garamond" w:cs="Calibri"/>
          <w:color w:val="000000" w:themeColor="text1"/>
          <w:sz w:val="23"/>
          <w:szCs w:val="23"/>
          <w:lang w:val="it"/>
        </w:rPr>
        <w:t xml:space="preserve"> di Carlo Scarpa</w:t>
      </w:r>
      <w:r w:rsidR="00E6286F" w:rsidRPr="00E748BA">
        <w:rPr>
          <w:rFonts w:ascii="Garamond" w:hAnsi="Garamond" w:cs="Calibri"/>
          <w:color w:val="000000" w:themeColor="text1"/>
          <w:sz w:val="23"/>
          <w:szCs w:val="23"/>
          <w:lang w:val="it"/>
        </w:rPr>
        <w:t>.</w:t>
      </w:r>
    </w:p>
    <w:p w14:paraId="181B00DB" w14:textId="77777777" w:rsidR="00043AB5" w:rsidRPr="00E748BA" w:rsidRDefault="00043AB5" w:rsidP="00E44278">
      <w:pPr>
        <w:spacing w:after="0"/>
        <w:rPr>
          <w:rFonts w:ascii="Garamond" w:hAnsi="Garamond" w:cs="Calibri"/>
          <w:color w:val="000000" w:themeColor="text1"/>
          <w:sz w:val="23"/>
          <w:szCs w:val="23"/>
        </w:rPr>
      </w:pPr>
    </w:p>
    <w:p w14:paraId="1C4660DF" w14:textId="13A18ACA" w:rsidR="004D27DE" w:rsidRPr="00E748BA" w:rsidRDefault="00693BCD" w:rsidP="009C4174">
      <w:pPr>
        <w:spacing w:after="0"/>
        <w:jc w:val="both"/>
        <w:rPr>
          <w:rFonts w:ascii="Garamond" w:hAnsi="Garamond" w:cs="Calibri"/>
          <w:color w:val="000000" w:themeColor="text1"/>
          <w:sz w:val="23"/>
          <w:szCs w:val="23"/>
        </w:rPr>
      </w:pPr>
      <w:r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Il </w:t>
      </w:r>
      <w:r w:rsidRPr="00E748BA">
        <w:rPr>
          <w:rFonts w:ascii="Garamond" w:hAnsi="Garamond" w:cs="Calibri"/>
          <w:b/>
          <w:bCs/>
          <w:color w:val="000000" w:themeColor="text1"/>
          <w:sz w:val="23"/>
          <w:szCs w:val="23"/>
        </w:rPr>
        <w:t>percorso</w:t>
      </w:r>
      <w:r w:rsidR="004D27DE" w:rsidRPr="00E748BA">
        <w:rPr>
          <w:rFonts w:ascii="Garamond" w:hAnsi="Garamond" w:cs="Calibri"/>
          <w:b/>
          <w:bCs/>
          <w:color w:val="000000" w:themeColor="text1"/>
          <w:sz w:val="23"/>
          <w:szCs w:val="23"/>
        </w:rPr>
        <w:t xml:space="preserve"> </w:t>
      </w:r>
      <w:r w:rsidR="00FB657B" w:rsidRPr="00E748BA">
        <w:rPr>
          <w:rFonts w:ascii="Garamond" w:hAnsi="Garamond" w:cs="Calibri"/>
          <w:b/>
          <w:bCs/>
          <w:color w:val="000000" w:themeColor="text1"/>
          <w:sz w:val="23"/>
          <w:szCs w:val="23"/>
        </w:rPr>
        <w:t>espositivo</w:t>
      </w:r>
      <w:r w:rsidR="00FB657B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 </w:t>
      </w:r>
      <w:r w:rsidR="004D27DE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è </w:t>
      </w:r>
      <w:r w:rsidR="009C4174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suddiviso in </w:t>
      </w:r>
      <w:r w:rsidR="009C4174" w:rsidRPr="00E748BA">
        <w:rPr>
          <w:rFonts w:ascii="Garamond" w:hAnsi="Garamond" w:cs="Calibri"/>
          <w:b/>
          <w:bCs/>
          <w:color w:val="000000" w:themeColor="text1"/>
          <w:sz w:val="23"/>
          <w:szCs w:val="23"/>
        </w:rPr>
        <w:t>tre sezioni</w:t>
      </w:r>
      <w:r w:rsidR="00197455" w:rsidRPr="00E748BA">
        <w:rPr>
          <w:rFonts w:ascii="Garamond" w:hAnsi="Garamond" w:cs="Calibri"/>
          <w:color w:val="000000" w:themeColor="text1"/>
          <w:sz w:val="23"/>
          <w:szCs w:val="23"/>
        </w:rPr>
        <w:t>,</w:t>
      </w:r>
      <w:r w:rsidR="004D27DE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 che hanno come filo conduttore </w:t>
      </w:r>
      <w:r w:rsidR="00FB1516" w:rsidRPr="00E748BA">
        <w:rPr>
          <w:rFonts w:ascii="Garamond" w:hAnsi="Garamond" w:cs="Calibri"/>
          <w:color w:val="000000" w:themeColor="text1"/>
          <w:sz w:val="23"/>
          <w:szCs w:val="23"/>
        </w:rPr>
        <w:t>la grande</w:t>
      </w:r>
      <w:r w:rsidR="004D27DE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 passione per le arti</w:t>
      </w:r>
      <w:r w:rsidR="00700612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 </w:t>
      </w:r>
      <w:r w:rsidR="00FB1516" w:rsidRPr="00E748BA">
        <w:rPr>
          <w:rFonts w:ascii="Garamond" w:hAnsi="Garamond" w:cs="Calibri"/>
          <w:color w:val="000000" w:themeColor="text1"/>
          <w:sz w:val="23"/>
          <w:szCs w:val="23"/>
        </w:rPr>
        <w:t>coltivata</w:t>
      </w:r>
      <w:r w:rsidR="00197455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 da </w:t>
      </w:r>
      <w:r w:rsidR="00700612" w:rsidRPr="00E748BA">
        <w:rPr>
          <w:rFonts w:ascii="Garamond" w:hAnsi="Garamond" w:cs="Calibri"/>
          <w:color w:val="000000" w:themeColor="text1"/>
          <w:sz w:val="23"/>
          <w:szCs w:val="23"/>
        </w:rPr>
        <w:t>Carlo Scarpa soprattutto</w:t>
      </w:r>
      <w:r w:rsidR="004D27DE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 </w:t>
      </w:r>
      <w:r w:rsidR="00E67463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nel contesto della Biennale, dapprima </w:t>
      </w:r>
      <w:r w:rsidR="004D27DE" w:rsidRPr="00E748BA">
        <w:rPr>
          <w:rFonts w:ascii="Garamond" w:hAnsi="Garamond" w:cs="Calibri"/>
          <w:color w:val="000000" w:themeColor="text1"/>
          <w:sz w:val="23"/>
          <w:szCs w:val="23"/>
        </w:rPr>
        <w:t>frequentando</w:t>
      </w:r>
      <w:r w:rsidR="00E67463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 le mostre</w:t>
      </w:r>
      <w:r w:rsidR="004D27DE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 </w:t>
      </w:r>
      <w:r w:rsidR="00E67463" w:rsidRPr="00E748BA">
        <w:rPr>
          <w:rFonts w:ascii="Garamond" w:hAnsi="Garamond" w:cs="Calibri"/>
          <w:color w:val="000000" w:themeColor="text1"/>
          <w:sz w:val="23"/>
          <w:szCs w:val="23"/>
        </w:rPr>
        <w:t>ai Giardini</w:t>
      </w:r>
      <w:r w:rsidR="004D27DE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 e quindi collaborando professionalmente con</w:t>
      </w:r>
      <w:r w:rsidR="00E67463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 essa</w:t>
      </w:r>
      <w:r w:rsidR="004D27DE" w:rsidRPr="00E748BA">
        <w:rPr>
          <w:rFonts w:ascii="Garamond" w:hAnsi="Garamond" w:cs="Calibri"/>
          <w:color w:val="000000" w:themeColor="text1"/>
          <w:sz w:val="23"/>
          <w:szCs w:val="23"/>
        </w:rPr>
        <w:t>.</w:t>
      </w:r>
    </w:p>
    <w:p w14:paraId="1A49A696" w14:textId="77777777" w:rsidR="001E4B2A" w:rsidRPr="00E748BA" w:rsidRDefault="001E4B2A" w:rsidP="00B40DD8">
      <w:pPr>
        <w:spacing w:after="0"/>
        <w:jc w:val="both"/>
        <w:rPr>
          <w:rFonts w:ascii="Garamond" w:hAnsi="Garamond" w:cs="Calibri"/>
          <w:color w:val="000000" w:themeColor="text1"/>
          <w:sz w:val="23"/>
          <w:szCs w:val="23"/>
        </w:rPr>
      </w:pPr>
    </w:p>
    <w:p w14:paraId="61517379" w14:textId="69FFB8E4" w:rsidR="00334313" w:rsidRPr="00E748BA" w:rsidRDefault="004D27DE" w:rsidP="00B40DD8">
      <w:pPr>
        <w:spacing w:after="0"/>
        <w:jc w:val="both"/>
        <w:rPr>
          <w:rFonts w:ascii="Garamond" w:hAnsi="Garamond" w:cs="Calibri"/>
          <w:color w:val="000000" w:themeColor="text1"/>
          <w:sz w:val="23"/>
          <w:szCs w:val="23"/>
        </w:rPr>
      </w:pPr>
      <w:r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La </w:t>
      </w:r>
      <w:r w:rsidRPr="00E748BA">
        <w:rPr>
          <w:rFonts w:ascii="Garamond" w:hAnsi="Garamond" w:cs="Calibri"/>
          <w:b/>
          <w:bCs/>
          <w:color w:val="000000" w:themeColor="text1"/>
          <w:sz w:val="23"/>
          <w:szCs w:val="23"/>
        </w:rPr>
        <w:t xml:space="preserve">prima </w:t>
      </w:r>
      <w:r w:rsidR="008C0BCC" w:rsidRPr="00E748BA">
        <w:rPr>
          <w:rFonts w:ascii="Garamond" w:hAnsi="Garamond" w:cs="Calibri"/>
          <w:color w:val="000000" w:themeColor="text1"/>
          <w:sz w:val="23"/>
          <w:szCs w:val="23"/>
        </w:rPr>
        <w:t>propone</w:t>
      </w:r>
      <w:r w:rsidR="00B158A0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 una </w:t>
      </w:r>
      <w:r w:rsidR="00FB657B" w:rsidRPr="00E748BA">
        <w:rPr>
          <w:rFonts w:ascii="Garamond" w:hAnsi="Garamond" w:cs="Calibri"/>
          <w:b/>
          <w:bCs/>
          <w:color w:val="000000" w:themeColor="text1"/>
          <w:sz w:val="23"/>
          <w:szCs w:val="23"/>
        </w:rPr>
        <w:t>scelta</w:t>
      </w:r>
      <w:r w:rsidR="00B158A0" w:rsidRPr="00E748BA">
        <w:rPr>
          <w:rFonts w:ascii="Garamond" w:hAnsi="Garamond" w:cs="Calibri"/>
          <w:b/>
          <w:bCs/>
          <w:color w:val="000000" w:themeColor="text1"/>
          <w:sz w:val="23"/>
          <w:szCs w:val="23"/>
        </w:rPr>
        <w:t xml:space="preserve"> di</w:t>
      </w:r>
      <w:r w:rsidRPr="00E748BA">
        <w:rPr>
          <w:rFonts w:ascii="Garamond" w:hAnsi="Garamond" w:cs="Calibri"/>
          <w:b/>
          <w:bCs/>
          <w:color w:val="000000" w:themeColor="text1"/>
          <w:sz w:val="23"/>
          <w:szCs w:val="23"/>
        </w:rPr>
        <w:t xml:space="preserve"> opere </w:t>
      </w:r>
      <w:r w:rsidR="00B158A0" w:rsidRPr="00E748BA">
        <w:rPr>
          <w:rFonts w:ascii="Garamond" w:hAnsi="Garamond" w:cs="Calibri"/>
          <w:b/>
          <w:bCs/>
          <w:color w:val="000000" w:themeColor="text1"/>
          <w:sz w:val="23"/>
          <w:szCs w:val="23"/>
        </w:rPr>
        <w:t xml:space="preserve">di </w:t>
      </w:r>
      <w:r w:rsidRPr="00E748BA">
        <w:rPr>
          <w:rFonts w:ascii="Garamond" w:hAnsi="Garamond" w:cs="Calibri"/>
          <w:b/>
          <w:bCs/>
          <w:color w:val="000000" w:themeColor="text1"/>
          <w:sz w:val="23"/>
          <w:szCs w:val="23"/>
        </w:rPr>
        <w:t>artisti</w:t>
      </w:r>
      <w:r w:rsidR="00B158A0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 di grande rilievo</w:t>
      </w:r>
      <w:r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, </w:t>
      </w:r>
      <w:r w:rsidR="00FB657B" w:rsidRPr="00E748BA">
        <w:rPr>
          <w:rFonts w:ascii="Garamond" w:hAnsi="Garamond" w:cs="Calibri"/>
          <w:color w:val="000000" w:themeColor="text1"/>
          <w:sz w:val="23"/>
          <w:szCs w:val="23"/>
        </w:rPr>
        <w:t>selezionati</w:t>
      </w:r>
      <w:r w:rsidR="00B158A0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 tra quelli presenti nella </w:t>
      </w:r>
      <w:r w:rsidR="006015AE" w:rsidRPr="00E748BA">
        <w:rPr>
          <w:rFonts w:ascii="Garamond" w:hAnsi="Garamond" w:cs="Calibri"/>
          <w:color w:val="000000" w:themeColor="text1"/>
          <w:sz w:val="23"/>
          <w:szCs w:val="23"/>
        </w:rPr>
        <w:t>c</w:t>
      </w:r>
      <w:r w:rsidR="00B158A0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ollezione </w:t>
      </w:r>
      <w:r w:rsidR="006015AE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di Luciano </w:t>
      </w:r>
      <w:proofErr w:type="spellStart"/>
      <w:r w:rsidR="00B158A0" w:rsidRPr="00E748BA">
        <w:rPr>
          <w:rFonts w:ascii="Garamond" w:hAnsi="Garamond" w:cs="Calibri"/>
          <w:color w:val="000000" w:themeColor="text1"/>
          <w:sz w:val="23"/>
          <w:szCs w:val="23"/>
        </w:rPr>
        <w:t>Gemin</w:t>
      </w:r>
      <w:proofErr w:type="spellEnd"/>
      <w:r w:rsidR="00B158A0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 per il </w:t>
      </w:r>
      <w:r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ruolo significativo </w:t>
      </w:r>
      <w:r w:rsidR="00B158A0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che hanno avuto </w:t>
      </w:r>
      <w:r w:rsidRPr="00E748BA">
        <w:rPr>
          <w:rFonts w:ascii="Garamond" w:hAnsi="Garamond" w:cs="Calibri"/>
          <w:color w:val="000000" w:themeColor="text1"/>
          <w:sz w:val="23"/>
          <w:szCs w:val="23"/>
        </w:rPr>
        <w:t>nel contesto della Biennale</w:t>
      </w:r>
      <w:r w:rsidR="00FB1516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 e </w:t>
      </w:r>
      <w:r w:rsidR="006015AE" w:rsidRPr="00E748BA">
        <w:rPr>
          <w:rFonts w:ascii="Garamond" w:hAnsi="Garamond" w:cs="Calibri"/>
          <w:color w:val="000000" w:themeColor="text1"/>
          <w:sz w:val="23"/>
          <w:szCs w:val="23"/>
        </w:rPr>
        <w:t>nella</w:t>
      </w:r>
      <w:r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 </w:t>
      </w:r>
      <w:r w:rsidR="00B158A0" w:rsidRPr="00E748BA">
        <w:rPr>
          <w:rFonts w:ascii="Garamond" w:hAnsi="Garamond" w:cs="Calibri"/>
          <w:color w:val="000000" w:themeColor="text1"/>
          <w:sz w:val="23"/>
          <w:szCs w:val="23"/>
        </w:rPr>
        <w:t>biografi</w:t>
      </w:r>
      <w:r w:rsidR="008C0BCC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a </w:t>
      </w:r>
      <w:r w:rsidR="00B158A0" w:rsidRPr="00E748BA">
        <w:rPr>
          <w:rFonts w:ascii="Garamond" w:hAnsi="Garamond" w:cs="Calibri"/>
          <w:color w:val="000000" w:themeColor="text1"/>
          <w:sz w:val="23"/>
          <w:szCs w:val="23"/>
        </w:rPr>
        <w:t>di Scarpa</w:t>
      </w:r>
      <w:r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. </w:t>
      </w:r>
      <w:r w:rsidR="00B158A0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Attraverso queste figure, </w:t>
      </w:r>
      <w:r w:rsidR="006015AE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che occupano un posto di primo piano nella storia dell’arte, </w:t>
      </w:r>
      <w:r w:rsidR="00B158A0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è </w:t>
      </w:r>
      <w:r w:rsidR="00B158A0" w:rsidRPr="00E748BA">
        <w:rPr>
          <w:rFonts w:ascii="Garamond" w:hAnsi="Garamond" w:cs="Calibri"/>
          <w:color w:val="000000" w:themeColor="text1"/>
          <w:sz w:val="23"/>
          <w:szCs w:val="23"/>
        </w:rPr>
        <w:lastRenderedPageBreak/>
        <w:t>possibile ricostruire una sorta di “</w:t>
      </w:r>
      <w:r w:rsidR="00B158A0" w:rsidRPr="00E748BA">
        <w:rPr>
          <w:rFonts w:ascii="Garamond" w:hAnsi="Garamond" w:cs="Calibri"/>
          <w:b/>
          <w:bCs/>
          <w:color w:val="000000" w:themeColor="text1"/>
          <w:sz w:val="23"/>
          <w:szCs w:val="23"/>
        </w:rPr>
        <w:t>geografia culturale</w:t>
      </w:r>
      <w:r w:rsidR="00B158A0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” </w:t>
      </w:r>
      <w:r w:rsidR="00B158A0" w:rsidRPr="00E748BA">
        <w:rPr>
          <w:rFonts w:ascii="Garamond" w:hAnsi="Garamond" w:cs="Calibri"/>
          <w:b/>
          <w:bCs/>
          <w:color w:val="000000" w:themeColor="text1"/>
          <w:sz w:val="23"/>
          <w:szCs w:val="23"/>
        </w:rPr>
        <w:t>dei riferimenti</w:t>
      </w:r>
      <w:r w:rsidR="00B158A0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 impiegati dall’architetto all’interno della propria ricerca progettuale e artistica. </w:t>
      </w:r>
      <w:r w:rsidR="00E77134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Tra </w:t>
      </w:r>
      <w:r w:rsidR="002B5203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le opere </w:t>
      </w:r>
      <w:r w:rsidR="00FB657B" w:rsidRPr="00E748BA">
        <w:rPr>
          <w:rFonts w:ascii="Garamond" w:hAnsi="Garamond" w:cs="Calibri"/>
          <w:color w:val="000000" w:themeColor="text1"/>
          <w:sz w:val="23"/>
          <w:szCs w:val="23"/>
        </w:rPr>
        <w:t>in mostra</w:t>
      </w:r>
      <w:r w:rsidR="00E77134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, </w:t>
      </w:r>
      <w:r w:rsidR="00FB1516" w:rsidRPr="00E748BA">
        <w:rPr>
          <w:rFonts w:ascii="Garamond" w:hAnsi="Garamond" w:cs="Calibri"/>
          <w:color w:val="000000" w:themeColor="text1"/>
          <w:sz w:val="23"/>
          <w:szCs w:val="23"/>
        </w:rPr>
        <w:t>rappresentative</w:t>
      </w:r>
      <w:r w:rsidR="00B158A0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 del lavoro dei singoli artisti, </w:t>
      </w:r>
      <w:r w:rsidR="00E77134" w:rsidRPr="00E748BA">
        <w:rPr>
          <w:rFonts w:ascii="Garamond" w:hAnsi="Garamond" w:cs="Calibri"/>
          <w:color w:val="000000" w:themeColor="text1"/>
          <w:sz w:val="23"/>
          <w:szCs w:val="23"/>
        </w:rPr>
        <w:t>spiccano l’</w:t>
      </w:r>
      <w:r w:rsidR="00E77134" w:rsidRPr="00E748BA">
        <w:rPr>
          <w:rFonts w:ascii="Garamond" w:hAnsi="Garamond" w:cs="Calibri"/>
          <w:b/>
          <w:bCs/>
          <w:i/>
          <w:iCs/>
          <w:color w:val="000000" w:themeColor="text1"/>
          <w:sz w:val="23"/>
          <w:szCs w:val="23"/>
        </w:rPr>
        <w:t>Angelo</w:t>
      </w:r>
      <w:r w:rsidR="00E77134" w:rsidRPr="00E748BA">
        <w:rPr>
          <w:rFonts w:ascii="Garamond" w:hAnsi="Garamond" w:cs="Calibri"/>
          <w:b/>
          <w:bCs/>
          <w:color w:val="000000" w:themeColor="text1"/>
          <w:sz w:val="23"/>
          <w:szCs w:val="23"/>
        </w:rPr>
        <w:t xml:space="preserve"> di Paul Klee</w:t>
      </w:r>
      <w:r w:rsidR="00E77134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 (penna e acquerello su carta) del 1937, </w:t>
      </w:r>
      <w:r w:rsidR="00E77134" w:rsidRPr="00E748BA">
        <w:rPr>
          <w:rFonts w:ascii="Garamond" w:hAnsi="Garamond" w:cs="Calibri"/>
          <w:b/>
          <w:bCs/>
          <w:i/>
          <w:iCs/>
          <w:color w:val="000000" w:themeColor="text1"/>
          <w:sz w:val="23"/>
          <w:szCs w:val="23"/>
        </w:rPr>
        <w:t>Studio per ritratto</w:t>
      </w:r>
      <w:r w:rsidR="00E77134" w:rsidRPr="00E748BA">
        <w:rPr>
          <w:rFonts w:ascii="Garamond" w:hAnsi="Garamond" w:cs="Calibri"/>
          <w:b/>
          <w:bCs/>
          <w:color w:val="000000" w:themeColor="text1"/>
          <w:sz w:val="23"/>
          <w:szCs w:val="23"/>
        </w:rPr>
        <w:t xml:space="preserve"> di Gustav Klimt </w:t>
      </w:r>
      <w:r w:rsidR="00E77134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(disegno su carta) del 1900, </w:t>
      </w:r>
      <w:r w:rsidR="00B40DD8" w:rsidRPr="00E748BA">
        <w:rPr>
          <w:rFonts w:ascii="Garamond" w:hAnsi="Garamond" w:cs="Calibri"/>
          <w:b/>
          <w:bCs/>
          <w:i/>
          <w:iCs/>
          <w:color w:val="000000" w:themeColor="text1"/>
          <w:sz w:val="23"/>
          <w:szCs w:val="23"/>
        </w:rPr>
        <w:t xml:space="preserve">Angelo ribelle </w:t>
      </w:r>
      <w:r w:rsidR="00B40DD8" w:rsidRPr="00E748BA">
        <w:rPr>
          <w:rFonts w:ascii="Garamond" w:hAnsi="Garamond" w:cs="Calibri"/>
          <w:b/>
          <w:bCs/>
          <w:color w:val="000000" w:themeColor="text1"/>
          <w:sz w:val="23"/>
          <w:szCs w:val="23"/>
        </w:rPr>
        <w:t xml:space="preserve">di Osvaldo Licini </w:t>
      </w:r>
      <w:r w:rsidR="00B40DD8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(disegno su carta) del 1950, </w:t>
      </w:r>
      <w:r w:rsidR="00B40DD8" w:rsidRPr="00E748BA">
        <w:rPr>
          <w:rFonts w:ascii="Garamond" w:hAnsi="Garamond" w:cs="Calibri"/>
          <w:b/>
          <w:bCs/>
          <w:i/>
          <w:iCs/>
          <w:color w:val="000000" w:themeColor="text1"/>
          <w:sz w:val="23"/>
          <w:szCs w:val="23"/>
        </w:rPr>
        <w:t>Autoritratto</w:t>
      </w:r>
      <w:r w:rsidR="00B40DD8" w:rsidRPr="00E748BA">
        <w:rPr>
          <w:rFonts w:ascii="Garamond" w:hAnsi="Garamond" w:cs="Calibri"/>
          <w:b/>
          <w:bCs/>
          <w:color w:val="000000" w:themeColor="text1"/>
          <w:sz w:val="23"/>
          <w:szCs w:val="23"/>
        </w:rPr>
        <w:t xml:space="preserve"> di Filippo De Pisis</w:t>
      </w:r>
      <w:r w:rsidR="00B40DD8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 (acquerello su carta) del 1954, </w:t>
      </w:r>
      <w:r w:rsidR="00B40DD8" w:rsidRPr="00E748BA">
        <w:rPr>
          <w:rFonts w:ascii="Garamond" w:hAnsi="Garamond" w:cs="Calibri"/>
          <w:b/>
          <w:bCs/>
          <w:i/>
          <w:iCs/>
          <w:color w:val="000000" w:themeColor="text1"/>
          <w:sz w:val="23"/>
          <w:szCs w:val="23"/>
        </w:rPr>
        <w:t xml:space="preserve">Paesaggio </w:t>
      </w:r>
      <w:r w:rsidR="00B40DD8" w:rsidRPr="00E748BA">
        <w:rPr>
          <w:rFonts w:ascii="Garamond" w:hAnsi="Garamond" w:cs="Calibri"/>
          <w:b/>
          <w:bCs/>
          <w:color w:val="000000" w:themeColor="text1"/>
          <w:sz w:val="23"/>
          <w:szCs w:val="23"/>
        </w:rPr>
        <w:t xml:space="preserve">di Giorgio Morandi </w:t>
      </w:r>
      <w:r w:rsidR="00B40DD8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(disegno su carta) del 1962, </w:t>
      </w:r>
      <w:r w:rsidR="00B40DD8" w:rsidRPr="00E748BA">
        <w:rPr>
          <w:rFonts w:ascii="Garamond" w:hAnsi="Garamond" w:cs="Calibri"/>
          <w:b/>
          <w:bCs/>
          <w:i/>
          <w:iCs/>
          <w:color w:val="000000" w:themeColor="text1"/>
          <w:sz w:val="23"/>
          <w:szCs w:val="23"/>
        </w:rPr>
        <w:t>Senza titolo</w:t>
      </w:r>
      <w:r w:rsidR="00B40DD8" w:rsidRPr="00E748BA">
        <w:rPr>
          <w:rFonts w:ascii="Garamond" w:hAnsi="Garamond" w:cs="Calibri"/>
          <w:b/>
          <w:bCs/>
          <w:color w:val="000000" w:themeColor="text1"/>
          <w:sz w:val="23"/>
          <w:szCs w:val="23"/>
        </w:rPr>
        <w:t xml:space="preserve"> di Tancredi Parmeggiani</w:t>
      </w:r>
      <w:r w:rsidR="00B40DD8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 (olio su tela) del 1955, </w:t>
      </w:r>
      <w:r w:rsidR="00B40DD8" w:rsidRPr="00E748BA">
        <w:rPr>
          <w:rFonts w:ascii="Garamond" w:hAnsi="Garamond" w:cs="Calibri"/>
          <w:b/>
          <w:bCs/>
          <w:color w:val="000000" w:themeColor="text1"/>
          <w:sz w:val="23"/>
          <w:szCs w:val="23"/>
        </w:rPr>
        <w:t xml:space="preserve">tre bronzi </w:t>
      </w:r>
      <w:r w:rsidR="00B158A0" w:rsidRPr="00E748BA">
        <w:rPr>
          <w:rFonts w:ascii="Garamond" w:hAnsi="Garamond" w:cs="Calibri"/>
          <w:b/>
          <w:bCs/>
          <w:color w:val="000000" w:themeColor="text1"/>
          <w:sz w:val="23"/>
          <w:szCs w:val="23"/>
        </w:rPr>
        <w:t xml:space="preserve">di </w:t>
      </w:r>
      <w:r w:rsidR="00B40DD8" w:rsidRPr="00E748BA">
        <w:rPr>
          <w:rFonts w:ascii="Garamond" w:hAnsi="Garamond" w:cs="Calibri"/>
          <w:b/>
          <w:bCs/>
          <w:color w:val="000000" w:themeColor="text1"/>
          <w:sz w:val="23"/>
          <w:szCs w:val="23"/>
        </w:rPr>
        <w:t>Arturo Martini</w:t>
      </w:r>
      <w:r w:rsidR="00B40DD8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 (</w:t>
      </w:r>
      <w:r w:rsidR="00B40DD8" w:rsidRPr="00E748BA">
        <w:rPr>
          <w:rFonts w:ascii="Garamond" w:hAnsi="Garamond" w:cs="Calibri"/>
          <w:i/>
          <w:iCs/>
          <w:color w:val="000000" w:themeColor="text1"/>
          <w:sz w:val="23"/>
          <w:szCs w:val="23"/>
        </w:rPr>
        <w:t>San Sebastiano</w:t>
      </w:r>
      <w:r w:rsidR="00B40DD8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, 1927; </w:t>
      </w:r>
      <w:r w:rsidR="00B40DD8" w:rsidRPr="00E748BA">
        <w:rPr>
          <w:rFonts w:ascii="Garamond" w:hAnsi="Garamond" w:cs="Calibri"/>
          <w:i/>
          <w:iCs/>
          <w:color w:val="000000" w:themeColor="text1"/>
          <w:sz w:val="23"/>
          <w:szCs w:val="23"/>
        </w:rPr>
        <w:t>Toro</w:t>
      </w:r>
      <w:r w:rsidR="00B40DD8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, 1942; </w:t>
      </w:r>
      <w:r w:rsidR="00B40DD8" w:rsidRPr="00E748BA">
        <w:rPr>
          <w:rFonts w:ascii="Garamond" w:hAnsi="Garamond" w:cs="Calibri"/>
          <w:i/>
          <w:iCs/>
          <w:color w:val="000000" w:themeColor="text1"/>
          <w:sz w:val="23"/>
          <w:szCs w:val="23"/>
        </w:rPr>
        <w:t>Fuga in Egitto</w:t>
      </w:r>
      <w:r w:rsidR="00B40DD8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, 1940), tre sculture di </w:t>
      </w:r>
      <w:r w:rsidR="00B40DD8" w:rsidRPr="00E748BA">
        <w:rPr>
          <w:rFonts w:ascii="Garamond" w:hAnsi="Garamond" w:cs="Calibri"/>
          <w:b/>
          <w:bCs/>
          <w:color w:val="000000" w:themeColor="text1"/>
          <w:sz w:val="23"/>
          <w:szCs w:val="23"/>
        </w:rPr>
        <w:t>Alberto Viani</w:t>
      </w:r>
      <w:r w:rsidR="00B40DD8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 e una di </w:t>
      </w:r>
      <w:r w:rsidR="00B40DD8" w:rsidRPr="00E748BA">
        <w:rPr>
          <w:rFonts w:ascii="Garamond" w:hAnsi="Garamond" w:cs="Calibri"/>
          <w:b/>
          <w:bCs/>
          <w:color w:val="000000" w:themeColor="text1"/>
          <w:sz w:val="23"/>
          <w:szCs w:val="23"/>
        </w:rPr>
        <w:t xml:space="preserve">Alberto Giacometti, </w:t>
      </w:r>
      <w:r w:rsidR="00B40DD8" w:rsidRPr="00E748BA">
        <w:rPr>
          <w:rFonts w:ascii="Garamond" w:hAnsi="Garamond" w:cs="Calibri"/>
          <w:b/>
          <w:bCs/>
          <w:i/>
          <w:iCs/>
          <w:color w:val="000000" w:themeColor="text1"/>
          <w:sz w:val="23"/>
          <w:szCs w:val="23"/>
        </w:rPr>
        <w:t xml:space="preserve">Donna </w:t>
      </w:r>
      <w:r w:rsidR="00B158A0" w:rsidRPr="00E748BA">
        <w:rPr>
          <w:rFonts w:ascii="Garamond" w:hAnsi="Garamond" w:cs="Calibri"/>
          <w:b/>
          <w:bCs/>
          <w:i/>
          <w:iCs/>
          <w:color w:val="000000" w:themeColor="text1"/>
          <w:sz w:val="23"/>
          <w:szCs w:val="23"/>
        </w:rPr>
        <w:t>che cammina</w:t>
      </w:r>
      <w:r w:rsidR="00B158A0"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, nella versione </w:t>
      </w:r>
      <w:r w:rsidR="00B40DD8" w:rsidRPr="00E748BA">
        <w:rPr>
          <w:rFonts w:ascii="Garamond" w:hAnsi="Garamond" w:cs="Calibri"/>
          <w:color w:val="000000" w:themeColor="text1"/>
          <w:sz w:val="23"/>
          <w:szCs w:val="23"/>
        </w:rPr>
        <w:t>del 1949.</w:t>
      </w:r>
    </w:p>
    <w:p w14:paraId="42BFB3E9" w14:textId="110853CB" w:rsidR="00B40DD8" w:rsidRPr="00E748BA" w:rsidRDefault="00B40DD8" w:rsidP="00B40DD8">
      <w:pPr>
        <w:spacing w:line="276" w:lineRule="auto"/>
        <w:jc w:val="both"/>
        <w:rPr>
          <w:rFonts w:ascii="Garamond" w:hAnsi="Garamond"/>
          <w:color w:val="000000" w:themeColor="text1"/>
          <w:sz w:val="23"/>
          <w:szCs w:val="23"/>
        </w:rPr>
      </w:pPr>
      <w:r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Alcuni dei lavori esposti </w:t>
      </w:r>
      <w:r w:rsidR="00334313" w:rsidRPr="00E748BA">
        <w:rPr>
          <w:rFonts w:ascii="Garamond" w:hAnsi="Garamond" w:cs="Calibri"/>
          <w:color w:val="000000" w:themeColor="text1"/>
          <w:sz w:val="23"/>
          <w:szCs w:val="23"/>
        </w:rPr>
        <w:t>danno risalto ad</w:t>
      </w:r>
      <w:r w:rsidRPr="00E748BA">
        <w:rPr>
          <w:rFonts w:ascii="Garamond" w:hAnsi="Garamond" w:cs="Calibri"/>
          <w:color w:val="000000" w:themeColor="text1"/>
          <w:sz w:val="23"/>
          <w:szCs w:val="23"/>
        </w:rPr>
        <w:t xml:space="preserve"> </w:t>
      </w:r>
      <w:r w:rsidRPr="00E748BA">
        <w:rPr>
          <w:rFonts w:ascii="Garamond" w:hAnsi="Garamond"/>
          <w:color w:val="000000" w:themeColor="text1"/>
          <w:sz w:val="23"/>
          <w:szCs w:val="23"/>
        </w:rPr>
        <w:t xml:space="preserve">altri capitoli decisivi nella biografia </w:t>
      </w:r>
      <w:r w:rsidR="00FB657B" w:rsidRPr="00E748BA">
        <w:rPr>
          <w:rFonts w:ascii="Garamond" w:hAnsi="Garamond"/>
          <w:color w:val="000000" w:themeColor="text1"/>
          <w:sz w:val="23"/>
          <w:szCs w:val="23"/>
        </w:rPr>
        <w:t>scarpiana</w:t>
      </w:r>
      <w:r w:rsidR="00B158A0" w:rsidRPr="00E748BA">
        <w:rPr>
          <w:rFonts w:ascii="Garamond" w:hAnsi="Garamond"/>
          <w:color w:val="000000" w:themeColor="text1"/>
          <w:sz w:val="23"/>
          <w:szCs w:val="23"/>
        </w:rPr>
        <w:t xml:space="preserve">, come il </w:t>
      </w:r>
      <w:r w:rsidR="001E4289" w:rsidRPr="00E748BA">
        <w:rPr>
          <w:rFonts w:ascii="Garamond" w:hAnsi="Garamond"/>
          <w:b/>
          <w:bCs/>
          <w:i/>
          <w:iCs/>
          <w:color w:val="000000" w:themeColor="text1"/>
          <w:sz w:val="23"/>
          <w:szCs w:val="23"/>
        </w:rPr>
        <w:t xml:space="preserve">Ritratto </w:t>
      </w:r>
      <w:r w:rsidRPr="00E748BA">
        <w:rPr>
          <w:rFonts w:ascii="Garamond" w:hAnsi="Garamond"/>
          <w:b/>
          <w:bCs/>
          <w:i/>
          <w:iCs/>
          <w:color w:val="000000" w:themeColor="text1"/>
          <w:sz w:val="23"/>
          <w:szCs w:val="23"/>
        </w:rPr>
        <w:t>di Peggy Guggenheim</w:t>
      </w:r>
      <w:r w:rsidR="001E4289" w:rsidRPr="00E748BA">
        <w:rPr>
          <w:rFonts w:ascii="Garamond" w:hAnsi="Garamond"/>
          <w:color w:val="000000" w:themeColor="text1"/>
          <w:sz w:val="23"/>
          <w:szCs w:val="23"/>
        </w:rPr>
        <w:t xml:space="preserve"> </w:t>
      </w:r>
      <w:r w:rsidR="001E4289" w:rsidRPr="00E748BA">
        <w:rPr>
          <w:rFonts w:ascii="Garamond" w:hAnsi="Garamond"/>
          <w:b/>
          <w:bCs/>
          <w:color w:val="000000" w:themeColor="text1"/>
          <w:sz w:val="23"/>
          <w:szCs w:val="23"/>
        </w:rPr>
        <w:t>di Alberto Giacometti</w:t>
      </w:r>
      <w:r w:rsidRPr="00E748BA">
        <w:rPr>
          <w:rFonts w:ascii="Garamond" w:hAnsi="Garamond"/>
          <w:color w:val="000000" w:themeColor="text1"/>
          <w:sz w:val="23"/>
          <w:szCs w:val="23"/>
        </w:rPr>
        <w:t xml:space="preserve"> </w:t>
      </w:r>
      <w:r w:rsidR="001E4289" w:rsidRPr="00E748BA">
        <w:rPr>
          <w:rFonts w:ascii="Garamond" w:hAnsi="Garamond"/>
          <w:color w:val="000000" w:themeColor="text1"/>
          <w:sz w:val="23"/>
          <w:szCs w:val="23"/>
        </w:rPr>
        <w:t>(</w:t>
      </w:r>
      <w:r w:rsidRPr="00E748BA">
        <w:rPr>
          <w:rFonts w:ascii="Garamond" w:hAnsi="Garamond"/>
          <w:color w:val="000000" w:themeColor="text1"/>
          <w:sz w:val="23"/>
          <w:szCs w:val="23"/>
        </w:rPr>
        <w:t>olio su tela</w:t>
      </w:r>
      <w:r w:rsidR="001E4289" w:rsidRPr="00E748BA">
        <w:rPr>
          <w:rFonts w:ascii="Garamond" w:hAnsi="Garamond"/>
          <w:color w:val="000000" w:themeColor="text1"/>
          <w:sz w:val="23"/>
          <w:szCs w:val="23"/>
        </w:rPr>
        <w:t>; 1937),</w:t>
      </w:r>
      <w:r w:rsidRPr="00E748BA">
        <w:rPr>
          <w:rFonts w:ascii="Garamond" w:hAnsi="Garamond"/>
          <w:color w:val="000000" w:themeColor="text1"/>
          <w:sz w:val="23"/>
          <w:szCs w:val="23"/>
        </w:rPr>
        <w:t xml:space="preserve"> </w:t>
      </w:r>
      <w:r w:rsidR="00334313" w:rsidRPr="00E748BA">
        <w:rPr>
          <w:rFonts w:ascii="Garamond" w:hAnsi="Garamond"/>
          <w:color w:val="000000" w:themeColor="text1"/>
          <w:sz w:val="23"/>
          <w:szCs w:val="23"/>
        </w:rPr>
        <w:t xml:space="preserve">che raffigura </w:t>
      </w:r>
      <w:r w:rsidR="001E4289" w:rsidRPr="00E748BA">
        <w:rPr>
          <w:rFonts w:ascii="Garamond" w:hAnsi="Garamond"/>
          <w:color w:val="000000" w:themeColor="text1"/>
          <w:sz w:val="23"/>
          <w:szCs w:val="23"/>
        </w:rPr>
        <w:t xml:space="preserve">la </w:t>
      </w:r>
      <w:r w:rsidR="00E216F0" w:rsidRPr="00E748BA">
        <w:rPr>
          <w:rFonts w:ascii="Garamond" w:hAnsi="Garamond"/>
          <w:color w:val="000000" w:themeColor="text1"/>
          <w:sz w:val="23"/>
          <w:szCs w:val="23"/>
        </w:rPr>
        <w:t xml:space="preserve">collezionista </w:t>
      </w:r>
      <w:r w:rsidR="00B158A0" w:rsidRPr="00E748BA">
        <w:rPr>
          <w:rFonts w:ascii="Garamond" w:hAnsi="Garamond"/>
          <w:color w:val="000000" w:themeColor="text1"/>
          <w:sz w:val="23"/>
          <w:szCs w:val="23"/>
        </w:rPr>
        <w:t xml:space="preserve">americana </w:t>
      </w:r>
      <w:r w:rsidRPr="00E748BA">
        <w:rPr>
          <w:rFonts w:ascii="Garamond" w:hAnsi="Garamond"/>
          <w:color w:val="000000" w:themeColor="text1"/>
          <w:sz w:val="23"/>
          <w:szCs w:val="23"/>
        </w:rPr>
        <w:t xml:space="preserve">per la quale </w:t>
      </w:r>
      <w:r w:rsidR="00B158A0" w:rsidRPr="00E748BA">
        <w:rPr>
          <w:rFonts w:ascii="Garamond" w:hAnsi="Garamond"/>
          <w:color w:val="000000" w:themeColor="text1"/>
          <w:sz w:val="23"/>
          <w:szCs w:val="23"/>
        </w:rPr>
        <w:t xml:space="preserve">l’architetto </w:t>
      </w:r>
      <w:r w:rsidRPr="00E748BA">
        <w:rPr>
          <w:rFonts w:ascii="Garamond" w:hAnsi="Garamond"/>
          <w:color w:val="000000" w:themeColor="text1"/>
          <w:sz w:val="23"/>
          <w:szCs w:val="23"/>
        </w:rPr>
        <w:t>cur</w:t>
      </w:r>
      <w:r w:rsidR="001E4289" w:rsidRPr="00E748BA">
        <w:rPr>
          <w:rFonts w:ascii="Garamond" w:hAnsi="Garamond"/>
          <w:color w:val="000000" w:themeColor="text1"/>
          <w:sz w:val="23"/>
          <w:szCs w:val="23"/>
        </w:rPr>
        <w:t>ò</w:t>
      </w:r>
      <w:r w:rsidRPr="00E748BA">
        <w:rPr>
          <w:rFonts w:ascii="Garamond" w:hAnsi="Garamond"/>
          <w:color w:val="000000" w:themeColor="text1"/>
          <w:sz w:val="23"/>
          <w:szCs w:val="23"/>
        </w:rPr>
        <w:t xml:space="preserve"> </w:t>
      </w:r>
      <w:r w:rsidR="00B158A0" w:rsidRPr="00E748BA">
        <w:rPr>
          <w:rFonts w:ascii="Garamond" w:hAnsi="Garamond"/>
          <w:color w:val="000000" w:themeColor="text1"/>
          <w:sz w:val="23"/>
          <w:szCs w:val="23"/>
        </w:rPr>
        <w:t xml:space="preserve">un </w:t>
      </w:r>
      <w:r w:rsidR="0081486B" w:rsidRPr="00E748BA">
        <w:rPr>
          <w:rFonts w:ascii="Garamond" w:hAnsi="Garamond"/>
          <w:color w:val="000000" w:themeColor="text1"/>
          <w:sz w:val="23"/>
          <w:szCs w:val="23"/>
        </w:rPr>
        <w:t xml:space="preserve">magistrale </w:t>
      </w:r>
      <w:r w:rsidRPr="00E748BA">
        <w:rPr>
          <w:rFonts w:ascii="Garamond" w:hAnsi="Garamond"/>
          <w:color w:val="000000" w:themeColor="text1"/>
          <w:sz w:val="23"/>
          <w:szCs w:val="23"/>
        </w:rPr>
        <w:t>allestimento alla XXIV Biennale del 1948, o</w:t>
      </w:r>
      <w:r w:rsidR="0081486B" w:rsidRPr="00E748BA">
        <w:rPr>
          <w:rFonts w:ascii="Garamond" w:hAnsi="Garamond"/>
          <w:color w:val="000000" w:themeColor="text1"/>
          <w:sz w:val="23"/>
          <w:szCs w:val="23"/>
        </w:rPr>
        <w:t xml:space="preserve"> il</w:t>
      </w:r>
      <w:r w:rsidRPr="00E748BA">
        <w:rPr>
          <w:rFonts w:ascii="Garamond" w:hAnsi="Garamond"/>
          <w:color w:val="000000" w:themeColor="text1"/>
          <w:sz w:val="23"/>
          <w:szCs w:val="23"/>
        </w:rPr>
        <w:t xml:space="preserve"> </w:t>
      </w:r>
      <w:r w:rsidR="001E4289" w:rsidRPr="00E748BA">
        <w:rPr>
          <w:rFonts w:ascii="Garamond" w:hAnsi="Garamond"/>
          <w:b/>
          <w:bCs/>
          <w:i/>
          <w:iCs/>
          <w:color w:val="000000" w:themeColor="text1"/>
          <w:sz w:val="23"/>
          <w:szCs w:val="23"/>
        </w:rPr>
        <w:t>Ritratto di Olgivanna Wright</w:t>
      </w:r>
      <w:r w:rsidR="001E4289" w:rsidRPr="00E748BA">
        <w:rPr>
          <w:rFonts w:ascii="Garamond" w:hAnsi="Garamond"/>
          <w:b/>
          <w:bCs/>
          <w:color w:val="000000" w:themeColor="text1"/>
          <w:sz w:val="23"/>
          <w:szCs w:val="23"/>
        </w:rPr>
        <w:t xml:space="preserve"> di Mario De Luigi </w:t>
      </w:r>
      <w:r w:rsidR="001E4289" w:rsidRPr="00E748BA">
        <w:rPr>
          <w:rFonts w:ascii="Garamond" w:hAnsi="Garamond"/>
          <w:color w:val="000000" w:themeColor="text1"/>
          <w:sz w:val="23"/>
          <w:szCs w:val="23"/>
        </w:rPr>
        <w:t>(olio su faesite, 1951-1952)</w:t>
      </w:r>
      <w:r w:rsidRPr="00E748BA">
        <w:rPr>
          <w:rFonts w:ascii="Garamond" w:hAnsi="Garamond"/>
          <w:color w:val="000000" w:themeColor="text1"/>
          <w:sz w:val="23"/>
          <w:szCs w:val="23"/>
        </w:rPr>
        <w:t xml:space="preserve">, moglie di Frank Lloyd Wright, che rievoca </w:t>
      </w:r>
      <w:r w:rsidR="00FB657B" w:rsidRPr="00E748BA">
        <w:rPr>
          <w:rFonts w:ascii="Garamond" w:hAnsi="Garamond"/>
          <w:color w:val="000000" w:themeColor="text1"/>
          <w:sz w:val="23"/>
          <w:szCs w:val="23"/>
        </w:rPr>
        <w:t>l’</w:t>
      </w:r>
      <w:r w:rsidRPr="00E748BA">
        <w:rPr>
          <w:rFonts w:ascii="Garamond" w:hAnsi="Garamond"/>
          <w:color w:val="000000" w:themeColor="text1"/>
          <w:sz w:val="23"/>
          <w:szCs w:val="23"/>
        </w:rPr>
        <w:t xml:space="preserve">incontro </w:t>
      </w:r>
      <w:r w:rsidR="00FB657B" w:rsidRPr="00E748BA">
        <w:rPr>
          <w:rFonts w:ascii="Garamond" w:hAnsi="Garamond"/>
          <w:color w:val="000000" w:themeColor="text1"/>
          <w:sz w:val="23"/>
          <w:szCs w:val="23"/>
        </w:rPr>
        <w:t xml:space="preserve">di Scarpa </w:t>
      </w:r>
      <w:r w:rsidRPr="00E748BA">
        <w:rPr>
          <w:rFonts w:ascii="Garamond" w:hAnsi="Garamond"/>
          <w:color w:val="000000" w:themeColor="text1"/>
          <w:sz w:val="23"/>
          <w:szCs w:val="23"/>
        </w:rPr>
        <w:t xml:space="preserve">con </w:t>
      </w:r>
      <w:r w:rsidR="001E4289" w:rsidRPr="00E748BA">
        <w:rPr>
          <w:rFonts w:ascii="Garamond" w:hAnsi="Garamond"/>
          <w:color w:val="000000" w:themeColor="text1"/>
          <w:sz w:val="23"/>
          <w:szCs w:val="23"/>
        </w:rPr>
        <w:t>l’architetto</w:t>
      </w:r>
      <w:r w:rsidRPr="00E748BA">
        <w:rPr>
          <w:rFonts w:ascii="Garamond" w:hAnsi="Garamond"/>
          <w:color w:val="000000" w:themeColor="text1"/>
          <w:sz w:val="23"/>
          <w:szCs w:val="23"/>
        </w:rPr>
        <w:t xml:space="preserve"> americano a Venezia, </w:t>
      </w:r>
      <w:r w:rsidR="0081486B" w:rsidRPr="00E748BA">
        <w:rPr>
          <w:rFonts w:ascii="Garamond" w:hAnsi="Garamond"/>
          <w:color w:val="000000" w:themeColor="text1"/>
          <w:sz w:val="23"/>
          <w:szCs w:val="23"/>
        </w:rPr>
        <w:t xml:space="preserve">dove ricevette la laurea </w:t>
      </w:r>
      <w:r w:rsidR="0081486B" w:rsidRPr="00E748BA">
        <w:rPr>
          <w:rFonts w:ascii="Garamond" w:hAnsi="Garamond"/>
          <w:i/>
          <w:iCs/>
          <w:color w:val="000000" w:themeColor="text1"/>
          <w:sz w:val="23"/>
          <w:szCs w:val="23"/>
        </w:rPr>
        <w:t>ad honorem</w:t>
      </w:r>
      <w:r w:rsidR="0081486B" w:rsidRPr="00E748BA">
        <w:rPr>
          <w:rFonts w:ascii="Garamond" w:hAnsi="Garamond"/>
          <w:color w:val="000000" w:themeColor="text1"/>
          <w:sz w:val="23"/>
          <w:szCs w:val="23"/>
        </w:rPr>
        <w:t xml:space="preserve"> dallo IUAV</w:t>
      </w:r>
      <w:r w:rsidR="008C0BCC" w:rsidRPr="00E748BA">
        <w:rPr>
          <w:rFonts w:ascii="Garamond" w:hAnsi="Garamond"/>
          <w:color w:val="000000" w:themeColor="text1"/>
          <w:sz w:val="23"/>
          <w:szCs w:val="23"/>
        </w:rPr>
        <w:t>,</w:t>
      </w:r>
      <w:r w:rsidR="0081486B" w:rsidRPr="00E748BA">
        <w:rPr>
          <w:rFonts w:ascii="Garamond" w:hAnsi="Garamond"/>
          <w:color w:val="000000" w:themeColor="text1"/>
          <w:sz w:val="23"/>
          <w:szCs w:val="23"/>
        </w:rPr>
        <w:t xml:space="preserve"> </w:t>
      </w:r>
      <w:r w:rsidRPr="00E748BA">
        <w:rPr>
          <w:rFonts w:ascii="Garamond" w:hAnsi="Garamond"/>
          <w:color w:val="000000" w:themeColor="text1"/>
          <w:sz w:val="23"/>
          <w:szCs w:val="23"/>
        </w:rPr>
        <w:t xml:space="preserve">in occasione del suo viaggio in Italia </w:t>
      </w:r>
      <w:r w:rsidR="0081486B" w:rsidRPr="00E748BA">
        <w:rPr>
          <w:rFonts w:ascii="Garamond" w:hAnsi="Garamond"/>
          <w:color w:val="000000" w:themeColor="text1"/>
          <w:sz w:val="23"/>
          <w:szCs w:val="23"/>
        </w:rPr>
        <w:t xml:space="preserve">del </w:t>
      </w:r>
      <w:r w:rsidRPr="00E748BA">
        <w:rPr>
          <w:rFonts w:ascii="Garamond" w:hAnsi="Garamond"/>
          <w:color w:val="000000" w:themeColor="text1"/>
          <w:sz w:val="23"/>
          <w:szCs w:val="23"/>
        </w:rPr>
        <w:t xml:space="preserve">1951. </w:t>
      </w:r>
    </w:p>
    <w:p w14:paraId="239A23BC" w14:textId="7E04B494" w:rsidR="001E4289" w:rsidRPr="00E748BA" w:rsidRDefault="00A01908" w:rsidP="0081486B">
      <w:pPr>
        <w:spacing w:line="276" w:lineRule="auto"/>
        <w:jc w:val="both"/>
        <w:rPr>
          <w:rFonts w:ascii="Garamond" w:hAnsi="Garamond"/>
          <w:color w:val="000000" w:themeColor="text1"/>
          <w:sz w:val="23"/>
          <w:szCs w:val="23"/>
        </w:rPr>
      </w:pPr>
      <w:r w:rsidRPr="00E748BA">
        <w:rPr>
          <w:rFonts w:ascii="Garamond" w:hAnsi="Garamond"/>
          <w:color w:val="000000" w:themeColor="text1"/>
          <w:sz w:val="23"/>
          <w:szCs w:val="23"/>
        </w:rPr>
        <w:t xml:space="preserve">La </w:t>
      </w:r>
      <w:r w:rsidRPr="00E748BA">
        <w:rPr>
          <w:rFonts w:ascii="Garamond" w:hAnsi="Garamond"/>
          <w:b/>
          <w:bCs/>
          <w:color w:val="000000" w:themeColor="text1"/>
          <w:sz w:val="23"/>
          <w:szCs w:val="23"/>
        </w:rPr>
        <w:t>seconda sezione</w:t>
      </w:r>
      <w:r w:rsidRPr="00E748BA">
        <w:rPr>
          <w:rFonts w:ascii="Garamond" w:hAnsi="Garamond"/>
          <w:color w:val="000000" w:themeColor="text1"/>
          <w:sz w:val="23"/>
          <w:szCs w:val="23"/>
        </w:rPr>
        <w:t xml:space="preserve"> racconta, attraverso </w:t>
      </w:r>
      <w:r w:rsidR="001E4289" w:rsidRPr="00E748BA">
        <w:rPr>
          <w:rFonts w:ascii="Garamond" w:hAnsi="Garamond"/>
          <w:b/>
          <w:bCs/>
          <w:color w:val="000000" w:themeColor="text1"/>
          <w:sz w:val="23"/>
          <w:szCs w:val="23"/>
        </w:rPr>
        <w:t>una ventina di vetri</w:t>
      </w:r>
      <w:r w:rsidRPr="00E748BA">
        <w:rPr>
          <w:rFonts w:ascii="Garamond" w:hAnsi="Garamond"/>
          <w:color w:val="000000" w:themeColor="text1"/>
          <w:sz w:val="23"/>
          <w:szCs w:val="23"/>
        </w:rPr>
        <w:t xml:space="preserve">, l’eccezionale esperienza </w:t>
      </w:r>
      <w:r w:rsidR="0081486B" w:rsidRPr="00E748BA">
        <w:rPr>
          <w:rFonts w:ascii="Garamond" w:hAnsi="Garamond"/>
          <w:color w:val="000000" w:themeColor="text1"/>
          <w:sz w:val="23"/>
          <w:szCs w:val="23"/>
        </w:rPr>
        <w:t>vissuta</w:t>
      </w:r>
      <w:r w:rsidRPr="00E748BA">
        <w:rPr>
          <w:rFonts w:ascii="Garamond" w:hAnsi="Garamond"/>
          <w:color w:val="000000" w:themeColor="text1"/>
          <w:sz w:val="23"/>
          <w:szCs w:val="23"/>
        </w:rPr>
        <w:t xml:space="preserve"> da </w:t>
      </w:r>
      <w:r w:rsidR="001E4289" w:rsidRPr="00E748BA">
        <w:rPr>
          <w:rFonts w:ascii="Garamond" w:hAnsi="Garamond"/>
          <w:color w:val="000000" w:themeColor="text1"/>
          <w:sz w:val="23"/>
          <w:szCs w:val="23"/>
        </w:rPr>
        <w:t xml:space="preserve">Carlo </w:t>
      </w:r>
      <w:r w:rsidRPr="00E748BA">
        <w:rPr>
          <w:rFonts w:ascii="Garamond" w:hAnsi="Garamond"/>
          <w:color w:val="000000" w:themeColor="text1"/>
          <w:sz w:val="23"/>
          <w:szCs w:val="23"/>
        </w:rPr>
        <w:t>Scarpa a Murano</w:t>
      </w:r>
      <w:r w:rsidR="00334313" w:rsidRPr="00E748BA">
        <w:rPr>
          <w:rFonts w:ascii="Garamond" w:hAnsi="Garamond"/>
          <w:color w:val="000000" w:themeColor="text1"/>
          <w:sz w:val="23"/>
          <w:szCs w:val="23"/>
        </w:rPr>
        <w:t>,</w:t>
      </w:r>
      <w:r w:rsidR="001E4289" w:rsidRPr="00E748BA">
        <w:rPr>
          <w:rFonts w:ascii="Garamond" w:hAnsi="Garamond"/>
          <w:color w:val="000000" w:themeColor="text1"/>
          <w:sz w:val="23"/>
          <w:szCs w:val="23"/>
        </w:rPr>
        <w:t xml:space="preserve"> dapprima </w:t>
      </w:r>
      <w:r w:rsidR="0081486B" w:rsidRPr="00E748BA">
        <w:rPr>
          <w:rFonts w:ascii="Garamond" w:hAnsi="Garamond"/>
          <w:color w:val="000000" w:themeColor="text1"/>
          <w:sz w:val="23"/>
          <w:szCs w:val="23"/>
        </w:rPr>
        <w:t xml:space="preserve">lavorando con </w:t>
      </w:r>
      <w:r w:rsidR="001E4289" w:rsidRPr="00E748BA">
        <w:rPr>
          <w:rFonts w:ascii="Garamond" w:hAnsi="Garamond"/>
          <w:color w:val="000000" w:themeColor="text1"/>
          <w:sz w:val="23"/>
          <w:szCs w:val="23"/>
        </w:rPr>
        <w:t xml:space="preserve">la </w:t>
      </w:r>
      <w:r w:rsidRPr="00E748BA">
        <w:rPr>
          <w:rFonts w:ascii="Garamond" w:hAnsi="Garamond"/>
          <w:color w:val="000000" w:themeColor="text1"/>
          <w:sz w:val="23"/>
          <w:szCs w:val="23"/>
        </w:rPr>
        <w:t xml:space="preserve">vetreria </w:t>
      </w:r>
      <w:r w:rsidRPr="00E748BA">
        <w:rPr>
          <w:rFonts w:ascii="Garamond" w:hAnsi="Garamond"/>
          <w:b/>
          <w:bCs/>
          <w:color w:val="000000" w:themeColor="text1"/>
          <w:sz w:val="23"/>
          <w:szCs w:val="23"/>
        </w:rPr>
        <w:t>M.VM. Cappellin</w:t>
      </w:r>
      <w:r w:rsidRPr="00E748BA">
        <w:rPr>
          <w:rFonts w:ascii="Garamond" w:hAnsi="Garamond"/>
          <w:color w:val="000000" w:themeColor="text1"/>
          <w:sz w:val="23"/>
          <w:szCs w:val="23"/>
        </w:rPr>
        <w:t xml:space="preserve"> (1926-31)</w:t>
      </w:r>
      <w:r w:rsidR="0081486B" w:rsidRPr="00E748BA">
        <w:rPr>
          <w:rFonts w:ascii="Garamond" w:hAnsi="Garamond"/>
          <w:color w:val="000000" w:themeColor="text1"/>
          <w:sz w:val="23"/>
          <w:szCs w:val="23"/>
        </w:rPr>
        <w:t xml:space="preserve"> e </w:t>
      </w:r>
      <w:r w:rsidR="001E4289" w:rsidRPr="00E748BA">
        <w:rPr>
          <w:rFonts w:ascii="Garamond" w:hAnsi="Garamond"/>
          <w:color w:val="000000" w:themeColor="text1"/>
          <w:sz w:val="23"/>
          <w:szCs w:val="23"/>
        </w:rPr>
        <w:t>quindi</w:t>
      </w:r>
      <w:r w:rsidRPr="00E748BA">
        <w:rPr>
          <w:rFonts w:ascii="Garamond" w:hAnsi="Garamond"/>
          <w:color w:val="000000" w:themeColor="text1"/>
          <w:sz w:val="23"/>
          <w:szCs w:val="23"/>
        </w:rPr>
        <w:t xml:space="preserve"> con </w:t>
      </w:r>
      <w:r w:rsidR="0081486B" w:rsidRPr="00E748BA">
        <w:rPr>
          <w:rFonts w:ascii="Garamond" w:hAnsi="Garamond"/>
          <w:color w:val="000000" w:themeColor="text1"/>
          <w:sz w:val="23"/>
          <w:szCs w:val="23"/>
        </w:rPr>
        <w:t xml:space="preserve">la ditta di </w:t>
      </w:r>
      <w:r w:rsidR="0081486B" w:rsidRPr="00E748BA">
        <w:rPr>
          <w:rFonts w:ascii="Garamond" w:hAnsi="Garamond"/>
          <w:b/>
          <w:bCs/>
          <w:color w:val="000000" w:themeColor="text1"/>
          <w:sz w:val="23"/>
          <w:szCs w:val="23"/>
        </w:rPr>
        <w:t xml:space="preserve">Paolo </w:t>
      </w:r>
      <w:r w:rsidRPr="00E748BA">
        <w:rPr>
          <w:rFonts w:ascii="Garamond" w:hAnsi="Garamond"/>
          <w:b/>
          <w:bCs/>
          <w:color w:val="000000" w:themeColor="text1"/>
          <w:sz w:val="23"/>
          <w:szCs w:val="23"/>
        </w:rPr>
        <w:t>Venini</w:t>
      </w:r>
      <w:r w:rsidRPr="00E748BA">
        <w:rPr>
          <w:rFonts w:ascii="Garamond" w:hAnsi="Garamond"/>
          <w:color w:val="000000" w:themeColor="text1"/>
          <w:sz w:val="23"/>
          <w:szCs w:val="23"/>
        </w:rPr>
        <w:t xml:space="preserve"> (1932-47)</w:t>
      </w:r>
      <w:r w:rsidR="0081486B" w:rsidRPr="00E748BA">
        <w:rPr>
          <w:rFonts w:ascii="Garamond" w:hAnsi="Garamond"/>
          <w:color w:val="000000" w:themeColor="text1"/>
          <w:sz w:val="23"/>
          <w:szCs w:val="23"/>
        </w:rPr>
        <w:t xml:space="preserve">; grazie al suo lavoro in fornace, </w:t>
      </w:r>
      <w:r w:rsidR="00B47D46" w:rsidRPr="00E748BA">
        <w:rPr>
          <w:rFonts w:ascii="Garamond" w:hAnsi="Garamond"/>
          <w:color w:val="000000" w:themeColor="text1"/>
          <w:sz w:val="23"/>
          <w:szCs w:val="23"/>
        </w:rPr>
        <w:t>l’architetto</w:t>
      </w:r>
      <w:r w:rsidR="0081486B" w:rsidRPr="00E748BA">
        <w:rPr>
          <w:rFonts w:ascii="Garamond" w:hAnsi="Garamond"/>
          <w:color w:val="000000" w:themeColor="text1"/>
          <w:sz w:val="23"/>
          <w:szCs w:val="23"/>
        </w:rPr>
        <w:t xml:space="preserve"> poté confrontarsi con un materiale affascinante e scoprirne le varie possibilità di modellatura, dando vita a manufatti dove la ricerca tecnica va di pari passo a quella artistica. Tra il 1934 e il 1942, </w:t>
      </w:r>
      <w:r w:rsidR="00FB657B" w:rsidRPr="00E748BA">
        <w:rPr>
          <w:rFonts w:ascii="Garamond" w:hAnsi="Garamond"/>
          <w:color w:val="000000" w:themeColor="text1"/>
          <w:sz w:val="23"/>
          <w:szCs w:val="23"/>
        </w:rPr>
        <w:t xml:space="preserve">in particolare, </w:t>
      </w:r>
      <w:r w:rsidR="0081486B" w:rsidRPr="00E748BA">
        <w:rPr>
          <w:rFonts w:ascii="Garamond" w:hAnsi="Garamond"/>
          <w:color w:val="000000" w:themeColor="text1"/>
          <w:sz w:val="23"/>
          <w:szCs w:val="23"/>
        </w:rPr>
        <w:t xml:space="preserve">la collaborazione con Venini consentì a Scarpa di </w:t>
      </w:r>
      <w:r w:rsidRPr="00E748BA">
        <w:rPr>
          <w:rFonts w:ascii="Garamond" w:hAnsi="Garamond"/>
          <w:color w:val="000000" w:themeColor="text1"/>
          <w:sz w:val="23"/>
          <w:szCs w:val="23"/>
        </w:rPr>
        <w:t xml:space="preserve">partecipare </w:t>
      </w:r>
      <w:r w:rsidR="008C0BCC" w:rsidRPr="00E748BA">
        <w:rPr>
          <w:rFonts w:ascii="Garamond" w:hAnsi="Garamond"/>
          <w:color w:val="000000" w:themeColor="text1"/>
          <w:sz w:val="23"/>
          <w:szCs w:val="23"/>
        </w:rPr>
        <w:t>alle diverse edizioni della</w:t>
      </w:r>
      <w:r w:rsidRPr="00E748BA">
        <w:rPr>
          <w:rFonts w:ascii="Garamond" w:hAnsi="Garamond"/>
          <w:color w:val="000000" w:themeColor="text1"/>
          <w:sz w:val="23"/>
          <w:szCs w:val="23"/>
        </w:rPr>
        <w:t xml:space="preserve"> Biennale sia come progettista di vetri, sia come allestitore </w:t>
      </w:r>
      <w:r w:rsidR="0081486B" w:rsidRPr="00E748BA">
        <w:rPr>
          <w:rFonts w:ascii="Garamond" w:hAnsi="Garamond"/>
          <w:color w:val="000000" w:themeColor="text1"/>
          <w:sz w:val="23"/>
          <w:szCs w:val="23"/>
        </w:rPr>
        <w:t>delle sale riservate alla ditta muranese</w:t>
      </w:r>
      <w:r w:rsidRPr="00E748BA">
        <w:rPr>
          <w:rFonts w:ascii="Garamond" w:hAnsi="Garamond"/>
          <w:color w:val="000000" w:themeColor="text1"/>
          <w:sz w:val="23"/>
          <w:szCs w:val="23"/>
        </w:rPr>
        <w:t xml:space="preserve">. </w:t>
      </w:r>
    </w:p>
    <w:p w14:paraId="1D9584CB" w14:textId="1FC00B54" w:rsidR="00A01908" w:rsidRPr="00E748BA" w:rsidRDefault="00F638C8" w:rsidP="00456657">
      <w:pPr>
        <w:spacing w:line="276" w:lineRule="auto"/>
        <w:jc w:val="both"/>
        <w:rPr>
          <w:rFonts w:ascii="Garamond" w:hAnsi="Garamond"/>
          <w:color w:val="000000" w:themeColor="text1"/>
          <w:sz w:val="23"/>
          <w:szCs w:val="23"/>
        </w:rPr>
      </w:pPr>
      <w:r w:rsidRPr="00E748BA">
        <w:rPr>
          <w:rFonts w:ascii="Garamond" w:hAnsi="Garamond"/>
          <w:color w:val="000000" w:themeColor="text1"/>
          <w:sz w:val="23"/>
          <w:szCs w:val="23"/>
        </w:rPr>
        <w:t xml:space="preserve">Il percorso </w:t>
      </w:r>
      <w:r w:rsidR="0081486B" w:rsidRPr="00E748BA">
        <w:rPr>
          <w:rFonts w:ascii="Garamond" w:hAnsi="Garamond"/>
          <w:color w:val="000000" w:themeColor="text1"/>
          <w:sz w:val="23"/>
          <w:szCs w:val="23"/>
        </w:rPr>
        <w:t xml:space="preserve">della mostra </w:t>
      </w:r>
      <w:r w:rsidRPr="00E748BA">
        <w:rPr>
          <w:rFonts w:ascii="Garamond" w:hAnsi="Garamond"/>
          <w:color w:val="000000" w:themeColor="text1"/>
          <w:sz w:val="23"/>
          <w:szCs w:val="23"/>
        </w:rPr>
        <w:t xml:space="preserve">si </w:t>
      </w:r>
      <w:r w:rsidR="00456657" w:rsidRPr="00E748BA">
        <w:rPr>
          <w:rFonts w:ascii="Garamond" w:hAnsi="Garamond"/>
          <w:color w:val="000000" w:themeColor="text1"/>
          <w:sz w:val="23"/>
          <w:szCs w:val="23"/>
        </w:rPr>
        <w:t>completa</w:t>
      </w:r>
      <w:r w:rsidRPr="00E748BA">
        <w:rPr>
          <w:rFonts w:ascii="Garamond" w:hAnsi="Garamond"/>
          <w:color w:val="000000" w:themeColor="text1"/>
          <w:sz w:val="23"/>
          <w:szCs w:val="23"/>
        </w:rPr>
        <w:t xml:space="preserve"> con la</w:t>
      </w:r>
      <w:r w:rsidR="00334313" w:rsidRPr="00E748BA">
        <w:rPr>
          <w:rFonts w:ascii="Garamond" w:hAnsi="Garamond"/>
          <w:color w:val="000000" w:themeColor="text1"/>
          <w:sz w:val="23"/>
          <w:szCs w:val="23"/>
        </w:rPr>
        <w:t xml:space="preserve"> </w:t>
      </w:r>
      <w:r w:rsidR="00334313" w:rsidRPr="00E748BA">
        <w:rPr>
          <w:rFonts w:ascii="Garamond" w:hAnsi="Garamond"/>
          <w:b/>
          <w:bCs/>
          <w:color w:val="000000" w:themeColor="text1"/>
          <w:sz w:val="23"/>
          <w:szCs w:val="23"/>
        </w:rPr>
        <w:t>terza sezione</w:t>
      </w:r>
      <w:r w:rsidR="00334313" w:rsidRPr="00E748BA">
        <w:rPr>
          <w:rFonts w:ascii="Garamond" w:hAnsi="Garamond"/>
          <w:color w:val="000000" w:themeColor="text1"/>
          <w:sz w:val="23"/>
          <w:szCs w:val="23"/>
        </w:rPr>
        <w:t xml:space="preserve"> </w:t>
      </w:r>
      <w:r w:rsidR="00FF7C0A" w:rsidRPr="00E748BA">
        <w:rPr>
          <w:rFonts w:ascii="Garamond" w:hAnsi="Garamond"/>
          <w:color w:val="000000" w:themeColor="text1"/>
          <w:sz w:val="23"/>
          <w:szCs w:val="23"/>
        </w:rPr>
        <w:t xml:space="preserve">dedicata a un capitolo specifico del rapporto tra </w:t>
      </w:r>
      <w:r w:rsidR="00334313" w:rsidRPr="00E748BA">
        <w:rPr>
          <w:rFonts w:ascii="Garamond" w:hAnsi="Garamond"/>
          <w:color w:val="000000" w:themeColor="text1"/>
          <w:sz w:val="23"/>
          <w:szCs w:val="23"/>
        </w:rPr>
        <w:t xml:space="preserve">Carlo Scarpa </w:t>
      </w:r>
      <w:r w:rsidR="00B47D46" w:rsidRPr="00E748BA">
        <w:rPr>
          <w:rFonts w:ascii="Garamond" w:hAnsi="Garamond"/>
          <w:color w:val="000000" w:themeColor="text1"/>
          <w:sz w:val="23"/>
          <w:szCs w:val="23"/>
        </w:rPr>
        <w:t>e la</w:t>
      </w:r>
      <w:r w:rsidR="00334313" w:rsidRPr="00E748BA">
        <w:rPr>
          <w:rFonts w:ascii="Garamond" w:hAnsi="Garamond"/>
          <w:color w:val="000000" w:themeColor="text1"/>
          <w:sz w:val="23"/>
          <w:szCs w:val="23"/>
        </w:rPr>
        <w:t xml:space="preserve"> Biennale</w:t>
      </w:r>
      <w:r w:rsidR="00FF7C0A" w:rsidRPr="00E748BA">
        <w:rPr>
          <w:rFonts w:ascii="Garamond" w:hAnsi="Garamond"/>
          <w:color w:val="000000" w:themeColor="text1"/>
          <w:sz w:val="23"/>
          <w:szCs w:val="23"/>
        </w:rPr>
        <w:t>,</w:t>
      </w:r>
      <w:r w:rsidR="00334313" w:rsidRPr="00E748BA">
        <w:rPr>
          <w:rFonts w:ascii="Garamond" w:hAnsi="Garamond"/>
          <w:color w:val="000000" w:themeColor="text1"/>
          <w:sz w:val="23"/>
          <w:szCs w:val="23"/>
        </w:rPr>
        <w:t xml:space="preserve"> </w:t>
      </w:r>
      <w:r w:rsidR="00FF7C0A" w:rsidRPr="00E748BA">
        <w:rPr>
          <w:rFonts w:ascii="Garamond" w:hAnsi="Garamond"/>
          <w:color w:val="000000" w:themeColor="text1"/>
          <w:sz w:val="23"/>
          <w:szCs w:val="23"/>
        </w:rPr>
        <w:t xml:space="preserve">che lo vede protagonista </w:t>
      </w:r>
      <w:r w:rsidR="00334313" w:rsidRPr="00E748BA">
        <w:rPr>
          <w:rFonts w:ascii="Garamond" w:hAnsi="Garamond"/>
          <w:color w:val="000000" w:themeColor="text1"/>
          <w:sz w:val="23"/>
          <w:szCs w:val="23"/>
        </w:rPr>
        <w:t xml:space="preserve">come architetto e come artista. </w:t>
      </w:r>
      <w:r w:rsidR="00334313" w:rsidRPr="00E748BA">
        <w:rPr>
          <w:rFonts w:ascii="Garamond" w:hAnsi="Garamond"/>
          <w:b/>
          <w:bCs/>
          <w:color w:val="000000" w:themeColor="text1"/>
          <w:sz w:val="23"/>
          <w:szCs w:val="23"/>
        </w:rPr>
        <w:t xml:space="preserve">Una selezione di </w:t>
      </w:r>
      <w:r w:rsidR="00A01908" w:rsidRPr="00E748BA">
        <w:rPr>
          <w:rFonts w:ascii="Garamond" w:hAnsi="Garamond"/>
          <w:b/>
          <w:bCs/>
          <w:color w:val="000000" w:themeColor="text1"/>
          <w:sz w:val="23"/>
          <w:szCs w:val="23"/>
        </w:rPr>
        <w:t>disegni autografi, finora inediti</w:t>
      </w:r>
      <w:r w:rsidR="00A01908" w:rsidRPr="00E748BA">
        <w:rPr>
          <w:rFonts w:ascii="Garamond" w:hAnsi="Garamond"/>
          <w:color w:val="000000" w:themeColor="text1"/>
          <w:sz w:val="23"/>
          <w:szCs w:val="23"/>
        </w:rPr>
        <w:t xml:space="preserve">, testimonia lo sforzo progettuale da lui compiuto </w:t>
      </w:r>
      <w:r w:rsidR="009413E1" w:rsidRPr="00E748BA">
        <w:rPr>
          <w:rFonts w:ascii="Garamond" w:hAnsi="Garamond"/>
          <w:color w:val="000000" w:themeColor="text1"/>
          <w:sz w:val="23"/>
          <w:szCs w:val="23"/>
        </w:rPr>
        <w:t xml:space="preserve">nel 1968 </w:t>
      </w:r>
      <w:r w:rsidR="00A01908" w:rsidRPr="00E748BA">
        <w:rPr>
          <w:rFonts w:ascii="Garamond" w:hAnsi="Garamond"/>
          <w:color w:val="000000" w:themeColor="text1"/>
          <w:sz w:val="23"/>
          <w:szCs w:val="23"/>
        </w:rPr>
        <w:t>per ampliare gli spazi espositivi del Padiglione Italia</w:t>
      </w:r>
      <w:r w:rsidR="000646C1" w:rsidRPr="00E748BA">
        <w:rPr>
          <w:rFonts w:ascii="Garamond" w:hAnsi="Garamond"/>
          <w:color w:val="000000" w:themeColor="text1"/>
          <w:sz w:val="23"/>
          <w:szCs w:val="23"/>
        </w:rPr>
        <w:t xml:space="preserve">. </w:t>
      </w:r>
      <w:r w:rsidR="00FB657B" w:rsidRPr="00E748BA">
        <w:rPr>
          <w:rFonts w:ascii="Garamond" w:hAnsi="Garamond"/>
          <w:color w:val="000000" w:themeColor="text1"/>
          <w:sz w:val="23"/>
          <w:szCs w:val="23"/>
        </w:rPr>
        <w:t>In questa sede</w:t>
      </w:r>
      <w:r w:rsidR="000646C1" w:rsidRPr="00E748BA">
        <w:rPr>
          <w:rFonts w:ascii="Garamond" w:hAnsi="Garamond"/>
          <w:color w:val="000000" w:themeColor="text1"/>
          <w:sz w:val="23"/>
          <w:szCs w:val="23"/>
        </w:rPr>
        <w:t xml:space="preserve"> venne accolta</w:t>
      </w:r>
      <w:r w:rsidR="009413E1" w:rsidRPr="00E748BA">
        <w:rPr>
          <w:rFonts w:ascii="Garamond" w:hAnsi="Garamond"/>
          <w:color w:val="000000" w:themeColor="text1"/>
          <w:sz w:val="23"/>
          <w:szCs w:val="23"/>
        </w:rPr>
        <w:t xml:space="preserve"> la </w:t>
      </w:r>
      <w:r w:rsidR="000646C1" w:rsidRPr="00E748BA">
        <w:rPr>
          <w:rFonts w:ascii="Garamond" w:hAnsi="Garamond"/>
          <w:color w:val="000000" w:themeColor="text1"/>
          <w:sz w:val="23"/>
          <w:szCs w:val="23"/>
        </w:rPr>
        <w:t>rassegna</w:t>
      </w:r>
      <w:r w:rsidR="009413E1" w:rsidRPr="00E748BA">
        <w:rPr>
          <w:rFonts w:ascii="Garamond" w:hAnsi="Garamond"/>
          <w:color w:val="000000" w:themeColor="text1"/>
          <w:sz w:val="23"/>
          <w:szCs w:val="23"/>
        </w:rPr>
        <w:t xml:space="preserve"> “Linee della ricerca: dall'informale alle nuove strutture”</w:t>
      </w:r>
      <w:r w:rsidRPr="00E748BA">
        <w:rPr>
          <w:rFonts w:ascii="Garamond" w:hAnsi="Garamond"/>
          <w:color w:val="000000" w:themeColor="text1"/>
          <w:sz w:val="23"/>
          <w:szCs w:val="23"/>
        </w:rPr>
        <w:t xml:space="preserve"> </w:t>
      </w:r>
      <w:r w:rsidR="000646C1" w:rsidRPr="00E748BA">
        <w:rPr>
          <w:rFonts w:ascii="Garamond" w:hAnsi="Garamond"/>
          <w:color w:val="000000" w:themeColor="text1"/>
          <w:sz w:val="23"/>
          <w:szCs w:val="23"/>
        </w:rPr>
        <w:t xml:space="preserve">e </w:t>
      </w:r>
      <w:r w:rsidR="00A01908" w:rsidRPr="00E748BA">
        <w:rPr>
          <w:rFonts w:ascii="Garamond" w:hAnsi="Garamond"/>
          <w:color w:val="000000" w:themeColor="text1"/>
          <w:sz w:val="23"/>
          <w:szCs w:val="23"/>
        </w:rPr>
        <w:t xml:space="preserve">quattro </w:t>
      </w:r>
      <w:r w:rsidR="000646C1" w:rsidRPr="00E748BA">
        <w:rPr>
          <w:rFonts w:ascii="Garamond" w:hAnsi="Garamond"/>
          <w:color w:val="000000" w:themeColor="text1"/>
          <w:sz w:val="23"/>
          <w:szCs w:val="23"/>
        </w:rPr>
        <w:t xml:space="preserve">mostre </w:t>
      </w:r>
      <w:r w:rsidR="00A01908" w:rsidRPr="00E748BA">
        <w:rPr>
          <w:rFonts w:ascii="Garamond" w:hAnsi="Garamond"/>
          <w:color w:val="000000" w:themeColor="text1"/>
          <w:sz w:val="23"/>
          <w:szCs w:val="23"/>
        </w:rPr>
        <w:t>dedicate</w:t>
      </w:r>
      <w:r w:rsidR="000646C1" w:rsidRPr="00E748BA">
        <w:rPr>
          <w:rFonts w:ascii="Garamond" w:hAnsi="Garamond"/>
          <w:color w:val="000000" w:themeColor="text1"/>
          <w:sz w:val="23"/>
          <w:szCs w:val="23"/>
        </w:rPr>
        <w:t>, per la prima volta,</w:t>
      </w:r>
      <w:r w:rsidR="00A01908" w:rsidRPr="00E748BA">
        <w:rPr>
          <w:rFonts w:ascii="Garamond" w:hAnsi="Garamond"/>
          <w:color w:val="000000" w:themeColor="text1"/>
          <w:sz w:val="23"/>
          <w:szCs w:val="23"/>
        </w:rPr>
        <w:t xml:space="preserve"> ad</w:t>
      </w:r>
      <w:r w:rsidR="00861C8E" w:rsidRPr="00E748BA">
        <w:rPr>
          <w:rFonts w:ascii="Garamond" w:hAnsi="Garamond"/>
          <w:color w:val="000000" w:themeColor="text1"/>
          <w:sz w:val="23"/>
          <w:szCs w:val="23"/>
        </w:rPr>
        <w:t xml:space="preserve"> altrettanti</w:t>
      </w:r>
      <w:r w:rsidR="00A01908" w:rsidRPr="00E748BA">
        <w:rPr>
          <w:rFonts w:ascii="Garamond" w:hAnsi="Garamond"/>
          <w:color w:val="000000" w:themeColor="text1"/>
          <w:sz w:val="23"/>
          <w:szCs w:val="23"/>
        </w:rPr>
        <w:t xml:space="preserve"> architetti contemporanei</w:t>
      </w:r>
      <w:r w:rsidR="000646C1" w:rsidRPr="00E748BA">
        <w:rPr>
          <w:rFonts w:ascii="Garamond" w:hAnsi="Garamond"/>
          <w:color w:val="000000" w:themeColor="text1"/>
          <w:sz w:val="23"/>
          <w:szCs w:val="23"/>
        </w:rPr>
        <w:t xml:space="preserve">: </w:t>
      </w:r>
      <w:r w:rsidR="00A01908" w:rsidRPr="00E748BA">
        <w:rPr>
          <w:rFonts w:ascii="Garamond" w:hAnsi="Garamond"/>
          <w:color w:val="000000" w:themeColor="text1"/>
          <w:sz w:val="23"/>
          <w:szCs w:val="23"/>
        </w:rPr>
        <w:t xml:space="preserve">Franco Albini, Louis Kahn, Paul Rudolph, e lo stesso </w:t>
      </w:r>
      <w:r w:rsidR="00A01908" w:rsidRPr="00E748BA">
        <w:rPr>
          <w:rFonts w:ascii="Garamond" w:hAnsi="Garamond"/>
          <w:b/>
          <w:bCs/>
          <w:color w:val="000000" w:themeColor="text1"/>
          <w:sz w:val="23"/>
          <w:szCs w:val="23"/>
        </w:rPr>
        <w:t>Carlo Scarpa</w:t>
      </w:r>
      <w:r w:rsidR="000646C1" w:rsidRPr="00E748BA">
        <w:rPr>
          <w:rFonts w:ascii="Garamond" w:hAnsi="Garamond"/>
          <w:color w:val="000000" w:themeColor="text1"/>
          <w:sz w:val="23"/>
          <w:szCs w:val="23"/>
        </w:rPr>
        <w:t>. P</w:t>
      </w:r>
      <w:r w:rsidR="00A01908" w:rsidRPr="00E748BA">
        <w:rPr>
          <w:rFonts w:ascii="Garamond" w:hAnsi="Garamond"/>
          <w:color w:val="000000" w:themeColor="text1"/>
          <w:sz w:val="23"/>
          <w:szCs w:val="23"/>
        </w:rPr>
        <w:t xml:space="preserve">er l’occasione, </w:t>
      </w:r>
      <w:r w:rsidR="000646C1" w:rsidRPr="00E748BA">
        <w:rPr>
          <w:rFonts w:ascii="Garamond" w:hAnsi="Garamond"/>
          <w:color w:val="000000" w:themeColor="text1"/>
          <w:sz w:val="23"/>
          <w:szCs w:val="23"/>
        </w:rPr>
        <w:t xml:space="preserve">egli </w:t>
      </w:r>
      <w:r w:rsidR="00861C8E" w:rsidRPr="00E748BA">
        <w:rPr>
          <w:rFonts w:ascii="Garamond" w:hAnsi="Garamond"/>
          <w:color w:val="000000" w:themeColor="text1"/>
          <w:sz w:val="23"/>
          <w:szCs w:val="23"/>
        </w:rPr>
        <w:t>deci</w:t>
      </w:r>
      <w:r w:rsidR="00524D32" w:rsidRPr="00E748BA">
        <w:rPr>
          <w:rFonts w:ascii="Garamond" w:hAnsi="Garamond"/>
          <w:color w:val="000000" w:themeColor="text1"/>
          <w:sz w:val="23"/>
          <w:szCs w:val="23"/>
        </w:rPr>
        <w:t>s</w:t>
      </w:r>
      <w:r w:rsidR="00861C8E" w:rsidRPr="00E748BA">
        <w:rPr>
          <w:rFonts w:ascii="Garamond" w:hAnsi="Garamond"/>
          <w:color w:val="000000" w:themeColor="text1"/>
          <w:sz w:val="23"/>
          <w:szCs w:val="23"/>
        </w:rPr>
        <w:t>e</w:t>
      </w:r>
      <w:r w:rsidR="00A01908" w:rsidRPr="00E748BA">
        <w:rPr>
          <w:rFonts w:ascii="Garamond" w:hAnsi="Garamond"/>
          <w:color w:val="000000" w:themeColor="text1"/>
          <w:sz w:val="23"/>
          <w:szCs w:val="23"/>
        </w:rPr>
        <w:t xml:space="preserve"> di mettersi </w:t>
      </w:r>
      <w:r w:rsidR="00A01908" w:rsidRPr="00E748BA">
        <w:rPr>
          <w:rFonts w:ascii="Garamond" w:hAnsi="Garamond"/>
          <w:b/>
          <w:bCs/>
          <w:color w:val="000000" w:themeColor="text1"/>
          <w:sz w:val="23"/>
          <w:szCs w:val="23"/>
        </w:rPr>
        <w:t>nei panni di un artista</w:t>
      </w:r>
      <w:r w:rsidR="00A01908" w:rsidRPr="00E748BA">
        <w:rPr>
          <w:rFonts w:ascii="Garamond" w:hAnsi="Garamond"/>
          <w:color w:val="000000" w:themeColor="text1"/>
          <w:sz w:val="23"/>
          <w:szCs w:val="23"/>
        </w:rPr>
        <w:t xml:space="preserve"> e </w:t>
      </w:r>
      <w:r w:rsidRPr="00E748BA">
        <w:rPr>
          <w:rFonts w:ascii="Garamond" w:hAnsi="Garamond"/>
          <w:color w:val="000000" w:themeColor="text1"/>
          <w:sz w:val="23"/>
          <w:szCs w:val="23"/>
        </w:rPr>
        <w:t>proporre</w:t>
      </w:r>
      <w:r w:rsidR="00A01908" w:rsidRPr="00E748BA">
        <w:rPr>
          <w:rFonts w:ascii="Garamond" w:hAnsi="Garamond"/>
          <w:color w:val="000000" w:themeColor="text1"/>
          <w:sz w:val="23"/>
          <w:szCs w:val="23"/>
        </w:rPr>
        <w:t xml:space="preserve"> al pubblico</w:t>
      </w:r>
      <w:r w:rsidR="000646C1" w:rsidRPr="00E748BA">
        <w:rPr>
          <w:rFonts w:ascii="Garamond" w:hAnsi="Garamond"/>
          <w:color w:val="000000" w:themeColor="text1"/>
          <w:sz w:val="23"/>
          <w:szCs w:val="23"/>
        </w:rPr>
        <w:t>, non un esempio delle sue opere architettoniche, ma</w:t>
      </w:r>
      <w:r w:rsidR="00861C8E" w:rsidRPr="00E748BA">
        <w:rPr>
          <w:rFonts w:ascii="Garamond" w:hAnsi="Garamond"/>
          <w:color w:val="000000" w:themeColor="text1"/>
          <w:sz w:val="23"/>
          <w:szCs w:val="23"/>
        </w:rPr>
        <w:t xml:space="preserve"> tre </w:t>
      </w:r>
      <w:r w:rsidR="00A01908" w:rsidRPr="00E748BA">
        <w:rPr>
          <w:rFonts w:ascii="Garamond" w:hAnsi="Garamond"/>
          <w:color w:val="000000" w:themeColor="text1"/>
          <w:sz w:val="23"/>
          <w:szCs w:val="23"/>
        </w:rPr>
        <w:t>sculture</w:t>
      </w:r>
      <w:r w:rsidR="00861C8E" w:rsidRPr="00E748BA">
        <w:rPr>
          <w:rFonts w:ascii="Garamond" w:hAnsi="Garamond"/>
          <w:color w:val="000000" w:themeColor="text1"/>
          <w:sz w:val="23"/>
          <w:szCs w:val="23"/>
        </w:rPr>
        <w:t xml:space="preserve">, </w:t>
      </w:r>
      <w:r w:rsidR="00A01908" w:rsidRPr="00E748BA">
        <w:rPr>
          <w:rFonts w:ascii="Garamond" w:hAnsi="Garamond"/>
          <w:color w:val="000000" w:themeColor="text1"/>
          <w:sz w:val="23"/>
          <w:szCs w:val="23"/>
        </w:rPr>
        <w:t>diventate iconiche:</w:t>
      </w:r>
      <w:r w:rsidR="00231ADD" w:rsidRPr="00E748BA">
        <w:rPr>
          <w:rFonts w:ascii="Garamond" w:hAnsi="Garamond"/>
          <w:i/>
          <w:iCs/>
          <w:color w:val="000000" w:themeColor="text1"/>
          <w:sz w:val="23"/>
          <w:szCs w:val="23"/>
        </w:rPr>
        <w:t xml:space="preserve"> </w:t>
      </w:r>
      <w:r w:rsidR="00231ADD" w:rsidRPr="00E748BA">
        <w:rPr>
          <w:rFonts w:ascii="Garamond" w:hAnsi="Garamond"/>
          <w:b/>
          <w:bCs/>
          <w:i/>
          <w:iCs/>
          <w:color w:val="000000" w:themeColor="text1"/>
          <w:sz w:val="23"/>
          <w:szCs w:val="23"/>
        </w:rPr>
        <w:t>Crescita</w:t>
      </w:r>
      <w:r w:rsidR="00231ADD" w:rsidRPr="00E748BA">
        <w:rPr>
          <w:rFonts w:ascii="Garamond" w:hAnsi="Garamond"/>
          <w:b/>
          <w:bCs/>
          <w:color w:val="000000" w:themeColor="text1"/>
          <w:sz w:val="23"/>
          <w:szCs w:val="23"/>
        </w:rPr>
        <w:t xml:space="preserve">, </w:t>
      </w:r>
      <w:r w:rsidR="00231ADD" w:rsidRPr="00E748BA">
        <w:rPr>
          <w:rFonts w:ascii="Garamond" w:hAnsi="Garamond"/>
          <w:b/>
          <w:bCs/>
          <w:i/>
          <w:iCs/>
          <w:color w:val="000000" w:themeColor="text1"/>
          <w:sz w:val="23"/>
          <w:szCs w:val="23"/>
        </w:rPr>
        <w:t>Erme</w:t>
      </w:r>
      <w:r w:rsidR="00231ADD" w:rsidRPr="00E748BA">
        <w:rPr>
          <w:rFonts w:ascii="Garamond" w:hAnsi="Garamond"/>
          <w:b/>
          <w:bCs/>
          <w:color w:val="000000" w:themeColor="text1"/>
          <w:sz w:val="23"/>
          <w:szCs w:val="23"/>
        </w:rPr>
        <w:t xml:space="preserve">, </w:t>
      </w:r>
      <w:r w:rsidR="00231ADD" w:rsidRPr="00E748BA">
        <w:rPr>
          <w:rFonts w:ascii="Garamond" w:hAnsi="Garamond"/>
          <w:b/>
          <w:bCs/>
          <w:i/>
          <w:iCs/>
          <w:color w:val="000000" w:themeColor="text1"/>
          <w:sz w:val="23"/>
          <w:szCs w:val="23"/>
        </w:rPr>
        <w:t>Contafili</w:t>
      </w:r>
      <w:r w:rsidR="00231ADD" w:rsidRPr="00E748BA">
        <w:rPr>
          <w:rFonts w:ascii="Garamond" w:hAnsi="Garamond"/>
          <w:i/>
          <w:iCs/>
          <w:color w:val="000000" w:themeColor="text1"/>
          <w:sz w:val="23"/>
          <w:szCs w:val="23"/>
        </w:rPr>
        <w:t>,</w:t>
      </w:r>
      <w:r w:rsidR="00A01908" w:rsidRPr="00E748BA">
        <w:rPr>
          <w:rFonts w:ascii="Garamond" w:hAnsi="Garamond"/>
          <w:color w:val="000000" w:themeColor="text1"/>
          <w:sz w:val="23"/>
          <w:szCs w:val="23"/>
        </w:rPr>
        <w:t xml:space="preserve"> tutte conservate </w:t>
      </w:r>
      <w:r w:rsidR="00856202" w:rsidRPr="00E748BA">
        <w:rPr>
          <w:rFonts w:ascii="Garamond" w:hAnsi="Garamond"/>
          <w:color w:val="000000" w:themeColor="text1"/>
          <w:sz w:val="23"/>
          <w:szCs w:val="23"/>
        </w:rPr>
        <w:t>ne</w:t>
      </w:r>
      <w:r w:rsidR="00A01908" w:rsidRPr="00E748BA">
        <w:rPr>
          <w:rFonts w:ascii="Garamond" w:hAnsi="Garamond"/>
          <w:color w:val="000000" w:themeColor="text1"/>
          <w:sz w:val="23"/>
          <w:szCs w:val="23"/>
        </w:rPr>
        <w:t xml:space="preserve">lla Collezione </w:t>
      </w:r>
      <w:proofErr w:type="spellStart"/>
      <w:r w:rsidR="00A01908" w:rsidRPr="00E748BA">
        <w:rPr>
          <w:rFonts w:ascii="Garamond" w:hAnsi="Garamond"/>
          <w:color w:val="000000" w:themeColor="text1"/>
          <w:sz w:val="23"/>
          <w:szCs w:val="23"/>
        </w:rPr>
        <w:t>Gemin</w:t>
      </w:r>
      <w:proofErr w:type="spellEnd"/>
      <w:r w:rsidR="00861C8E" w:rsidRPr="00E748BA">
        <w:rPr>
          <w:rFonts w:ascii="Garamond" w:hAnsi="Garamond"/>
          <w:color w:val="000000" w:themeColor="text1"/>
          <w:sz w:val="23"/>
          <w:szCs w:val="23"/>
        </w:rPr>
        <w:t>.</w:t>
      </w:r>
    </w:p>
    <w:p w14:paraId="1F3470D9" w14:textId="458A45ED" w:rsidR="009B49EB" w:rsidRPr="00E748BA" w:rsidRDefault="00861C8E" w:rsidP="00456657">
      <w:pPr>
        <w:spacing w:after="0" w:line="276" w:lineRule="auto"/>
        <w:jc w:val="both"/>
        <w:rPr>
          <w:rFonts w:ascii="Garamond" w:hAnsi="Garamond" w:cs="Calibri"/>
          <w:color w:val="000000" w:themeColor="text1"/>
          <w:sz w:val="23"/>
          <w:szCs w:val="23"/>
          <w:lang w:val="it"/>
        </w:rPr>
      </w:pPr>
      <w:r w:rsidRPr="00E748BA">
        <w:rPr>
          <w:rFonts w:ascii="Garamond" w:hAnsi="Garamond" w:cs="Calibri"/>
          <w:color w:val="000000" w:themeColor="text1"/>
          <w:sz w:val="23"/>
          <w:szCs w:val="23"/>
          <w:lang w:val="it"/>
        </w:rPr>
        <w:t xml:space="preserve">La rassegna offre anche l’opportunità di ricordare la figura di </w:t>
      </w:r>
      <w:r w:rsidR="008D031E" w:rsidRPr="00E748BA">
        <w:rPr>
          <w:rFonts w:ascii="Garamond" w:hAnsi="Garamond" w:cs="Calibri"/>
          <w:b/>
          <w:bCs/>
          <w:color w:val="000000" w:themeColor="text1"/>
          <w:sz w:val="23"/>
          <w:szCs w:val="23"/>
          <w:lang w:val="it"/>
        </w:rPr>
        <w:t xml:space="preserve">Luciano </w:t>
      </w:r>
      <w:proofErr w:type="spellStart"/>
      <w:r w:rsidR="008D031E" w:rsidRPr="00E748BA">
        <w:rPr>
          <w:rFonts w:ascii="Garamond" w:hAnsi="Garamond" w:cs="Calibri"/>
          <w:b/>
          <w:bCs/>
          <w:color w:val="000000" w:themeColor="text1"/>
          <w:sz w:val="23"/>
          <w:szCs w:val="23"/>
          <w:lang w:val="it"/>
        </w:rPr>
        <w:t>Gemin</w:t>
      </w:r>
      <w:proofErr w:type="spellEnd"/>
      <w:r w:rsidR="00FE42E7" w:rsidRPr="00E748BA">
        <w:rPr>
          <w:rFonts w:ascii="Garamond" w:hAnsi="Garamond" w:cs="Calibri"/>
          <w:color w:val="000000" w:themeColor="text1"/>
          <w:sz w:val="23"/>
          <w:szCs w:val="23"/>
          <w:lang w:val="it"/>
        </w:rPr>
        <w:t xml:space="preserve"> (Treviso, 1928-2023)</w:t>
      </w:r>
      <w:r w:rsidRPr="00E748BA">
        <w:rPr>
          <w:rFonts w:ascii="Garamond" w:hAnsi="Garamond" w:cs="Calibri"/>
          <w:color w:val="000000" w:themeColor="text1"/>
          <w:sz w:val="23"/>
          <w:szCs w:val="23"/>
          <w:lang w:val="it"/>
        </w:rPr>
        <w:t>, la cui vicenda</w:t>
      </w:r>
      <w:r w:rsidR="008D031E" w:rsidRPr="00E748BA">
        <w:rPr>
          <w:rFonts w:ascii="Garamond" w:hAnsi="Garamond" w:cs="Calibri"/>
          <w:color w:val="000000" w:themeColor="text1"/>
          <w:sz w:val="23"/>
          <w:szCs w:val="23"/>
          <w:lang w:val="it"/>
        </w:rPr>
        <w:t xml:space="preserve"> si lega a doppio filo sia con la storia del Museo</w:t>
      </w:r>
      <w:r w:rsidR="008D031E" w:rsidRPr="00E748BA">
        <w:rPr>
          <w:rFonts w:ascii="Garamond" w:hAnsi="Garamond"/>
          <w:color w:val="000000" w:themeColor="text1"/>
          <w:sz w:val="23"/>
          <w:szCs w:val="23"/>
        </w:rPr>
        <w:t xml:space="preserve"> </w:t>
      </w:r>
      <w:r w:rsidR="008D031E" w:rsidRPr="00E748BA">
        <w:rPr>
          <w:rFonts w:ascii="Garamond" w:hAnsi="Garamond" w:cs="Calibri"/>
          <w:color w:val="000000" w:themeColor="text1"/>
          <w:sz w:val="23"/>
          <w:szCs w:val="23"/>
          <w:lang w:val="it"/>
        </w:rPr>
        <w:t xml:space="preserve">Gypsotheca Antonio Canova, sia con quella di Carlo Scarpa, conosciuto durante gli anni </w:t>
      </w:r>
      <w:r w:rsidR="00990425" w:rsidRPr="00E748BA">
        <w:rPr>
          <w:rFonts w:ascii="Garamond" w:hAnsi="Garamond" w:cs="Calibri"/>
          <w:color w:val="000000" w:themeColor="text1"/>
          <w:sz w:val="23"/>
          <w:szCs w:val="23"/>
          <w:lang w:val="it"/>
        </w:rPr>
        <w:t>di formazione allo IUAV di</w:t>
      </w:r>
      <w:r w:rsidR="008D031E" w:rsidRPr="00E748BA">
        <w:rPr>
          <w:rFonts w:ascii="Garamond" w:hAnsi="Garamond" w:cs="Calibri"/>
          <w:color w:val="000000" w:themeColor="text1"/>
          <w:sz w:val="23"/>
          <w:szCs w:val="23"/>
          <w:lang w:val="it"/>
        </w:rPr>
        <w:t xml:space="preserve"> Venezia</w:t>
      </w:r>
      <w:r w:rsidR="00990425" w:rsidRPr="00E748BA">
        <w:rPr>
          <w:rFonts w:ascii="Garamond" w:hAnsi="Garamond" w:cs="Calibri"/>
          <w:color w:val="000000" w:themeColor="text1"/>
          <w:sz w:val="23"/>
          <w:szCs w:val="23"/>
          <w:lang w:val="it"/>
        </w:rPr>
        <w:t xml:space="preserve">. </w:t>
      </w:r>
      <w:r w:rsidR="003D6046" w:rsidRPr="00E748BA">
        <w:rPr>
          <w:rFonts w:ascii="Garamond" w:hAnsi="Garamond"/>
          <w:color w:val="000000" w:themeColor="text1"/>
          <w:sz w:val="23"/>
          <w:szCs w:val="23"/>
        </w:rPr>
        <w:t xml:space="preserve">Tra i due si instaurò fin da subito un profondo legame di amicizia, che </w:t>
      </w:r>
      <w:r w:rsidR="00FB657B" w:rsidRPr="00E748BA">
        <w:rPr>
          <w:rFonts w:ascii="Garamond" w:hAnsi="Garamond"/>
          <w:color w:val="000000" w:themeColor="text1"/>
          <w:sz w:val="23"/>
          <w:szCs w:val="23"/>
        </w:rPr>
        <w:t>dalla prima metà degli anni Sessanta</w:t>
      </w:r>
      <w:r w:rsidR="003D6046" w:rsidRPr="00E748BA">
        <w:rPr>
          <w:rFonts w:ascii="Garamond" w:hAnsi="Garamond"/>
          <w:color w:val="000000" w:themeColor="text1"/>
          <w:sz w:val="23"/>
          <w:szCs w:val="23"/>
        </w:rPr>
        <w:t xml:space="preserve"> </w:t>
      </w:r>
      <w:r w:rsidR="00FB657B" w:rsidRPr="00E748BA">
        <w:rPr>
          <w:rFonts w:ascii="Garamond" w:hAnsi="Garamond"/>
          <w:color w:val="000000" w:themeColor="text1"/>
          <w:sz w:val="23"/>
          <w:szCs w:val="23"/>
        </w:rPr>
        <w:t>divenne</w:t>
      </w:r>
      <w:r w:rsidR="003D6046" w:rsidRPr="00E748BA">
        <w:rPr>
          <w:rFonts w:ascii="Garamond" w:hAnsi="Garamond"/>
          <w:color w:val="000000" w:themeColor="text1"/>
          <w:sz w:val="23"/>
          <w:szCs w:val="23"/>
        </w:rPr>
        <w:t xml:space="preserve"> un rapporto </w:t>
      </w:r>
      <w:r w:rsidR="00FB657B" w:rsidRPr="00E748BA">
        <w:rPr>
          <w:rFonts w:ascii="Garamond" w:hAnsi="Garamond"/>
          <w:color w:val="000000" w:themeColor="text1"/>
          <w:sz w:val="23"/>
          <w:szCs w:val="23"/>
        </w:rPr>
        <w:t>lavorativo</w:t>
      </w:r>
      <w:r w:rsidR="003D6046" w:rsidRPr="00E748BA">
        <w:rPr>
          <w:rFonts w:ascii="Garamond" w:hAnsi="Garamond"/>
          <w:color w:val="000000" w:themeColor="text1"/>
          <w:sz w:val="23"/>
          <w:szCs w:val="23"/>
        </w:rPr>
        <w:t xml:space="preserve"> durato </w:t>
      </w:r>
      <w:r w:rsidR="00FB657B" w:rsidRPr="00E748BA">
        <w:rPr>
          <w:rFonts w:ascii="Garamond" w:hAnsi="Garamond"/>
          <w:color w:val="000000" w:themeColor="text1"/>
          <w:sz w:val="23"/>
          <w:szCs w:val="23"/>
        </w:rPr>
        <w:t>fino alla scomparsa del maestro</w:t>
      </w:r>
      <w:r w:rsidR="003D6046" w:rsidRPr="00E748BA">
        <w:rPr>
          <w:rFonts w:ascii="Garamond" w:hAnsi="Garamond"/>
          <w:color w:val="000000" w:themeColor="text1"/>
          <w:sz w:val="23"/>
          <w:szCs w:val="23"/>
        </w:rPr>
        <w:t xml:space="preserve">. Lo testimonia anche l’impegno assunto da </w:t>
      </w:r>
      <w:proofErr w:type="spellStart"/>
      <w:r w:rsidR="003D6046" w:rsidRPr="00E748BA">
        <w:rPr>
          <w:rFonts w:ascii="Garamond" w:hAnsi="Garamond"/>
          <w:color w:val="000000" w:themeColor="text1"/>
          <w:sz w:val="23"/>
          <w:szCs w:val="23"/>
        </w:rPr>
        <w:t>Gemin</w:t>
      </w:r>
      <w:proofErr w:type="spellEnd"/>
      <w:r w:rsidR="003D6046" w:rsidRPr="00E748BA">
        <w:rPr>
          <w:rFonts w:ascii="Garamond" w:hAnsi="Garamond"/>
          <w:color w:val="000000" w:themeColor="text1"/>
          <w:sz w:val="23"/>
          <w:szCs w:val="23"/>
        </w:rPr>
        <w:t xml:space="preserve">, nel 1978, per sviluppare e realizzare l'ultimo progetto </w:t>
      </w:r>
      <w:r w:rsidR="006E6C36" w:rsidRPr="00E748BA">
        <w:rPr>
          <w:rFonts w:ascii="Garamond" w:hAnsi="Garamond"/>
          <w:color w:val="000000" w:themeColor="text1"/>
          <w:sz w:val="23"/>
          <w:szCs w:val="23"/>
        </w:rPr>
        <w:t>condiviso con</w:t>
      </w:r>
      <w:r w:rsidR="003D6046" w:rsidRPr="00E748BA">
        <w:rPr>
          <w:rFonts w:ascii="Garamond" w:hAnsi="Garamond"/>
          <w:color w:val="000000" w:themeColor="text1"/>
          <w:sz w:val="23"/>
          <w:szCs w:val="23"/>
        </w:rPr>
        <w:t xml:space="preserve"> Scarpa</w:t>
      </w:r>
      <w:r w:rsidR="006E6C36" w:rsidRPr="00E748BA">
        <w:rPr>
          <w:rFonts w:ascii="Garamond" w:hAnsi="Garamond"/>
          <w:color w:val="000000" w:themeColor="text1"/>
          <w:sz w:val="23"/>
          <w:szCs w:val="23"/>
        </w:rPr>
        <w:t>, quello</w:t>
      </w:r>
      <w:r w:rsidR="003D6046" w:rsidRPr="00E748BA">
        <w:rPr>
          <w:rFonts w:ascii="Garamond" w:hAnsi="Garamond"/>
          <w:color w:val="000000" w:themeColor="text1"/>
          <w:sz w:val="23"/>
          <w:szCs w:val="23"/>
        </w:rPr>
        <w:t xml:space="preserve"> per la Banca Popolare di Gemona, impostato nelle sue linee generali dall'architetto </w:t>
      </w:r>
      <w:r w:rsidR="006E6C36" w:rsidRPr="00E748BA">
        <w:rPr>
          <w:rFonts w:ascii="Garamond" w:hAnsi="Garamond"/>
          <w:color w:val="000000" w:themeColor="text1"/>
          <w:sz w:val="23"/>
          <w:szCs w:val="23"/>
        </w:rPr>
        <w:t xml:space="preserve">veneziano </w:t>
      </w:r>
      <w:r w:rsidR="003D6046" w:rsidRPr="00E748BA">
        <w:rPr>
          <w:rFonts w:ascii="Garamond" w:hAnsi="Garamond"/>
          <w:color w:val="000000" w:themeColor="text1"/>
          <w:sz w:val="23"/>
          <w:szCs w:val="23"/>
        </w:rPr>
        <w:t>poco prima di recarsi in Giappone, dove</w:t>
      </w:r>
      <w:r w:rsidR="00FB657B" w:rsidRPr="00E748BA">
        <w:rPr>
          <w:rFonts w:ascii="Garamond" w:hAnsi="Garamond"/>
          <w:color w:val="000000" w:themeColor="text1"/>
          <w:sz w:val="23"/>
          <w:szCs w:val="23"/>
        </w:rPr>
        <w:t xml:space="preserve">, per </w:t>
      </w:r>
      <w:r w:rsidR="003D6046" w:rsidRPr="00E748BA">
        <w:rPr>
          <w:rFonts w:ascii="Garamond" w:hAnsi="Garamond"/>
          <w:color w:val="000000" w:themeColor="text1"/>
          <w:sz w:val="23"/>
          <w:szCs w:val="23"/>
        </w:rPr>
        <w:t xml:space="preserve">un fatale incidente, </w:t>
      </w:r>
      <w:r w:rsidR="00FB657B" w:rsidRPr="00E748BA">
        <w:rPr>
          <w:rFonts w:ascii="Garamond" w:hAnsi="Garamond"/>
          <w:color w:val="000000" w:themeColor="text1"/>
          <w:sz w:val="23"/>
          <w:szCs w:val="23"/>
        </w:rPr>
        <w:t xml:space="preserve">muore </w:t>
      </w:r>
      <w:r w:rsidR="00990425" w:rsidRPr="00E748BA">
        <w:rPr>
          <w:rFonts w:ascii="Garamond" w:hAnsi="Garamond"/>
          <w:color w:val="000000" w:themeColor="text1"/>
          <w:sz w:val="23"/>
          <w:szCs w:val="23"/>
        </w:rPr>
        <w:t xml:space="preserve">il 28 </w:t>
      </w:r>
      <w:r w:rsidR="003D6046" w:rsidRPr="00E748BA">
        <w:rPr>
          <w:rFonts w:ascii="Garamond" w:hAnsi="Garamond"/>
          <w:color w:val="000000" w:themeColor="text1"/>
          <w:sz w:val="23"/>
          <w:szCs w:val="23"/>
        </w:rPr>
        <w:t xml:space="preserve">novembre di quell’anno. Proprio da questo lavoro Luciano </w:t>
      </w:r>
      <w:proofErr w:type="spellStart"/>
      <w:r w:rsidR="003D6046" w:rsidRPr="00E748BA">
        <w:rPr>
          <w:rFonts w:ascii="Garamond" w:hAnsi="Garamond"/>
          <w:color w:val="000000" w:themeColor="text1"/>
          <w:sz w:val="23"/>
          <w:szCs w:val="23"/>
        </w:rPr>
        <w:t>Gemin</w:t>
      </w:r>
      <w:proofErr w:type="spellEnd"/>
      <w:r w:rsidR="003D6046" w:rsidRPr="00E748BA">
        <w:rPr>
          <w:rFonts w:ascii="Garamond" w:hAnsi="Garamond"/>
          <w:color w:val="000000" w:themeColor="text1"/>
          <w:sz w:val="23"/>
          <w:szCs w:val="23"/>
        </w:rPr>
        <w:t xml:space="preserve"> prese ispirazione per la realizzazione dell’</w:t>
      </w:r>
      <w:r w:rsidR="003D6046" w:rsidRPr="00E748BA">
        <w:rPr>
          <w:rFonts w:ascii="Garamond" w:hAnsi="Garamond"/>
          <w:b/>
          <w:bCs/>
          <w:color w:val="000000" w:themeColor="text1"/>
          <w:sz w:val="23"/>
          <w:szCs w:val="23"/>
        </w:rPr>
        <w:t xml:space="preserve">Ala </w:t>
      </w:r>
      <w:proofErr w:type="spellStart"/>
      <w:r w:rsidR="003D6046" w:rsidRPr="00E748BA">
        <w:rPr>
          <w:rFonts w:ascii="Garamond" w:hAnsi="Garamond"/>
          <w:b/>
          <w:bCs/>
          <w:color w:val="000000" w:themeColor="text1"/>
          <w:sz w:val="23"/>
          <w:szCs w:val="23"/>
        </w:rPr>
        <w:t>Gemin</w:t>
      </w:r>
      <w:proofErr w:type="spellEnd"/>
      <w:r w:rsidR="003D6046" w:rsidRPr="00E748BA">
        <w:rPr>
          <w:rFonts w:ascii="Garamond" w:hAnsi="Garamond"/>
          <w:color w:val="000000" w:themeColor="text1"/>
          <w:sz w:val="23"/>
          <w:szCs w:val="23"/>
        </w:rPr>
        <w:t>, ampliamento del Museo adiacente all’Ala realizzata da Scarpa tra il 1955 e il 1957, destinata inizialmente ad accogliere attività seminariali e conferenze, e che ora ospita mostre temporanee.</w:t>
      </w:r>
    </w:p>
    <w:p w14:paraId="10728B14" w14:textId="75EC7861" w:rsidR="0013797F" w:rsidRPr="00E748BA" w:rsidRDefault="00861C8E" w:rsidP="00456657">
      <w:pPr>
        <w:spacing w:after="0" w:line="276" w:lineRule="auto"/>
        <w:jc w:val="both"/>
        <w:rPr>
          <w:rFonts w:ascii="Garamond" w:hAnsi="Garamond"/>
          <w:b/>
          <w:bCs/>
          <w:sz w:val="23"/>
          <w:szCs w:val="23"/>
        </w:rPr>
      </w:pPr>
      <w:r w:rsidRPr="00E748BA">
        <w:rPr>
          <w:rFonts w:ascii="Garamond" w:hAnsi="Garamond"/>
          <w:color w:val="000000" w:themeColor="text1"/>
          <w:sz w:val="23"/>
          <w:szCs w:val="23"/>
        </w:rPr>
        <w:t>Accompagna l</w:t>
      </w:r>
      <w:r w:rsidR="00334313" w:rsidRPr="00E748BA">
        <w:rPr>
          <w:rFonts w:ascii="Garamond" w:hAnsi="Garamond"/>
          <w:color w:val="000000" w:themeColor="text1"/>
          <w:sz w:val="23"/>
          <w:szCs w:val="23"/>
        </w:rPr>
        <w:t xml:space="preserve">’esposizione </w:t>
      </w:r>
      <w:r w:rsidRPr="00E748BA">
        <w:rPr>
          <w:rFonts w:ascii="Garamond" w:hAnsi="Garamond"/>
          <w:color w:val="000000" w:themeColor="text1"/>
          <w:sz w:val="23"/>
          <w:szCs w:val="23"/>
        </w:rPr>
        <w:t>un</w:t>
      </w:r>
      <w:r w:rsidR="00524D32" w:rsidRPr="00E748BA">
        <w:rPr>
          <w:rFonts w:ascii="Garamond" w:hAnsi="Garamond"/>
          <w:color w:val="000000" w:themeColor="text1"/>
          <w:sz w:val="23"/>
          <w:szCs w:val="23"/>
        </w:rPr>
        <w:t xml:space="preserve"> ricco calendario </w:t>
      </w:r>
      <w:r w:rsidRPr="00E748BA">
        <w:rPr>
          <w:rFonts w:ascii="Garamond" w:hAnsi="Garamond"/>
          <w:color w:val="000000" w:themeColor="text1"/>
          <w:sz w:val="23"/>
          <w:szCs w:val="23"/>
        </w:rPr>
        <w:t>d</w:t>
      </w:r>
      <w:r w:rsidR="00524D32" w:rsidRPr="00E748BA">
        <w:rPr>
          <w:rFonts w:ascii="Garamond" w:hAnsi="Garamond"/>
          <w:color w:val="000000" w:themeColor="text1"/>
          <w:sz w:val="23"/>
          <w:szCs w:val="23"/>
        </w:rPr>
        <w:t>’</w:t>
      </w:r>
      <w:r w:rsidRPr="00E748BA">
        <w:rPr>
          <w:rFonts w:ascii="Garamond" w:hAnsi="Garamond"/>
          <w:color w:val="000000" w:themeColor="text1"/>
          <w:sz w:val="23"/>
          <w:szCs w:val="23"/>
        </w:rPr>
        <w:t>iniziative collaterali, laboratori didattici per scuole e famiglie</w:t>
      </w:r>
      <w:r w:rsidR="0013797F" w:rsidRPr="00E748BA">
        <w:rPr>
          <w:rFonts w:ascii="Garamond" w:hAnsi="Garamond"/>
          <w:color w:val="000000" w:themeColor="text1"/>
          <w:sz w:val="23"/>
          <w:szCs w:val="23"/>
        </w:rPr>
        <w:t xml:space="preserve"> e conferenze.</w:t>
      </w:r>
    </w:p>
    <w:p w14:paraId="3BF62523" w14:textId="6CFB8A9A" w:rsidR="005E63C4" w:rsidRPr="00E748BA" w:rsidRDefault="005E63C4" w:rsidP="00AB5881">
      <w:pPr>
        <w:spacing w:after="0"/>
        <w:jc w:val="both"/>
        <w:rPr>
          <w:rFonts w:ascii="Garamond" w:hAnsi="Garamond"/>
          <w:color w:val="000000" w:themeColor="text1"/>
          <w:sz w:val="23"/>
          <w:szCs w:val="23"/>
        </w:rPr>
      </w:pPr>
    </w:p>
    <w:p w14:paraId="16EEB5DD" w14:textId="77777777" w:rsidR="00456657" w:rsidRPr="00E748BA" w:rsidRDefault="005E63C4" w:rsidP="007E40C4">
      <w:pPr>
        <w:spacing w:after="0"/>
        <w:jc w:val="both"/>
        <w:rPr>
          <w:rFonts w:ascii="Garamond" w:hAnsi="Garamond"/>
          <w:b/>
          <w:bCs/>
          <w:color w:val="000000" w:themeColor="text1"/>
          <w:sz w:val="23"/>
          <w:szCs w:val="23"/>
        </w:rPr>
      </w:pPr>
      <w:r w:rsidRPr="00E748BA">
        <w:rPr>
          <w:rFonts w:ascii="Garamond" w:hAnsi="Garamond"/>
          <w:color w:val="000000" w:themeColor="text1"/>
          <w:sz w:val="23"/>
          <w:szCs w:val="23"/>
        </w:rPr>
        <w:t>Il catalogo della mostra</w:t>
      </w:r>
      <w:r w:rsidR="00D26ED6" w:rsidRPr="00E748BA">
        <w:rPr>
          <w:rFonts w:ascii="Garamond" w:hAnsi="Garamond"/>
          <w:color w:val="000000" w:themeColor="text1"/>
          <w:sz w:val="23"/>
          <w:szCs w:val="23"/>
        </w:rPr>
        <w:t>, con saggi dei curatori</w:t>
      </w:r>
      <w:r w:rsidR="00456657" w:rsidRPr="00E748BA">
        <w:rPr>
          <w:rFonts w:ascii="Garamond" w:hAnsi="Garamond"/>
          <w:color w:val="000000" w:themeColor="text1"/>
          <w:sz w:val="23"/>
          <w:szCs w:val="23"/>
        </w:rPr>
        <w:t>, di</w:t>
      </w:r>
      <w:r w:rsidR="00D26ED6" w:rsidRPr="00E748BA">
        <w:rPr>
          <w:rFonts w:ascii="Garamond" w:hAnsi="Garamond"/>
          <w:color w:val="000000" w:themeColor="text1"/>
          <w:sz w:val="23"/>
          <w:szCs w:val="23"/>
        </w:rPr>
        <w:t xml:space="preserve"> Carla Sonego ed Elisabetta </w:t>
      </w:r>
      <w:proofErr w:type="spellStart"/>
      <w:r w:rsidR="00D26ED6" w:rsidRPr="00E748BA">
        <w:rPr>
          <w:rFonts w:ascii="Garamond" w:hAnsi="Garamond"/>
          <w:color w:val="000000" w:themeColor="text1"/>
          <w:sz w:val="23"/>
          <w:szCs w:val="23"/>
        </w:rPr>
        <w:t>Barisoni</w:t>
      </w:r>
      <w:proofErr w:type="spellEnd"/>
      <w:r w:rsidR="00D26ED6" w:rsidRPr="00E748BA">
        <w:rPr>
          <w:rFonts w:ascii="Garamond" w:hAnsi="Garamond"/>
          <w:color w:val="000000" w:themeColor="text1"/>
          <w:sz w:val="23"/>
          <w:szCs w:val="23"/>
        </w:rPr>
        <w:t>,</w:t>
      </w:r>
      <w:r w:rsidRPr="00E748BA">
        <w:rPr>
          <w:rFonts w:ascii="Garamond" w:hAnsi="Garamond"/>
          <w:color w:val="000000" w:themeColor="text1"/>
          <w:sz w:val="23"/>
          <w:szCs w:val="23"/>
        </w:rPr>
        <w:t xml:space="preserve"> è in </w:t>
      </w:r>
      <w:r w:rsidRPr="00E748BA">
        <w:rPr>
          <w:rFonts w:ascii="Garamond" w:hAnsi="Garamond"/>
          <w:b/>
          <w:bCs/>
          <w:color w:val="000000" w:themeColor="text1"/>
          <w:sz w:val="23"/>
          <w:szCs w:val="23"/>
        </w:rPr>
        <w:t xml:space="preserve">co-edizione tra il Museo </w:t>
      </w:r>
      <w:proofErr w:type="spellStart"/>
      <w:r w:rsidRPr="00E748BA">
        <w:rPr>
          <w:rFonts w:ascii="Garamond" w:hAnsi="Garamond"/>
          <w:b/>
          <w:bCs/>
          <w:color w:val="000000" w:themeColor="text1"/>
          <w:sz w:val="23"/>
          <w:szCs w:val="23"/>
        </w:rPr>
        <w:t>Gypsotheca</w:t>
      </w:r>
      <w:proofErr w:type="spellEnd"/>
      <w:r w:rsidRPr="00E748BA">
        <w:rPr>
          <w:rFonts w:ascii="Garamond" w:hAnsi="Garamond"/>
          <w:b/>
          <w:bCs/>
          <w:color w:val="000000" w:themeColor="text1"/>
          <w:sz w:val="23"/>
          <w:szCs w:val="23"/>
        </w:rPr>
        <w:t xml:space="preserve"> Antonio Canova e SAGEP</w:t>
      </w:r>
      <w:r w:rsidR="00D26ED6" w:rsidRPr="00E748BA">
        <w:rPr>
          <w:rFonts w:ascii="Garamond" w:hAnsi="Garamond"/>
          <w:b/>
          <w:bCs/>
          <w:color w:val="000000" w:themeColor="text1"/>
          <w:sz w:val="23"/>
          <w:szCs w:val="23"/>
        </w:rPr>
        <w:t>.</w:t>
      </w:r>
    </w:p>
    <w:p w14:paraId="10522F79" w14:textId="77777777" w:rsidR="00456657" w:rsidRPr="00E748BA" w:rsidRDefault="00456657" w:rsidP="007E40C4">
      <w:pPr>
        <w:spacing w:after="0"/>
        <w:jc w:val="both"/>
        <w:rPr>
          <w:rFonts w:ascii="Garamond" w:hAnsi="Garamond"/>
          <w:b/>
          <w:bCs/>
          <w:color w:val="000000" w:themeColor="text1"/>
          <w:sz w:val="23"/>
          <w:szCs w:val="23"/>
        </w:rPr>
      </w:pPr>
    </w:p>
    <w:p w14:paraId="7AAFBD84" w14:textId="6E18866A" w:rsidR="00D2498C" w:rsidRPr="00E748BA" w:rsidRDefault="00456657" w:rsidP="007E40C4">
      <w:pPr>
        <w:spacing w:after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E748BA">
        <w:rPr>
          <w:rFonts w:ascii="Garamond" w:hAnsi="Garamond"/>
          <w:color w:val="000000" w:themeColor="text1"/>
          <w:sz w:val="23"/>
          <w:szCs w:val="23"/>
        </w:rPr>
        <w:t>Possagno (TV), aprile 2025</w:t>
      </w:r>
      <w:r w:rsidR="00D2498C" w:rsidRPr="00E748BA">
        <w:rPr>
          <w:rFonts w:ascii="Garamond" w:hAnsi="Garamond"/>
          <w:color w:val="000000" w:themeColor="text1"/>
          <w:sz w:val="24"/>
          <w:szCs w:val="24"/>
        </w:rPr>
        <w:br w:type="page"/>
      </w:r>
    </w:p>
    <w:p w14:paraId="14208E4A" w14:textId="77777777" w:rsidR="009B49EB" w:rsidRPr="00E748BA" w:rsidRDefault="009B49EB" w:rsidP="00AB5881">
      <w:pPr>
        <w:spacing w:after="0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6F341480" w14:textId="4C4438BD" w:rsidR="00EC5A65" w:rsidRPr="00E748BA" w:rsidRDefault="00FE42E7" w:rsidP="00EC5A65">
      <w:pPr>
        <w:spacing w:after="0"/>
        <w:jc w:val="both"/>
        <w:rPr>
          <w:rFonts w:ascii="Garamond" w:hAnsi="Garamond"/>
          <w:b/>
          <w:bCs/>
          <w:iCs/>
          <w:color w:val="000000" w:themeColor="text1"/>
        </w:rPr>
      </w:pPr>
      <w:r w:rsidRPr="00E748BA">
        <w:rPr>
          <w:rFonts w:ascii="Garamond" w:hAnsi="Garamond"/>
          <w:b/>
          <w:bCs/>
          <w:i/>
          <w:iCs/>
          <w:color w:val="000000" w:themeColor="text1"/>
          <w:lang w:val="it"/>
        </w:rPr>
        <w:t xml:space="preserve">CARLO SCARPA E LE </w:t>
      </w:r>
      <w:r w:rsidR="00F74509" w:rsidRPr="00E748BA">
        <w:rPr>
          <w:rFonts w:ascii="Garamond" w:hAnsi="Garamond"/>
          <w:b/>
          <w:bCs/>
          <w:i/>
          <w:iCs/>
          <w:color w:val="000000" w:themeColor="text1"/>
          <w:lang w:val="it"/>
        </w:rPr>
        <w:t xml:space="preserve">ARTI ALLA </w:t>
      </w:r>
      <w:r w:rsidRPr="00E748BA">
        <w:rPr>
          <w:rFonts w:ascii="Garamond" w:hAnsi="Garamond"/>
          <w:b/>
          <w:bCs/>
          <w:i/>
          <w:iCs/>
          <w:color w:val="000000" w:themeColor="text1"/>
          <w:lang w:val="it"/>
        </w:rPr>
        <w:t>BIENNAL</w:t>
      </w:r>
      <w:r w:rsidR="00F74509" w:rsidRPr="00E748BA">
        <w:rPr>
          <w:rFonts w:ascii="Garamond" w:hAnsi="Garamond"/>
          <w:b/>
          <w:bCs/>
          <w:i/>
          <w:iCs/>
          <w:color w:val="000000" w:themeColor="text1"/>
          <w:lang w:val="it"/>
        </w:rPr>
        <w:t>E</w:t>
      </w:r>
      <w:r w:rsidRPr="00E748BA">
        <w:rPr>
          <w:rFonts w:ascii="Garamond" w:hAnsi="Garamond"/>
          <w:b/>
          <w:bCs/>
          <w:i/>
          <w:iCs/>
          <w:color w:val="000000" w:themeColor="text1"/>
          <w:lang w:val="it"/>
        </w:rPr>
        <w:t xml:space="preserve">. Opere </w:t>
      </w:r>
      <w:r w:rsidR="00F74509" w:rsidRPr="00E748BA">
        <w:rPr>
          <w:rFonts w:ascii="Garamond" w:hAnsi="Garamond"/>
          <w:b/>
          <w:bCs/>
          <w:i/>
          <w:iCs/>
          <w:color w:val="000000" w:themeColor="text1"/>
          <w:lang w:val="it"/>
        </w:rPr>
        <w:t xml:space="preserve">e vetri </w:t>
      </w:r>
      <w:r w:rsidRPr="00E748BA">
        <w:rPr>
          <w:rFonts w:ascii="Garamond" w:hAnsi="Garamond"/>
          <w:b/>
          <w:bCs/>
          <w:i/>
          <w:iCs/>
          <w:color w:val="000000" w:themeColor="text1"/>
          <w:lang w:val="it"/>
        </w:rPr>
        <w:t xml:space="preserve">dalla </w:t>
      </w:r>
      <w:r w:rsidR="006015AE" w:rsidRPr="00E748BA">
        <w:rPr>
          <w:rFonts w:ascii="Garamond" w:hAnsi="Garamond"/>
          <w:b/>
          <w:bCs/>
          <w:i/>
          <w:iCs/>
          <w:color w:val="000000" w:themeColor="text1"/>
          <w:lang w:val="it"/>
        </w:rPr>
        <w:t>C</w:t>
      </w:r>
      <w:r w:rsidRPr="00E748BA">
        <w:rPr>
          <w:rFonts w:ascii="Garamond" w:hAnsi="Garamond"/>
          <w:b/>
          <w:bCs/>
          <w:i/>
          <w:iCs/>
          <w:color w:val="000000" w:themeColor="text1"/>
          <w:lang w:val="it"/>
        </w:rPr>
        <w:t xml:space="preserve">ollezione </w:t>
      </w:r>
      <w:proofErr w:type="spellStart"/>
      <w:r w:rsidRPr="00E748BA">
        <w:rPr>
          <w:rFonts w:ascii="Garamond" w:hAnsi="Garamond"/>
          <w:b/>
          <w:bCs/>
          <w:i/>
          <w:iCs/>
          <w:color w:val="000000" w:themeColor="text1"/>
          <w:lang w:val="it"/>
        </w:rPr>
        <w:t>Gemin</w:t>
      </w:r>
      <w:proofErr w:type="spellEnd"/>
    </w:p>
    <w:p w14:paraId="7ADBBC7D" w14:textId="77777777" w:rsidR="00EC5A65" w:rsidRPr="00E748BA" w:rsidRDefault="00EC5A65" w:rsidP="00EC5A65">
      <w:pPr>
        <w:spacing w:after="0"/>
        <w:jc w:val="both"/>
        <w:rPr>
          <w:rFonts w:ascii="Garamond" w:hAnsi="Garamond"/>
          <w:color w:val="000000" w:themeColor="text1"/>
        </w:rPr>
      </w:pPr>
      <w:r w:rsidRPr="00E748BA">
        <w:rPr>
          <w:rFonts w:ascii="Garamond" w:hAnsi="Garamond"/>
          <w:color w:val="000000" w:themeColor="text1"/>
        </w:rPr>
        <w:t>Possagno (TV), Museo Gypsotheca Antonio Canova (via Antonio Canova 74)</w:t>
      </w:r>
    </w:p>
    <w:p w14:paraId="5ADB06B6" w14:textId="5C9997CF" w:rsidR="00EC5A65" w:rsidRPr="00E748BA" w:rsidRDefault="00FE42E7" w:rsidP="00EC5A65">
      <w:pPr>
        <w:spacing w:after="0"/>
        <w:jc w:val="both"/>
        <w:rPr>
          <w:rFonts w:ascii="Garamond" w:hAnsi="Garamond"/>
          <w:b/>
          <w:bCs/>
          <w:color w:val="000000" w:themeColor="text1"/>
        </w:rPr>
      </w:pPr>
      <w:r w:rsidRPr="00E748BA">
        <w:rPr>
          <w:rFonts w:ascii="Garamond" w:hAnsi="Garamond"/>
          <w:b/>
          <w:bCs/>
          <w:color w:val="000000" w:themeColor="text1"/>
        </w:rPr>
        <w:t>22</w:t>
      </w:r>
      <w:r w:rsidR="00EC5A65" w:rsidRPr="00E748BA">
        <w:rPr>
          <w:rFonts w:ascii="Garamond" w:hAnsi="Garamond"/>
          <w:b/>
          <w:bCs/>
          <w:color w:val="000000" w:themeColor="text1"/>
        </w:rPr>
        <w:t xml:space="preserve"> giugno 2025</w:t>
      </w:r>
      <w:r w:rsidRPr="00E748BA">
        <w:rPr>
          <w:rFonts w:ascii="Garamond" w:hAnsi="Garamond"/>
          <w:b/>
          <w:bCs/>
          <w:color w:val="000000" w:themeColor="text1"/>
        </w:rPr>
        <w:t xml:space="preserve"> - </w:t>
      </w:r>
      <w:r w:rsidR="00F74509" w:rsidRPr="00E748BA">
        <w:rPr>
          <w:rFonts w:ascii="Garamond" w:hAnsi="Garamond"/>
          <w:b/>
          <w:bCs/>
          <w:color w:val="000000" w:themeColor="text1"/>
        </w:rPr>
        <w:t>11</w:t>
      </w:r>
      <w:r w:rsidRPr="00E748BA">
        <w:rPr>
          <w:rFonts w:ascii="Garamond" w:hAnsi="Garamond"/>
          <w:b/>
          <w:bCs/>
          <w:color w:val="000000" w:themeColor="text1"/>
        </w:rPr>
        <w:t xml:space="preserve"> gennaio 2026</w:t>
      </w:r>
    </w:p>
    <w:p w14:paraId="1F9D6556" w14:textId="77777777" w:rsidR="00EC5A65" w:rsidRPr="00E748BA" w:rsidRDefault="00EC5A65" w:rsidP="00EC5A65">
      <w:pPr>
        <w:spacing w:after="0"/>
        <w:jc w:val="both"/>
        <w:rPr>
          <w:rFonts w:ascii="Garamond" w:hAnsi="Garamond"/>
          <w:color w:val="000000" w:themeColor="text1"/>
        </w:rPr>
      </w:pPr>
    </w:p>
    <w:p w14:paraId="74455953" w14:textId="77777777" w:rsidR="00EC5A65" w:rsidRPr="00E748BA" w:rsidRDefault="00EC5A65" w:rsidP="00EC5A65">
      <w:pPr>
        <w:spacing w:after="0"/>
        <w:jc w:val="both"/>
        <w:rPr>
          <w:rFonts w:ascii="Garamond" w:hAnsi="Garamond"/>
          <w:color w:val="000000" w:themeColor="text1"/>
        </w:rPr>
      </w:pPr>
    </w:p>
    <w:p w14:paraId="2380B120" w14:textId="77777777" w:rsidR="00EC5A65" w:rsidRPr="00E748BA" w:rsidRDefault="00EC5A65" w:rsidP="00EC5A65">
      <w:pPr>
        <w:spacing w:after="0"/>
        <w:jc w:val="both"/>
        <w:rPr>
          <w:rFonts w:ascii="Garamond" w:hAnsi="Garamond"/>
          <w:b/>
          <w:bCs/>
          <w:color w:val="000000" w:themeColor="text1"/>
        </w:rPr>
      </w:pPr>
      <w:r w:rsidRPr="00E748BA">
        <w:rPr>
          <w:rFonts w:ascii="Garamond" w:hAnsi="Garamond"/>
          <w:b/>
          <w:bCs/>
          <w:color w:val="000000" w:themeColor="text1"/>
        </w:rPr>
        <w:t>Orari:</w:t>
      </w:r>
    </w:p>
    <w:p w14:paraId="1B17E8BA" w14:textId="77777777" w:rsidR="00EC5A65" w:rsidRPr="00E748BA" w:rsidRDefault="00EC5A65" w:rsidP="00EC5A65">
      <w:pPr>
        <w:spacing w:after="0"/>
        <w:jc w:val="both"/>
        <w:rPr>
          <w:rFonts w:ascii="Garamond" w:hAnsi="Garamond"/>
          <w:color w:val="000000" w:themeColor="text1"/>
        </w:rPr>
      </w:pPr>
      <w:r w:rsidRPr="00E748BA">
        <w:rPr>
          <w:rFonts w:ascii="Garamond" w:hAnsi="Garamond"/>
          <w:color w:val="000000" w:themeColor="text1"/>
        </w:rPr>
        <w:t>martedì-venerdì, 9.30-18.00</w:t>
      </w:r>
    </w:p>
    <w:p w14:paraId="7F47E1B6" w14:textId="77777777" w:rsidR="00EC5A65" w:rsidRPr="00E748BA" w:rsidRDefault="00EC5A65" w:rsidP="00EC5A65">
      <w:pPr>
        <w:spacing w:after="0"/>
        <w:jc w:val="both"/>
        <w:rPr>
          <w:rFonts w:ascii="Garamond" w:hAnsi="Garamond"/>
          <w:color w:val="000000" w:themeColor="text1"/>
        </w:rPr>
      </w:pPr>
      <w:r w:rsidRPr="00E748BA">
        <w:rPr>
          <w:rFonts w:ascii="Garamond" w:hAnsi="Garamond"/>
          <w:color w:val="000000" w:themeColor="text1"/>
        </w:rPr>
        <w:t>sabato, domenica e festivi, 9.30-19.00</w:t>
      </w:r>
    </w:p>
    <w:p w14:paraId="03AB0186" w14:textId="77777777" w:rsidR="00EC5A65" w:rsidRPr="00E748BA" w:rsidRDefault="00EC5A65" w:rsidP="00EC5A65">
      <w:pPr>
        <w:spacing w:after="0"/>
        <w:jc w:val="both"/>
        <w:rPr>
          <w:rFonts w:ascii="Garamond" w:hAnsi="Garamond"/>
          <w:i/>
          <w:iCs/>
          <w:color w:val="000000" w:themeColor="text1"/>
        </w:rPr>
      </w:pPr>
      <w:r w:rsidRPr="00E748BA">
        <w:rPr>
          <w:rFonts w:ascii="Garamond" w:hAnsi="Garamond"/>
          <w:i/>
          <w:iCs/>
          <w:color w:val="000000" w:themeColor="text1"/>
        </w:rPr>
        <w:t>Ultimo ingresso un’ora prima della chiusura</w:t>
      </w:r>
    </w:p>
    <w:p w14:paraId="526635A4" w14:textId="77777777" w:rsidR="00EC5A65" w:rsidRPr="00E748BA" w:rsidRDefault="00EC5A65" w:rsidP="00EC5A65">
      <w:pPr>
        <w:spacing w:after="0"/>
        <w:jc w:val="both"/>
        <w:rPr>
          <w:rFonts w:ascii="Garamond" w:hAnsi="Garamond"/>
          <w:color w:val="000000" w:themeColor="text1"/>
        </w:rPr>
      </w:pPr>
    </w:p>
    <w:p w14:paraId="3624A4C1" w14:textId="77777777" w:rsidR="00EC5A65" w:rsidRPr="00E748BA" w:rsidRDefault="00EC5A65" w:rsidP="00EC5A65">
      <w:pPr>
        <w:spacing w:after="0"/>
        <w:jc w:val="both"/>
        <w:rPr>
          <w:rFonts w:ascii="Garamond" w:hAnsi="Garamond"/>
          <w:b/>
          <w:bCs/>
          <w:color w:val="000000" w:themeColor="text1"/>
        </w:rPr>
      </w:pPr>
      <w:r w:rsidRPr="00E748BA">
        <w:rPr>
          <w:rFonts w:ascii="Garamond" w:hAnsi="Garamond"/>
          <w:b/>
          <w:bCs/>
          <w:color w:val="000000" w:themeColor="text1"/>
        </w:rPr>
        <w:t>Biglietti:</w:t>
      </w:r>
    </w:p>
    <w:p w14:paraId="36D1413A" w14:textId="77777777" w:rsidR="00EC5A65" w:rsidRPr="00E748BA" w:rsidRDefault="00EC5A65" w:rsidP="00EC5A65">
      <w:pPr>
        <w:spacing w:after="0"/>
        <w:jc w:val="both"/>
        <w:rPr>
          <w:rFonts w:ascii="Garamond" w:hAnsi="Garamond"/>
          <w:color w:val="000000" w:themeColor="text1"/>
        </w:rPr>
      </w:pPr>
      <w:r w:rsidRPr="00E748BA">
        <w:rPr>
          <w:rFonts w:ascii="Garamond" w:hAnsi="Garamond"/>
          <w:color w:val="000000" w:themeColor="text1"/>
        </w:rPr>
        <w:t>intero: €13,00; ridotto: €10</w:t>
      </w:r>
    </w:p>
    <w:p w14:paraId="14C021FE" w14:textId="77777777" w:rsidR="00EC5A65" w:rsidRPr="00E748BA" w:rsidRDefault="00EC5A65" w:rsidP="00EC5A65">
      <w:pPr>
        <w:spacing w:after="0"/>
        <w:jc w:val="both"/>
        <w:rPr>
          <w:rFonts w:ascii="Garamond" w:hAnsi="Garamond"/>
          <w:color w:val="000000" w:themeColor="text1"/>
        </w:rPr>
      </w:pPr>
    </w:p>
    <w:p w14:paraId="29E4D189" w14:textId="77777777" w:rsidR="00EC5A65" w:rsidRPr="00E748BA" w:rsidRDefault="00EC5A65" w:rsidP="00EC5A65">
      <w:pPr>
        <w:spacing w:after="0"/>
        <w:jc w:val="both"/>
        <w:rPr>
          <w:rFonts w:ascii="Garamond" w:hAnsi="Garamond"/>
          <w:b/>
          <w:bCs/>
          <w:color w:val="000000" w:themeColor="text1"/>
        </w:rPr>
      </w:pPr>
      <w:r w:rsidRPr="00E748BA">
        <w:rPr>
          <w:rFonts w:ascii="Garamond" w:hAnsi="Garamond"/>
          <w:b/>
          <w:bCs/>
          <w:color w:val="000000" w:themeColor="text1"/>
        </w:rPr>
        <w:t>Informazioni:</w:t>
      </w:r>
    </w:p>
    <w:p w14:paraId="4A473A74" w14:textId="77777777" w:rsidR="00EC5A65" w:rsidRPr="00E748BA" w:rsidRDefault="00EC5A65" w:rsidP="00EC5A65">
      <w:pPr>
        <w:spacing w:after="0"/>
        <w:jc w:val="both"/>
        <w:rPr>
          <w:rFonts w:ascii="Garamond" w:hAnsi="Garamond"/>
          <w:color w:val="000000" w:themeColor="text1"/>
        </w:rPr>
      </w:pPr>
      <w:r w:rsidRPr="00E748BA">
        <w:rPr>
          <w:rFonts w:ascii="Garamond" w:hAnsi="Garamond"/>
          <w:color w:val="000000" w:themeColor="text1"/>
        </w:rPr>
        <w:t xml:space="preserve">T. 0423.544323; E. </w:t>
      </w:r>
      <w:hyperlink r:id="rId11" w:history="1">
        <w:r w:rsidRPr="00E748BA">
          <w:rPr>
            <w:rStyle w:val="Collegamentoipertestuale"/>
            <w:rFonts w:ascii="Garamond" w:hAnsi="Garamond"/>
            <w:color w:val="000000" w:themeColor="text1"/>
          </w:rPr>
          <w:t>posta@museocanova.it</w:t>
        </w:r>
      </w:hyperlink>
      <w:r w:rsidRPr="00E748BA">
        <w:rPr>
          <w:rFonts w:ascii="Garamond" w:hAnsi="Garamond"/>
          <w:color w:val="000000" w:themeColor="text1"/>
        </w:rPr>
        <w:t xml:space="preserve"> </w:t>
      </w:r>
    </w:p>
    <w:p w14:paraId="299A4B22" w14:textId="77777777" w:rsidR="00EC5A65" w:rsidRPr="00E748BA" w:rsidRDefault="00EC5A65" w:rsidP="00EC5A65">
      <w:pPr>
        <w:spacing w:after="0"/>
        <w:jc w:val="both"/>
        <w:rPr>
          <w:rFonts w:ascii="Garamond" w:hAnsi="Garamond"/>
          <w:color w:val="000000" w:themeColor="text1"/>
        </w:rPr>
      </w:pPr>
    </w:p>
    <w:p w14:paraId="1F412CC6" w14:textId="77777777" w:rsidR="00EC5A65" w:rsidRPr="00E748BA" w:rsidRDefault="00EC5A65" w:rsidP="00EC5A65">
      <w:pPr>
        <w:spacing w:after="0"/>
        <w:jc w:val="both"/>
        <w:rPr>
          <w:rFonts w:ascii="Garamond" w:hAnsi="Garamond"/>
          <w:b/>
          <w:bCs/>
          <w:color w:val="000000" w:themeColor="text1"/>
        </w:rPr>
      </w:pPr>
      <w:r w:rsidRPr="00E748BA">
        <w:rPr>
          <w:rFonts w:ascii="Garamond" w:hAnsi="Garamond"/>
          <w:b/>
          <w:bCs/>
          <w:color w:val="000000" w:themeColor="text1"/>
        </w:rPr>
        <w:t>Sito internet</w:t>
      </w:r>
    </w:p>
    <w:p w14:paraId="225F5E1B" w14:textId="77777777" w:rsidR="00EC5A65" w:rsidRPr="00E748BA" w:rsidRDefault="0005270C" w:rsidP="00EC5A65">
      <w:pPr>
        <w:spacing w:after="0"/>
        <w:jc w:val="both"/>
        <w:rPr>
          <w:rFonts w:ascii="Garamond" w:hAnsi="Garamond"/>
          <w:color w:val="000000" w:themeColor="text1"/>
        </w:rPr>
      </w:pPr>
      <w:hyperlink r:id="rId12" w:history="1">
        <w:r w:rsidR="00EC5A65" w:rsidRPr="00E748BA">
          <w:rPr>
            <w:rStyle w:val="Collegamentoipertestuale"/>
            <w:rFonts w:ascii="Garamond" w:hAnsi="Garamond"/>
            <w:color w:val="000000" w:themeColor="text1"/>
          </w:rPr>
          <w:t>www.museocanova.it</w:t>
        </w:r>
      </w:hyperlink>
      <w:r w:rsidR="00EC5A65" w:rsidRPr="00E748BA">
        <w:rPr>
          <w:rFonts w:ascii="Garamond" w:hAnsi="Garamond"/>
          <w:color w:val="000000" w:themeColor="text1"/>
        </w:rPr>
        <w:t xml:space="preserve"> </w:t>
      </w:r>
    </w:p>
    <w:p w14:paraId="3FA9F1CC" w14:textId="77777777" w:rsidR="00EC5A65" w:rsidRPr="00E748BA" w:rsidRDefault="00EC5A65" w:rsidP="00EC5A65">
      <w:pPr>
        <w:spacing w:after="0"/>
        <w:jc w:val="both"/>
        <w:rPr>
          <w:rFonts w:ascii="Garamond" w:hAnsi="Garamond"/>
          <w:color w:val="000000" w:themeColor="text1"/>
        </w:rPr>
      </w:pPr>
    </w:p>
    <w:p w14:paraId="75ADFD97" w14:textId="77777777" w:rsidR="00EC5A65" w:rsidRPr="00E748BA" w:rsidRDefault="00EC5A65" w:rsidP="00EC5A65">
      <w:pPr>
        <w:spacing w:after="0"/>
        <w:jc w:val="both"/>
        <w:rPr>
          <w:rFonts w:ascii="Garamond" w:hAnsi="Garamond"/>
          <w:b/>
          <w:bCs/>
          <w:color w:val="000000" w:themeColor="text1"/>
          <w:lang w:val="en-US"/>
        </w:rPr>
      </w:pPr>
      <w:r w:rsidRPr="00E748BA">
        <w:rPr>
          <w:rFonts w:ascii="Garamond" w:hAnsi="Garamond"/>
          <w:b/>
          <w:bCs/>
          <w:color w:val="000000" w:themeColor="text1"/>
          <w:lang w:val="en-US"/>
        </w:rPr>
        <w:t>Social</w:t>
      </w:r>
    </w:p>
    <w:p w14:paraId="2EE68BEF" w14:textId="77777777" w:rsidR="00EC5A65" w:rsidRPr="00E748BA" w:rsidRDefault="00EC5A65" w:rsidP="00EC5A65">
      <w:pPr>
        <w:spacing w:after="0"/>
        <w:jc w:val="both"/>
        <w:rPr>
          <w:rFonts w:ascii="Garamond" w:hAnsi="Garamond"/>
          <w:color w:val="000000" w:themeColor="text1"/>
          <w:lang w:val="en-US"/>
        </w:rPr>
      </w:pPr>
      <w:r w:rsidRPr="00E748BA">
        <w:rPr>
          <w:rFonts w:ascii="Garamond" w:hAnsi="Garamond"/>
          <w:color w:val="000000" w:themeColor="text1"/>
          <w:lang w:val="en-US"/>
        </w:rPr>
        <w:t xml:space="preserve">Facebook: </w:t>
      </w:r>
      <w:hyperlink r:id="rId13" w:history="1">
        <w:r w:rsidRPr="00E748BA">
          <w:rPr>
            <w:rStyle w:val="Collegamentoipertestuale"/>
            <w:rFonts w:ascii="Garamond" w:hAnsi="Garamond"/>
            <w:color w:val="000000" w:themeColor="text1"/>
            <w:lang w:val="en-US"/>
          </w:rPr>
          <w:t>www.facebook.com/museocanova</w:t>
        </w:r>
      </w:hyperlink>
    </w:p>
    <w:p w14:paraId="5D930FE3" w14:textId="77777777" w:rsidR="00EC5A65" w:rsidRPr="00E748BA" w:rsidRDefault="00EC5A65" w:rsidP="00EC5A65">
      <w:pPr>
        <w:spacing w:after="0"/>
        <w:jc w:val="both"/>
        <w:rPr>
          <w:rFonts w:ascii="Garamond" w:hAnsi="Garamond"/>
          <w:color w:val="000000" w:themeColor="text1"/>
          <w:lang w:val="en-US"/>
        </w:rPr>
      </w:pPr>
      <w:r w:rsidRPr="00E748BA">
        <w:rPr>
          <w:rFonts w:ascii="Garamond" w:hAnsi="Garamond"/>
          <w:color w:val="000000" w:themeColor="text1"/>
          <w:lang w:val="en-US"/>
        </w:rPr>
        <w:t xml:space="preserve">Instagram: @museocanova </w:t>
      </w:r>
    </w:p>
    <w:p w14:paraId="6DD55CEA" w14:textId="77777777" w:rsidR="00EC5A65" w:rsidRPr="00E748BA" w:rsidRDefault="00EC5A65" w:rsidP="00EC5A65">
      <w:pPr>
        <w:spacing w:after="0"/>
        <w:jc w:val="both"/>
        <w:rPr>
          <w:rFonts w:ascii="Garamond" w:hAnsi="Garamond"/>
          <w:color w:val="000000" w:themeColor="text1"/>
          <w:lang w:val="en-US"/>
        </w:rPr>
      </w:pPr>
      <w:proofErr w:type="spellStart"/>
      <w:r w:rsidRPr="00E748BA">
        <w:rPr>
          <w:rFonts w:ascii="Garamond" w:hAnsi="Garamond"/>
          <w:color w:val="000000" w:themeColor="text1"/>
          <w:lang w:val="en-US"/>
        </w:rPr>
        <w:t>Linkedin</w:t>
      </w:r>
      <w:proofErr w:type="spellEnd"/>
      <w:r w:rsidRPr="00E748BA">
        <w:rPr>
          <w:rFonts w:ascii="Garamond" w:hAnsi="Garamond"/>
          <w:color w:val="000000" w:themeColor="text1"/>
          <w:lang w:val="en-US"/>
        </w:rPr>
        <w:t xml:space="preserve">: </w:t>
      </w:r>
      <w:hyperlink r:id="rId14" w:history="1">
        <w:r w:rsidRPr="00E748BA">
          <w:rPr>
            <w:rStyle w:val="Collegamentoipertestuale"/>
            <w:rFonts w:ascii="Garamond" w:hAnsi="Garamond"/>
            <w:color w:val="000000" w:themeColor="text1"/>
            <w:lang w:val="en-US"/>
          </w:rPr>
          <w:t>www.linkedin.com/company/museo-canova</w:t>
        </w:r>
      </w:hyperlink>
    </w:p>
    <w:p w14:paraId="2D5A7AF7" w14:textId="77777777" w:rsidR="00EC5A65" w:rsidRPr="00E748BA" w:rsidRDefault="00EC5A65" w:rsidP="00EC5A65">
      <w:pPr>
        <w:spacing w:after="0"/>
        <w:jc w:val="both"/>
        <w:rPr>
          <w:rFonts w:ascii="Garamond" w:hAnsi="Garamond"/>
          <w:color w:val="000000" w:themeColor="text1"/>
        </w:rPr>
      </w:pPr>
      <w:proofErr w:type="spellStart"/>
      <w:r w:rsidRPr="00E748BA">
        <w:rPr>
          <w:rFonts w:ascii="Garamond" w:hAnsi="Garamond"/>
          <w:color w:val="000000" w:themeColor="text1"/>
        </w:rPr>
        <w:t>Youtube</w:t>
      </w:r>
      <w:proofErr w:type="spellEnd"/>
      <w:r w:rsidRPr="00E748BA">
        <w:rPr>
          <w:rFonts w:ascii="Garamond" w:hAnsi="Garamond"/>
          <w:color w:val="000000" w:themeColor="text1"/>
        </w:rPr>
        <w:t>: www.youtube.com/@museocanova</w:t>
      </w:r>
    </w:p>
    <w:p w14:paraId="032C163F" w14:textId="77777777" w:rsidR="00EC5A65" w:rsidRPr="00E748BA" w:rsidRDefault="00EC5A65" w:rsidP="00EC5A65">
      <w:pPr>
        <w:spacing w:after="0"/>
        <w:jc w:val="both"/>
        <w:rPr>
          <w:rFonts w:ascii="Garamond" w:hAnsi="Garamond"/>
          <w:color w:val="000000" w:themeColor="text1"/>
        </w:rPr>
      </w:pPr>
    </w:p>
    <w:p w14:paraId="4D5E316C" w14:textId="77777777" w:rsidR="00EC5A65" w:rsidRPr="00E748BA" w:rsidRDefault="00EC5A65" w:rsidP="00EC5A65">
      <w:pPr>
        <w:spacing w:after="0"/>
        <w:jc w:val="both"/>
        <w:rPr>
          <w:rFonts w:ascii="Garamond" w:hAnsi="Garamond"/>
          <w:b/>
          <w:color w:val="000000" w:themeColor="text1"/>
          <w:u w:val="single"/>
        </w:rPr>
      </w:pPr>
      <w:bookmarkStart w:id="0" w:name="_Hlk100583631"/>
      <w:bookmarkStart w:id="1" w:name="_Hlk121135484"/>
      <w:r w:rsidRPr="00E748BA">
        <w:rPr>
          <w:rFonts w:ascii="Garamond" w:hAnsi="Garamond"/>
          <w:b/>
          <w:color w:val="000000" w:themeColor="text1"/>
          <w:u w:val="single"/>
        </w:rPr>
        <w:t>Ufficio stampa</w:t>
      </w:r>
    </w:p>
    <w:bookmarkEnd w:id="0"/>
    <w:bookmarkEnd w:id="1"/>
    <w:p w14:paraId="319AE177" w14:textId="77777777" w:rsidR="00EC5A65" w:rsidRPr="00E748BA" w:rsidRDefault="00EC5A65" w:rsidP="00EC5A65">
      <w:pPr>
        <w:spacing w:after="0"/>
        <w:jc w:val="both"/>
        <w:rPr>
          <w:rFonts w:ascii="Garamond" w:hAnsi="Garamond"/>
          <w:b/>
          <w:bCs/>
          <w:color w:val="000000" w:themeColor="text1"/>
        </w:rPr>
      </w:pPr>
      <w:r w:rsidRPr="00E748BA">
        <w:rPr>
          <w:rFonts w:ascii="Garamond" w:hAnsi="Garamond"/>
          <w:b/>
          <w:bCs/>
          <w:color w:val="000000" w:themeColor="text1"/>
        </w:rPr>
        <w:t>CLP Relazioni Pubbliche</w:t>
      </w:r>
    </w:p>
    <w:p w14:paraId="1DC86BEC" w14:textId="77777777" w:rsidR="00EC5A65" w:rsidRPr="00E748BA" w:rsidRDefault="00EC5A65" w:rsidP="00EC5A65">
      <w:pPr>
        <w:spacing w:after="0"/>
        <w:jc w:val="both"/>
        <w:rPr>
          <w:rFonts w:ascii="Garamond" w:hAnsi="Garamond"/>
          <w:bCs/>
          <w:color w:val="000000" w:themeColor="text1"/>
        </w:rPr>
      </w:pPr>
      <w:r w:rsidRPr="00E748BA">
        <w:rPr>
          <w:rFonts w:ascii="Garamond" w:hAnsi="Garamond"/>
          <w:bCs/>
          <w:color w:val="000000" w:themeColor="text1"/>
        </w:rPr>
        <w:t xml:space="preserve">Marta Pedroli | M. +39 347 4155017 | E. </w:t>
      </w:r>
      <w:hyperlink r:id="rId15" w:history="1">
        <w:r w:rsidRPr="00E748BA">
          <w:rPr>
            <w:rStyle w:val="Collegamentoipertestuale"/>
            <w:rFonts w:ascii="Garamond" w:hAnsi="Garamond"/>
            <w:bCs/>
            <w:color w:val="000000" w:themeColor="text1"/>
          </w:rPr>
          <w:t>marta.pedroli@clp1968.it</w:t>
        </w:r>
      </w:hyperlink>
    </w:p>
    <w:p w14:paraId="210511F8" w14:textId="3E75B2A9" w:rsidR="00A1443E" w:rsidRPr="00E748BA" w:rsidRDefault="00EC5A65" w:rsidP="00AB5881">
      <w:pPr>
        <w:spacing w:after="0"/>
        <w:jc w:val="both"/>
        <w:rPr>
          <w:rFonts w:ascii="Garamond" w:hAnsi="Garamond" w:cs="Calibri"/>
          <w:color w:val="000000" w:themeColor="text1"/>
        </w:rPr>
      </w:pPr>
      <w:r w:rsidRPr="00E748BA">
        <w:rPr>
          <w:rFonts w:ascii="Garamond" w:hAnsi="Garamond"/>
          <w:bCs/>
          <w:color w:val="000000" w:themeColor="text1"/>
        </w:rPr>
        <w:t xml:space="preserve">T. + 39 02 36755700 | </w:t>
      </w:r>
      <w:hyperlink r:id="rId16" w:history="1">
        <w:r w:rsidRPr="00E748BA">
          <w:rPr>
            <w:rStyle w:val="Collegamentoipertestuale"/>
            <w:rFonts w:ascii="Garamond" w:hAnsi="Garamond"/>
            <w:bCs/>
            <w:color w:val="000000" w:themeColor="text1"/>
          </w:rPr>
          <w:t>www.clp1968.it</w:t>
        </w:r>
      </w:hyperlink>
    </w:p>
    <w:sectPr w:rsidR="00A1443E" w:rsidRPr="00E748BA" w:rsidSect="00EC5A65">
      <w:headerReference w:type="first" r:id="rId1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88D3D" w14:textId="77777777" w:rsidR="00262ABC" w:rsidRDefault="00262ABC" w:rsidP="00EC5A65">
      <w:pPr>
        <w:spacing w:after="0" w:line="240" w:lineRule="auto"/>
      </w:pPr>
      <w:r>
        <w:separator/>
      </w:r>
    </w:p>
  </w:endnote>
  <w:endnote w:type="continuationSeparator" w:id="0">
    <w:p w14:paraId="783C9E00" w14:textId="77777777" w:rsidR="00262ABC" w:rsidRDefault="00262ABC" w:rsidP="00EC5A65">
      <w:pPr>
        <w:spacing w:after="0" w:line="240" w:lineRule="auto"/>
      </w:pPr>
      <w:r>
        <w:continuationSeparator/>
      </w:r>
    </w:p>
  </w:endnote>
  <w:endnote w:type="continuationNotice" w:id="1">
    <w:p w14:paraId="637F6A6E" w14:textId="77777777" w:rsidR="00262ABC" w:rsidRDefault="00262A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8556F" w14:textId="77777777" w:rsidR="00262ABC" w:rsidRDefault="00262ABC" w:rsidP="00EC5A65">
      <w:pPr>
        <w:spacing w:after="0" w:line="240" w:lineRule="auto"/>
      </w:pPr>
      <w:r>
        <w:separator/>
      </w:r>
    </w:p>
  </w:footnote>
  <w:footnote w:type="continuationSeparator" w:id="0">
    <w:p w14:paraId="4E317700" w14:textId="77777777" w:rsidR="00262ABC" w:rsidRDefault="00262ABC" w:rsidP="00EC5A65">
      <w:pPr>
        <w:spacing w:after="0" w:line="240" w:lineRule="auto"/>
      </w:pPr>
      <w:r>
        <w:continuationSeparator/>
      </w:r>
    </w:p>
  </w:footnote>
  <w:footnote w:type="continuationNotice" w:id="1">
    <w:p w14:paraId="0AB682A9" w14:textId="77777777" w:rsidR="00262ABC" w:rsidRDefault="00262A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28711" w14:textId="66FEECE5" w:rsidR="00EC5A65" w:rsidRDefault="00EC5A65">
    <w:pPr>
      <w:pStyle w:val="Intestazione"/>
    </w:pPr>
    <w:r w:rsidRPr="003D149B">
      <w:rPr>
        <w:noProof/>
      </w:rPr>
      <w:drawing>
        <wp:inline distT="0" distB="0" distL="0" distR="0" wp14:anchorId="5CD2FC4F" wp14:editId="25264ADA">
          <wp:extent cx="1872000" cy="544258"/>
          <wp:effectExtent l="0" t="0" r="0" b="8255"/>
          <wp:docPr id="108278743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000" cy="544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08"/>
    <w:rsid w:val="000040C0"/>
    <w:rsid w:val="00005DB2"/>
    <w:rsid w:val="000112C5"/>
    <w:rsid w:val="00034FE2"/>
    <w:rsid w:val="00043AB5"/>
    <w:rsid w:val="00045EA2"/>
    <w:rsid w:val="000646C1"/>
    <w:rsid w:val="0007355E"/>
    <w:rsid w:val="000B2432"/>
    <w:rsid w:val="000C529B"/>
    <w:rsid w:val="000F2940"/>
    <w:rsid w:val="000F2BF2"/>
    <w:rsid w:val="001050EC"/>
    <w:rsid w:val="001364E9"/>
    <w:rsid w:val="0013797F"/>
    <w:rsid w:val="001631F1"/>
    <w:rsid w:val="001820EF"/>
    <w:rsid w:val="00197455"/>
    <w:rsid w:val="001A4E38"/>
    <w:rsid w:val="001C2346"/>
    <w:rsid w:val="001D40F9"/>
    <w:rsid w:val="001E4289"/>
    <w:rsid w:val="001E4B2A"/>
    <w:rsid w:val="001E7368"/>
    <w:rsid w:val="00231ADD"/>
    <w:rsid w:val="002416D8"/>
    <w:rsid w:val="00253466"/>
    <w:rsid w:val="00262ABC"/>
    <w:rsid w:val="00294F8D"/>
    <w:rsid w:val="002A0CE5"/>
    <w:rsid w:val="002A1C7E"/>
    <w:rsid w:val="002B1372"/>
    <w:rsid w:val="002B5203"/>
    <w:rsid w:val="002C6164"/>
    <w:rsid w:val="002F7BC6"/>
    <w:rsid w:val="003310F0"/>
    <w:rsid w:val="00334313"/>
    <w:rsid w:val="003617D3"/>
    <w:rsid w:val="003630DC"/>
    <w:rsid w:val="003963EC"/>
    <w:rsid w:val="003A5111"/>
    <w:rsid w:val="003C7074"/>
    <w:rsid w:val="003D6046"/>
    <w:rsid w:val="00412EFF"/>
    <w:rsid w:val="00456657"/>
    <w:rsid w:val="00460504"/>
    <w:rsid w:val="004C610F"/>
    <w:rsid w:val="004D27DE"/>
    <w:rsid w:val="004D39FF"/>
    <w:rsid w:val="004E790D"/>
    <w:rsid w:val="004F166B"/>
    <w:rsid w:val="0050065A"/>
    <w:rsid w:val="00502B4E"/>
    <w:rsid w:val="00514338"/>
    <w:rsid w:val="00516D8A"/>
    <w:rsid w:val="00520941"/>
    <w:rsid w:val="00524D32"/>
    <w:rsid w:val="005729BB"/>
    <w:rsid w:val="00583020"/>
    <w:rsid w:val="0058747D"/>
    <w:rsid w:val="005915FB"/>
    <w:rsid w:val="005A0EAB"/>
    <w:rsid w:val="005A63F1"/>
    <w:rsid w:val="005A70C9"/>
    <w:rsid w:val="005C7348"/>
    <w:rsid w:val="005D2729"/>
    <w:rsid w:val="005E63C4"/>
    <w:rsid w:val="006015AE"/>
    <w:rsid w:val="006026B9"/>
    <w:rsid w:val="00603741"/>
    <w:rsid w:val="0066034A"/>
    <w:rsid w:val="00663644"/>
    <w:rsid w:val="00666D1B"/>
    <w:rsid w:val="0067103A"/>
    <w:rsid w:val="00693BCD"/>
    <w:rsid w:val="006A259A"/>
    <w:rsid w:val="006A36B4"/>
    <w:rsid w:val="006E6C36"/>
    <w:rsid w:val="00700612"/>
    <w:rsid w:val="00713352"/>
    <w:rsid w:val="007540BF"/>
    <w:rsid w:val="0078048E"/>
    <w:rsid w:val="007903D6"/>
    <w:rsid w:val="007B697C"/>
    <w:rsid w:val="007D791C"/>
    <w:rsid w:val="007E40C4"/>
    <w:rsid w:val="007E57CC"/>
    <w:rsid w:val="007E670A"/>
    <w:rsid w:val="0080511B"/>
    <w:rsid w:val="0081486B"/>
    <w:rsid w:val="00814A17"/>
    <w:rsid w:val="00820B5B"/>
    <w:rsid w:val="00825D40"/>
    <w:rsid w:val="00851112"/>
    <w:rsid w:val="00856202"/>
    <w:rsid w:val="00861B1D"/>
    <w:rsid w:val="00861C8E"/>
    <w:rsid w:val="008634DC"/>
    <w:rsid w:val="00880786"/>
    <w:rsid w:val="008816B9"/>
    <w:rsid w:val="008B350A"/>
    <w:rsid w:val="008C0BCC"/>
    <w:rsid w:val="008D031E"/>
    <w:rsid w:val="008D7BF2"/>
    <w:rsid w:val="008F7E0D"/>
    <w:rsid w:val="0090565A"/>
    <w:rsid w:val="00934CCD"/>
    <w:rsid w:val="009413E1"/>
    <w:rsid w:val="00945086"/>
    <w:rsid w:val="0095596B"/>
    <w:rsid w:val="00971AE0"/>
    <w:rsid w:val="009845C7"/>
    <w:rsid w:val="00990425"/>
    <w:rsid w:val="009B1496"/>
    <w:rsid w:val="009B1AE3"/>
    <w:rsid w:val="009B49EB"/>
    <w:rsid w:val="009C4174"/>
    <w:rsid w:val="009D4012"/>
    <w:rsid w:val="00A01908"/>
    <w:rsid w:val="00A1443E"/>
    <w:rsid w:val="00A525F1"/>
    <w:rsid w:val="00A668B8"/>
    <w:rsid w:val="00A6696A"/>
    <w:rsid w:val="00A80478"/>
    <w:rsid w:val="00A86914"/>
    <w:rsid w:val="00A95D8A"/>
    <w:rsid w:val="00AB0AF4"/>
    <w:rsid w:val="00AB310F"/>
    <w:rsid w:val="00AB5881"/>
    <w:rsid w:val="00AE46EC"/>
    <w:rsid w:val="00AE50E8"/>
    <w:rsid w:val="00B158A0"/>
    <w:rsid w:val="00B40DD8"/>
    <w:rsid w:val="00B47D46"/>
    <w:rsid w:val="00B97308"/>
    <w:rsid w:val="00C10F55"/>
    <w:rsid w:val="00C555AE"/>
    <w:rsid w:val="00C8446F"/>
    <w:rsid w:val="00CE745C"/>
    <w:rsid w:val="00D06019"/>
    <w:rsid w:val="00D2498C"/>
    <w:rsid w:val="00D26ED6"/>
    <w:rsid w:val="00D76FD8"/>
    <w:rsid w:val="00D85BC1"/>
    <w:rsid w:val="00D875DE"/>
    <w:rsid w:val="00DA03B7"/>
    <w:rsid w:val="00DB2100"/>
    <w:rsid w:val="00DC76A2"/>
    <w:rsid w:val="00DD6801"/>
    <w:rsid w:val="00DD799C"/>
    <w:rsid w:val="00DF7C7B"/>
    <w:rsid w:val="00E1124C"/>
    <w:rsid w:val="00E216F0"/>
    <w:rsid w:val="00E21A96"/>
    <w:rsid w:val="00E44278"/>
    <w:rsid w:val="00E509C6"/>
    <w:rsid w:val="00E57126"/>
    <w:rsid w:val="00E6286F"/>
    <w:rsid w:val="00E6629D"/>
    <w:rsid w:val="00E67463"/>
    <w:rsid w:val="00E748BA"/>
    <w:rsid w:val="00E77134"/>
    <w:rsid w:val="00EC25C8"/>
    <w:rsid w:val="00EC5A65"/>
    <w:rsid w:val="00EE6D99"/>
    <w:rsid w:val="00EE78EE"/>
    <w:rsid w:val="00EF0A20"/>
    <w:rsid w:val="00EF7F56"/>
    <w:rsid w:val="00F04F3B"/>
    <w:rsid w:val="00F073CC"/>
    <w:rsid w:val="00F17014"/>
    <w:rsid w:val="00F31F87"/>
    <w:rsid w:val="00F51AED"/>
    <w:rsid w:val="00F638C8"/>
    <w:rsid w:val="00F74509"/>
    <w:rsid w:val="00F76F30"/>
    <w:rsid w:val="00F94918"/>
    <w:rsid w:val="00F95115"/>
    <w:rsid w:val="00FA435D"/>
    <w:rsid w:val="00FB1516"/>
    <w:rsid w:val="00FB657B"/>
    <w:rsid w:val="00FC7B5D"/>
    <w:rsid w:val="00FE38B0"/>
    <w:rsid w:val="00FE42E7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2D15"/>
  <w15:chartTrackingRefBased/>
  <w15:docId w15:val="{4AB7566D-C36E-4D4C-9836-C24715A1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97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7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73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73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73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73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73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73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73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973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73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973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730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9730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9730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9730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9730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9730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73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97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73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973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97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9730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9730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9730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7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9730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9730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C5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5A65"/>
  </w:style>
  <w:style w:type="paragraph" w:styleId="Pidipagina">
    <w:name w:val="footer"/>
    <w:basedOn w:val="Normale"/>
    <w:link w:val="PidipaginaCarattere"/>
    <w:uiPriority w:val="99"/>
    <w:unhideWhenUsed/>
    <w:rsid w:val="00EC5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5A65"/>
  </w:style>
  <w:style w:type="character" w:styleId="Collegamentoipertestuale">
    <w:name w:val="Hyperlink"/>
    <w:basedOn w:val="Carpredefinitoparagrafo"/>
    <w:uiPriority w:val="99"/>
    <w:unhideWhenUsed/>
    <w:rsid w:val="00EC5A6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5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acebook.com/museocanov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useocanova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lp1968.i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a@museocanova.i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rta.pedroli@clp1968.i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inkedin.com/company/museo-canov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E65524-6E08-4FBA-8120-E4B530F9D0ED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867308EC-7620-4A00-8A7C-EDF571F9CF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6CE17-A3F7-4D06-92B3-D87E3156A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96111A-23D5-5447-B1E7-6EDE7E691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Carlo Ghielmetti</cp:lastModifiedBy>
  <cp:revision>5</cp:revision>
  <cp:lastPrinted>2025-04-04T07:51:00Z</cp:lastPrinted>
  <dcterms:created xsi:type="dcterms:W3CDTF">2025-04-16T16:37:00Z</dcterms:created>
  <dcterms:modified xsi:type="dcterms:W3CDTF">2025-04-22T12:08:00Z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