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2225" w14:textId="629411D6" w:rsidR="00EC25C8" w:rsidRPr="00B30F01" w:rsidRDefault="00B30F01">
      <w:pPr>
        <w:rPr>
          <w:b/>
          <w:bCs/>
          <w:sz w:val="24"/>
          <w:szCs w:val="24"/>
        </w:rPr>
      </w:pPr>
      <w:r w:rsidRPr="00B30F01">
        <w:rPr>
          <w:b/>
          <w:bCs/>
          <w:sz w:val="24"/>
          <w:szCs w:val="24"/>
        </w:rPr>
        <w:t>Didascalie</w:t>
      </w:r>
    </w:p>
    <w:p w14:paraId="0D2766A8" w14:textId="77777777" w:rsidR="00B30F01" w:rsidRPr="00B30F01" w:rsidRDefault="00B30F01">
      <w:pPr>
        <w:rPr>
          <w:sz w:val="24"/>
          <w:szCs w:val="24"/>
        </w:rPr>
      </w:pPr>
    </w:p>
    <w:p w14:paraId="7154D1D8" w14:textId="7374378D" w:rsidR="00B30F01" w:rsidRPr="00B30F01" w:rsidRDefault="00B30F01" w:rsidP="00B30F01">
      <w:pPr>
        <w:rPr>
          <w:sz w:val="24"/>
          <w:szCs w:val="24"/>
        </w:rPr>
      </w:pPr>
      <w:r w:rsidRPr="00B30F01">
        <w:rPr>
          <w:b/>
          <w:bCs/>
          <w:sz w:val="24"/>
          <w:szCs w:val="24"/>
        </w:rPr>
        <w:t>01/02</w:t>
      </w:r>
      <w:r>
        <w:rPr>
          <w:sz w:val="24"/>
          <w:szCs w:val="24"/>
        </w:rPr>
        <w:t xml:space="preserve">. </w:t>
      </w:r>
      <w:r w:rsidRPr="00B30F01">
        <w:rPr>
          <w:sz w:val="24"/>
          <w:szCs w:val="24"/>
        </w:rPr>
        <w:t>Mark di Suvero</w:t>
      </w:r>
      <w:r>
        <w:rPr>
          <w:sz w:val="24"/>
          <w:szCs w:val="24"/>
        </w:rPr>
        <w:t xml:space="preserve">, </w:t>
      </w:r>
      <w:proofErr w:type="spellStart"/>
      <w:r w:rsidRPr="00B30F01">
        <w:rPr>
          <w:i/>
          <w:sz w:val="24"/>
          <w:szCs w:val="24"/>
        </w:rPr>
        <w:t>Neruda’s</w:t>
      </w:r>
      <w:proofErr w:type="spellEnd"/>
      <w:r w:rsidRPr="00B30F01">
        <w:rPr>
          <w:i/>
          <w:sz w:val="24"/>
          <w:szCs w:val="24"/>
        </w:rPr>
        <w:t xml:space="preserve"> Gate</w:t>
      </w:r>
      <w:r w:rsidRPr="00B30F01">
        <w:rPr>
          <w:sz w:val="24"/>
          <w:szCs w:val="24"/>
        </w:rPr>
        <w:t>, 2005</w:t>
      </w:r>
      <w:r>
        <w:rPr>
          <w:sz w:val="24"/>
          <w:szCs w:val="24"/>
        </w:rPr>
        <w:t>, acciaio</w:t>
      </w:r>
      <w:r w:rsidRPr="00B30F01">
        <w:rPr>
          <w:sz w:val="24"/>
          <w:szCs w:val="24"/>
        </w:rPr>
        <w:t xml:space="preserve">, </w:t>
      </w:r>
      <w:r w:rsidRPr="00B30F01">
        <w:rPr>
          <w:sz w:val="24"/>
          <w:szCs w:val="24"/>
        </w:rPr>
        <w:t>8,15 x 7,70 x 2,46 m</w:t>
      </w:r>
      <w:r>
        <w:rPr>
          <w:sz w:val="24"/>
          <w:szCs w:val="24"/>
        </w:rPr>
        <w:t>; p</w:t>
      </w:r>
      <w:r w:rsidRPr="00B30F01">
        <w:rPr>
          <w:sz w:val="24"/>
          <w:szCs w:val="24"/>
        </w:rPr>
        <w:t xml:space="preserve">er gentile concessione di </w:t>
      </w:r>
      <w:proofErr w:type="spellStart"/>
      <w:r w:rsidRPr="00B30F01">
        <w:rPr>
          <w:sz w:val="24"/>
          <w:szCs w:val="24"/>
        </w:rPr>
        <w:t>Spacetimecc</w:t>
      </w:r>
      <w:proofErr w:type="spellEnd"/>
    </w:p>
    <w:p w14:paraId="19FE32CF" w14:textId="42FFDB0A" w:rsidR="00B30F01" w:rsidRPr="00B30F01" w:rsidRDefault="00B30F01" w:rsidP="00B30F01">
      <w:pPr>
        <w:rPr>
          <w:sz w:val="24"/>
          <w:szCs w:val="24"/>
        </w:rPr>
      </w:pPr>
      <w:r w:rsidRPr="00D95074">
        <w:rPr>
          <w:b/>
          <w:bCs/>
          <w:sz w:val="24"/>
          <w:szCs w:val="24"/>
        </w:rPr>
        <w:t>03</w:t>
      </w:r>
      <w:r w:rsidRPr="00B30F01">
        <w:rPr>
          <w:sz w:val="24"/>
          <w:szCs w:val="24"/>
        </w:rPr>
        <w:t xml:space="preserve">. </w:t>
      </w:r>
      <w:r w:rsidRPr="00B30F01">
        <w:rPr>
          <w:sz w:val="24"/>
          <w:szCs w:val="24"/>
        </w:rPr>
        <w:t>Mark di Suvero</w:t>
      </w:r>
      <w:r w:rsidRPr="00B30F01">
        <w:rPr>
          <w:sz w:val="24"/>
          <w:szCs w:val="24"/>
        </w:rPr>
        <w:t xml:space="preserve">, </w:t>
      </w:r>
      <w:proofErr w:type="spellStart"/>
      <w:r w:rsidRPr="00B30F01">
        <w:rPr>
          <w:i/>
          <w:iCs/>
          <w:sz w:val="24"/>
          <w:szCs w:val="24"/>
        </w:rPr>
        <w:t>Untitled</w:t>
      </w:r>
      <w:proofErr w:type="spellEnd"/>
      <w:r w:rsidRPr="00B30F01">
        <w:rPr>
          <w:sz w:val="24"/>
          <w:szCs w:val="24"/>
        </w:rPr>
        <w:t>, 2014</w:t>
      </w:r>
      <w:r w:rsidRPr="00B30F01">
        <w:rPr>
          <w:sz w:val="24"/>
          <w:szCs w:val="24"/>
        </w:rPr>
        <w:t xml:space="preserve">, acrilico su lino, </w:t>
      </w:r>
      <w:r w:rsidRPr="00B30F01">
        <w:rPr>
          <w:sz w:val="24"/>
          <w:szCs w:val="24"/>
        </w:rPr>
        <w:t>183.5 x 214cm</w:t>
      </w:r>
    </w:p>
    <w:p w14:paraId="777EA035" w14:textId="453AB877" w:rsidR="00B30F01" w:rsidRPr="00B30F01" w:rsidRDefault="00B30F01" w:rsidP="00B30F01">
      <w:pPr>
        <w:rPr>
          <w:sz w:val="24"/>
          <w:szCs w:val="24"/>
        </w:rPr>
      </w:pPr>
      <w:r w:rsidRPr="00D95074">
        <w:rPr>
          <w:b/>
          <w:bCs/>
          <w:sz w:val="24"/>
          <w:szCs w:val="24"/>
        </w:rPr>
        <w:t>04</w:t>
      </w:r>
      <w:r w:rsidRPr="00B30F01">
        <w:rPr>
          <w:sz w:val="24"/>
          <w:szCs w:val="24"/>
        </w:rPr>
        <w:t xml:space="preserve">. </w:t>
      </w:r>
      <w:r w:rsidRPr="00B30F01">
        <w:rPr>
          <w:sz w:val="24"/>
          <w:szCs w:val="24"/>
        </w:rPr>
        <w:t>Mark di Suvero</w:t>
      </w:r>
      <w:r w:rsidRPr="00B30F01">
        <w:rPr>
          <w:sz w:val="24"/>
          <w:szCs w:val="24"/>
        </w:rPr>
        <w:t xml:space="preserve">, </w:t>
      </w:r>
      <w:r w:rsidRPr="00B30F01">
        <w:rPr>
          <w:i/>
          <w:iCs/>
          <w:sz w:val="24"/>
          <w:szCs w:val="24"/>
        </w:rPr>
        <w:t>Ergo</w:t>
      </w:r>
      <w:r w:rsidRPr="00B30F01">
        <w:rPr>
          <w:sz w:val="24"/>
          <w:szCs w:val="24"/>
        </w:rPr>
        <w:t>, 2016</w:t>
      </w:r>
      <w:r w:rsidRPr="00B30F01">
        <w:rPr>
          <w:sz w:val="24"/>
          <w:szCs w:val="24"/>
        </w:rPr>
        <w:t>, acrilico e vernice f</w:t>
      </w:r>
      <w:r>
        <w:rPr>
          <w:sz w:val="24"/>
          <w:szCs w:val="24"/>
        </w:rPr>
        <w:t>osfo</w:t>
      </w:r>
      <w:r w:rsidRPr="00B30F01">
        <w:rPr>
          <w:sz w:val="24"/>
          <w:szCs w:val="24"/>
        </w:rPr>
        <w:t>rescente su</w:t>
      </w:r>
      <w:r>
        <w:rPr>
          <w:sz w:val="24"/>
          <w:szCs w:val="24"/>
        </w:rPr>
        <w:t xml:space="preserve"> lino, </w:t>
      </w:r>
      <w:r w:rsidRPr="00B30F01">
        <w:rPr>
          <w:sz w:val="24"/>
          <w:szCs w:val="24"/>
        </w:rPr>
        <w:t>188 x 289.6 x 22.9cm</w:t>
      </w:r>
    </w:p>
    <w:p w14:paraId="7E612362" w14:textId="13C5E94F" w:rsidR="00B30F01" w:rsidRDefault="00B30F01" w:rsidP="00D95074">
      <w:pPr>
        <w:rPr>
          <w:sz w:val="24"/>
          <w:szCs w:val="24"/>
        </w:rPr>
      </w:pPr>
      <w:r w:rsidRPr="00D95074">
        <w:rPr>
          <w:b/>
          <w:bCs/>
          <w:sz w:val="24"/>
          <w:szCs w:val="24"/>
        </w:rPr>
        <w:t>05</w:t>
      </w:r>
      <w:r w:rsidRPr="00D95074">
        <w:rPr>
          <w:sz w:val="24"/>
          <w:szCs w:val="24"/>
        </w:rPr>
        <w:t xml:space="preserve">. </w:t>
      </w:r>
      <w:r w:rsidR="00D95074" w:rsidRPr="00D95074">
        <w:rPr>
          <w:sz w:val="24"/>
          <w:szCs w:val="24"/>
        </w:rPr>
        <w:t>Mark di Suvero</w:t>
      </w:r>
      <w:r w:rsidR="00D95074" w:rsidRPr="00D95074">
        <w:rPr>
          <w:sz w:val="24"/>
          <w:szCs w:val="24"/>
        </w:rPr>
        <w:t xml:space="preserve">, </w:t>
      </w:r>
      <w:proofErr w:type="spellStart"/>
      <w:r w:rsidR="00D95074" w:rsidRPr="00D95074">
        <w:rPr>
          <w:i/>
          <w:iCs/>
          <w:sz w:val="24"/>
          <w:szCs w:val="24"/>
        </w:rPr>
        <w:t>Untitled</w:t>
      </w:r>
      <w:proofErr w:type="spellEnd"/>
      <w:r w:rsidR="00D95074" w:rsidRPr="00D95074">
        <w:rPr>
          <w:sz w:val="24"/>
          <w:szCs w:val="24"/>
        </w:rPr>
        <w:t>, 2017</w:t>
      </w:r>
      <w:r w:rsidR="00D95074" w:rsidRPr="00D95074">
        <w:rPr>
          <w:sz w:val="24"/>
          <w:szCs w:val="24"/>
        </w:rPr>
        <w:t>, acrilico su l</w:t>
      </w:r>
      <w:r w:rsidR="00D95074">
        <w:rPr>
          <w:sz w:val="24"/>
          <w:szCs w:val="24"/>
        </w:rPr>
        <w:t xml:space="preserve">ino, </w:t>
      </w:r>
      <w:r w:rsidR="00D95074" w:rsidRPr="00D95074">
        <w:rPr>
          <w:sz w:val="24"/>
          <w:szCs w:val="24"/>
        </w:rPr>
        <w:t>72 x 96inches</w:t>
      </w:r>
    </w:p>
    <w:p w14:paraId="15357CBE" w14:textId="2850AF4A" w:rsidR="00D95074" w:rsidRDefault="00D95074" w:rsidP="00D95074">
      <w:pPr>
        <w:rPr>
          <w:sz w:val="24"/>
          <w:szCs w:val="24"/>
        </w:rPr>
      </w:pPr>
      <w:r w:rsidRPr="00D95074">
        <w:rPr>
          <w:b/>
          <w:bCs/>
          <w:sz w:val="24"/>
          <w:szCs w:val="24"/>
        </w:rPr>
        <w:t>06</w:t>
      </w:r>
      <w:r>
        <w:rPr>
          <w:sz w:val="24"/>
          <w:szCs w:val="24"/>
        </w:rPr>
        <w:t xml:space="preserve">. </w:t>
      </w:r>
      <w:r w:rsidRPr="00D95074">
        <w:rPr>
          <w:sz w:val="24"/>
          <w:szCs w:val="24"/>
        </w:rPr>
        <w:t>Mark di Suvero</w:t>
      </w:r>
      <w:r>
        <w:rPr>
          <w:sz w:val="24"/>
          <w:szCs w:val="24"/>
        </w:rPr>
        <w:t xml:space="preserve">, </w:t>
      </w:r>
      <w:r w:rsidRPr="00D95074">
        <w:rPr>
          <w:i/>
          <w:iCs/>
          <w:sz w:val="24"/>
          <w:szCs w:val="24"/>
        </w:rPr>
        <w:t>Ben Trovato</w:t>
      </w:r>
      <w:r w:rsidRPr="00D95074">
        <w:rPr>
          <w:sz w:val="24"/>
          <w:szCs w:val="24"/>
        </w:rPr>
        <w:t>, 2020</w:t>
      </w:r>
      <w:r>
        <w:rPr>
          <w:sz w:val="24"/>
          <w:szCs w:val="24"/>
        </w:rPr>
        <w:t xml:space="preserve">, acrilico, vernice metallica e fosforescente su tela, </w:t>
      </w:r>
      <w:r w:rsidRPr="00D95074">
        <w:rPr>
          <w:sz w:val="24"/>
          <w:szCs w:val="24"/>
        </w:rPr>
        <w:t>152.4 x 213.4cm</w:t>
      </w:r>
    </w:p>
    <w:p w14:paraId="0F02C1E2" w14:textId="756540A4" w:rsidR="00D95074" w:rsidRDefault="00D95074" w:rsidP="00D95074">
      <w:pPr>
        <w:rPr>
          <w:sz w:val="24"/>
          <w:szCs w:val="24"/>
        </w:rPr>
      </w:pPr>
      <w:r w:rsidRPr="000C267A">
        <w:rPr>
          <w:b/>
          <w:bCs/>
          <w:sz w:val="24"/>
          <w:szCs w:val="24"/>
        </w:rPr>
        <w:t>07</w:t>
      </w:r>
      <w:r w:rsidRPr="00D95074">
        <w:rPr>
          <w:sz w:val="24"/>
          <w:szCs w:val="24"/>
        </w:rPr>
        <w:t xml:space="preserve">. </w:t>
      </w:r>
      <w:r w:rsidRPr="00D95074">
        <w:rPr>
          <w:sz w:val="24"/>
          <w:szCs w:val="24"/>
        </w:rPr>
        <w:t>Mark di Suvero</w:t>
      </w:r>
      <w:r w:rsidRPr="00D95074">
        <w:rPr>
          <w:sz w:val="24"/>
          <w:szCs w:val="24"/>
        </w:rPr>
        <w:t xml:space="preserve">, </w:t>
      </w:r>
      <w:r w:rsidRPr="00D95074">
        <w:rPr>
          <w:i/>
          <w:iCs/>
          <w:sz w:val="24"/>
          <w:szCs w:val="24"/>
        </w:rPr>
        <w:t>Animal Talk</w:t>
      </w:r>
      <w:r w:rsidRPr="00D95074">
        <w:rPr>
          <w:sz w:val="24"/>
          <w:szCs w:val="24"/>
        </w:rPr>
        <w:t>, 2021</w:t>
      </w:r>
      <w:r>
        <w:rPr>
          <w:sz w:val="24"/>
          <w:szCs w:val="24"/>
        </w:rPr>
        <w:t xml:space="preserve">, acrilico e vernice fosforescente, </w:t>
      </w:r>
      <w:r w:rsidRPr="00D95074">
        <w:rPr>
          <w:sz w:val="24"/>
          <w:szCs w:val="24"/>
        </w:rPr>
        <w:t>76.2 x 76.2cm</w:t>
      </w:r>
    </w:p>
    <w:p w14:paraId="36C48407" w14:textId="1B7FF203" w:rsidR="00D95074" w:rsidRDefault="00D95074" w:rsidP="00D95074">
      <w:pPr>
        <w:rPr>
          <w:sz w:val="24"/>
          <w:szCs w:val="24"/>
        </w:rPr>
      </w:pPr>
      <w:r w:rsidRPr="000C267A">
        <w:rPr>
          <w:b/>
          <w:bCs/>
          <w:sz w:val="24"/>
          <w:szCs w:val="24"/>
        </w:rPr>
        <w:t>08</w:t>
      </w:r>
      <w:r w:rsidRPr="00D95074">
        <w:rPr>
          <w:sz w:val="24"/>
          <w:szCs w:val="24"/>
        </w:rPr>
        <w:t xml:space="preserve">. </w:t>
      </w:r>
      <w:r w:rsidRPr="00D95074">
        <w:rPr>
          <w:sz w:val="24"/>
          <w:szCs w:val="24"/>
        </w:rPr>
        <w:t>Mark di Suvero</w:t>
      </w:r>
      <w:r w:rsidRPr="00D95074">
        <w:rPr>
          <w:sz w:val="24"/>
          <w:szCs w:val="24"/>
        </w:rPr>
        <w:t xml:space="preserve">, </w:t>
      </w:r>
      <w:proofErr w:type="spellStart"/>
      <w:r w:rsidRPr="00D95074">
        <w:rPr>
          <w:i/>
          <w:iCs/>
          <w:sz w:val="24"/>
          <w:szCs w:val="24"/>
        </w:rPr>
        <w:t>Incantations</w:t>
      </w:r>
      <w:proofErr w:type="spellEnd"/>
      <w:r w:rsidRPr="00D95074">
        <w:rPr>
          <w:sz w:val="24"/>
          <w:szCs w:val="24"/>
        </w:rPr>
        <w:t>, 2021</w:t>
      </w:r>
      <w:r w:rsidRPr="00D95074">
        <w:rPr>
          <w:sz w:val="24"/>
          <w:szCs w:val="24"/>
        </w:rPr>
        <w:t xml:space="preserve">, acrilico, </w:t>
      </w:r>
      <w:r>
        <w:rPr>
          <w:sz w:val="24"/>
          <w:szCs w:val="24"/>
        </w:rPr>
        <w:t xml:space="preserve">vernice metallica e fosforescente su tela, </w:t>
      </w:r>
      <w:r w:rsidRPr="00D95074">
        <w:rPr>
          <w:sz w:val="24"/>
          <w:szCs w:val="24"/>
        </w:rPr>
        <w:t>213.4 x 152.4cm</w:t>
      </w:r>
    </w:p>
    <w:p w14:paraId="7E057856" w14:textId="78E4075F" w:rsidR="00D95074" w:rsidRDefault="00D95074" w:rsidP="000C267A">
      <w:pPr>
        <w:rPr>
          <w:sz w:val="24"/>
          <w:szCs w:val="24"/>
        </w:rPr>
      </w:pPr>
      <w:r w:rsidRPr="000C267A">
        <w:rPr>
          <w:b/>
          <w:bCs/>
          <w:sz w:val="24"/>
          <w:szCs w:val="24"/>
        </w:rPr>
        <w:t>09</w:t>
      </w:r>
      <w:r w:rsidRPr="000C267A">
        <w:rPr>
          <w:sz w:val="24"/>
          <w:szCs w:val="24"/>
        </w:rPr>
        <w:t xml:space="preserve">. </w:t>
      </w:r>
      <w:r w:rsidR="000C267A" w:rsidRPr="000C267A">
        <w:rPr>
          <w:sz w:val="24"/>
          <w:szCs w:val="24"/>
        </w:rPr>
        <w:t>Mark di Suvero</w:t>
      </w:r>
      <w:r w:rsidR="000C267A" w:rsidRPr="000C267A">
        <w:rPr>
          <w:sz w:val="24"/>
          <w:szCs w:val="24"/>
        </w:rPr>
        <w:t xml:space="preserve">, </w:t>
      </w:r>
      <w:proofErr w:type="spellStart"/>
      <w:r w:rsidR="000C267A" w:rsidRPr="000C267A">
        <w:rPr>
          <w:i/>
          <w:iCs/>
          <w:sz w:val="24"/>
          <w:szCs w:val="24"/>
        </w:rPr>
        <w:t>Untitled</w:t>
      </w:r>
      <w:proofErr w:type="spellEnd"/>
      <w:r w:rsidR="000C267A" w:rsidRPr="000C267A">
        <w:rPr>
          <w:sz w:val="24"/>
          <w:szCs w:val="24"/>
        </w:rPr>
        <w:t>, ca. 2022</w:t>
      </w:r>
      <w:r w:rsidR="000C267A" w:rsidRPr="000C267A">
        <w:rPr>
          <w:sz w:val="24"/>
          <w:szCs w:val="24"/>
        </w:rPr>
        <w:t xml:space="preserve">, </w:t>
      </w:r>
      <w:r w:rsidR="000C267A">
        <w:rPr>
          <w:sz w:val="24"/>
          <w:szCs w:val="24"/>
        </w:rPr>
        <w:t>acrilico e vernice fosforescente</w:t>
      </w:r>
      <w:r w:rsidR="000C267A" w:rsidRPr="000C267A">
        <w:rPr>
          <w:sz w:val="24"/>
          <w:szCs w:val="24"/>
        </w:rPr>
        <w:t xml:space="preserve"> </w:t>
      </w:r>
      <w:r w:rsidR="000C267A">
        <w:rPr>
          <w:sz w:val="24"/>
          <w:szCs w:val="24"/>
        </w:rPr>
        <w:t>su tela</w:t>
      </w:r>
      <w:r w:rsidR="000C267A">
        <w:rPr>
          <w:sz w:val="24"/>
          <w:szCs w:val="24"/>
        </w:rPr>
        <w:t xml:space="preserve">, </w:t>
      </w:r>
      <w:r w:rsidR="000C267A" w:rsidRPr="000C267A">
        <w:rPr>
          <w:sz w:val="24"/>
          <w:szCs w:val="24"/>
        </w:rPr>
        <w:t>213.4 x 152.4cm</w:t>
      </w:r>
    </w:p>
    <w:p w14:paraId="0089151C" w14:textId="7D4BDC16" w:rsidR="000C267A" w:rsidRDefault="000C267A" w:rsidP="000C267A">
      <w:pPr>
        <w:rPr>
          <w:sz w:val="24"/>
          <w:szCs w:val="24"/>
        </w:rPr>
      </w:pPr>
      <w:r w:rsidRPr="000C267A">
        <w:rPr>
          <w:b/>
          <w:bCs/>
          <w:sz w:val="24"/>
          <w:szCs w:val="24"/>
        </w:rPr>
        <w:t>10</w:t>
      </w:r>
      <w:r w:rsidRPr="000C267A">
        <w:rPr>
          <w:sz w:val="24"/>
          <w:szCs w:val="24"/>
        </w:rPr>
        <w:t xml:space="preserve">. </w:t>
      </w:r>
      <w:r w:rsidRPr="000C267A">
        <w:rPr>
          <w:sz w:val="24"/>
          <w:szCs w:val="24"/>
        </w:rPr>
        <w:t>Mark di Suvero</w:t>
      </w:r>
      <w:r w:rsidRPr="000C267A">
        <w:rPr>
          <w:sz w:val="24"/>
          <w:szCs w:val="24"/>
        </w:rPr>
        <w:t xml:space="preserve">, </w:t>
      </w:r>
      <w:proofErr w:type="spellStart"/>
      <w:r w:rsidRPr="000C267A">
        <w:rPr>
          <w:i/>
          <w:iCs/>
          <w:sz w:val="24"/>
          <w:szCs w:val="24"/>
        </w:rPr>
        <w:t>Untitled</w:t>
      </w:r>
      <w:proofErr w:type="spellEnd"/>
      <w:r w:rsidRPr="000C267A">
        <w:rPr>
          <w:sz w:val="24"/>
          <w:szCs w:val="24"/>
        </w:rPr>
        <w:t>, ca. 2022</w:t>
      </w:r>
      <w:r w:rsidRPr="000C267A">
        <w:rPr>
          <w:sz w:val="24"/>
          <w:szCs w:val="24"/>
        </w:rPr>
        <w:t xml:space="preserve">, </w:t>
      </w:r>
      <w:r>
        <w:rPr>
          <w:sz w:val="24"/>
          <w:szCs w:val="24"/>
        </w:rPr>
        <w:t>acrilico e vernice fosforescente</w:t>
      </w:r>
      <w:r w:rsidRPr="000C267A">
        <w:rPr>
          <w:sz w:val="24"/>
          <w:szCs w:val="24"/>
        </w:rPr>
        <w:t xml:space="preserve"> </w:t>
      </w:r>
      <w:r>
        <w:rPr>
          <w:sz w:val="24"/>
          <w:szCs w:val="24"/>
        </w:rPr>
        <w:t>su tela,</w:t>
      </w:r>
      <w:r>
        <w:rPr>
          <w:sz w:val="24"/>
          <w:szCs w:val="24"/>
        </w:rPr>
        <w:t xml:space="preserve"> </w:t>
      </w:r>
      <w:r w:rsidRPr="000C267A">
        <w:rPr>
          <w:sz w:val="24"/>
          <w:szCs w:val="24"/>
        </w:rPr>
        <w:t>213.4 x 152.4cm</w:t>
      </w:r>
    </w:p>
    <w:p w14:paraId="7A8D0AE9" w14:textId="620FBECD" w:rsidR="000C267A" w:rsidRDefault="000C267A" w:rsidP="000C267A">
      <w:pPr>
        <w:rPr>
          <w:sz w:val="24"/>
          <w:szCs w:val="24"/>
        </w:rPr>
      </w:pPr>
      <w:r w:rsidRPr="000C267A">
        <w:rPr>
          <w:b/>
          <w:bCs/>
          <w:sz w:val="24"/>
          <w:szCs w:val="24"/>
        </w:rPr>
        <w:t>11</w:t>
      </w:r>
      <w:r w:rsidRPr="000C267A">
        <w:rPr>
          <w:sz w:val="24"/>
          <w:szCs w:val="24"/>
        </w:rPr>
        <w:t xml:space="preserve">. </w:t>
      </w:r>
      <w:r w:rsidRPr="000C267A">
        <w:rPr>
          <w:sz w:val="24"/>
          <w:szCs w:val="24"/>
        </w:rPr>
        <w:t>Mark di Suvero</w:t>
      </w:r>
      <w:r w:rsidRPr="000C267A">
        <w:rPr>
          <w:sz w:val="24"/>
          <w:szCs w:val="24"/>
        </w:rPr>
        <w:t xml:space="preserve">, </w:t>
      </w:r>
      <w:proofErr w:type="spellStart"/>
      <w:r w:rsidRPr="000C267A">
        <w:rPr>
          <w:i/>
          <w:iCs/>
          <w:sz w:val="24"/>
          <w:szCs w:val="24"/>
        </w:rPr>
        <w:t>Pillars</w:t>
      </w:r>
      <w:proofErr w:type="spellEnd"/>
      <w:r w:rsidRPr="000C267A">
        <w:rPr>
          <w:i/>
          <w:iCs/>
          <w:sz w:val="24"/>
          <w:szCs w:val="24"/>
        </w:rPr>
        <w:t xml:space="preserve"> of Heaven</w:t>
      </w:r>
      <w:r w:rsidRPr="000C267A">
        <w:rPr>
          <w:sz w:val="24"/>
          <w:szCs w:val="24"/>
        </w:rPr>
        <w:t>, 2021</w:t>
      </w:r>
      <w:r w:rsidRPr="000C267A">
        <w:rPr>
          <w:sz w:val="24"/>
          <w:szCs w:val="24"/>
        </w:rPr>
        <w:t xml:space="preserve">, </w:t>
      </w:r>
      <w:r>
        <w:rPr>
          <w:sz w:val="24"/>
          <w:szCs w:val="24"/>
        </w:rPr>
        <w:t>acrilico e vernice fosforescente</w:t>
      </w:r>
      <w:r w:rsidRPr="000C267A">
        <w:rPr>
          <w:sz w:val="24"/>
          <w:szCs w:val="24"/>
        </w:rPr>
        <w:t xml:space="preserve"> </w:t>
      </w:r>
      <w:r>
        <w:rPr>
          <w:sz w:val="24"/>
          <w:szCs w:val="24"/>
        </w:rPr>
        <w:t>su tela,</w:t>
      </w:r>
      <w:r>
        <w:rPr>
          <w:sz w:val="24"/>
          <w:szCs w:val="24"/>
        </w:rPr>
        <w:t xml:space="preserve"> </w:t>
      </w:r>
      <w:r w:rsidRPr="000C267A">
        <w:rPr>
          <w:sz w:val="24"/>
          <w:szCs w:val="24"/>
        </w:rPr>
        <w:t>121.9 x 76.2cm</w:t>
      </w:r>
    </w:p>
    <w:p w14:paraId="2578A80A" w14:textId="7B88F076" w:rsidR="000C267A" w:rsidRDefault="000C267A" w:rsidP="000C267A">
      <w:pPr>
        <w:rPr>
          <w:sz w:val="24"/>
          <w:szCs w:val="24"/>
        </w:rPr>
      </w:pPr>
      <w:r w:rsidRPr="000C267A">
        <w:rPr>
          <w:b/>
          <w:bCs/>
          <w:sz w:val="24"/>
          <w:szCs w:val="24"/>
        </w:rPr>
        <w:t>12</w:t>
      </w:r>
      <w:r w:rsidRPr="000C267A">
        <w:rPr>
          <w:sz w:val="24"/>
          <w:szCs w:val="24"/>
        </w:rPr>
        <w:t xml:space="preserve">. </w:t>
      </w:r>
      <w:r w:rsidRPr="000C267A">
        <w:rPr>
          <w:sz w:val="24"/>
          <w:szCs w:val="24"/>
        </w:rPr>
        <w:t>Mark di Suvero</w:t>
      </w:r>
      <w:r w:rsidRPr="000C267A">
        <w:rPr>
          <w:sz w:val="24"/>
          <w:szCs w:val="24"/>
        </w:rPr>
        <w:t xml:space="preserve">, </w:t>
      </w:r>
      <w:r w:rsidRPr="000C267A">
        <w:rPr>
          <w:i/>
          <w:iCs/>
          <w:sz w:val="24"/>
          <w:szCs w:val="24"/>
        </w:rPr>
        <w:t xml:space="preserve">Free </w:t>
      </w:r>
      <w:proofErr w:type="spellStart"/>
      <w:r w:rsidRPr="000C267A">
        <w:rPr>
          <w:i/>
          <w:iCs/>
          <w:sz w:val="24"/>
          <w:szCs w:val="24"/>
        </w:rPr>
        <w:t>Fallin</w:t>
      </w:r>
      <w:proofErr w:type="spellEnd"/>
      <w:r w:rsidRPr="000C267A">
        <w:rPr>
          <w:sz w:val="24"/>
          <w:szCs w:val="24"/>
        </w:rPr>
        <w:t>, 2021</w:t>
      </w:r>
      <w:r w:rsidRPr="000C267A">
        <w:rPr>
          <w:sz w:val="24"/>
          <w:szCs w:val="24"/>
        </w:rPr>
        <w:t xml:space="preserve">, </w:t>
      </w:r>
      <w:r>
        <w:rPr>
          <w:sz w:val="24"/>
          <w:szCs w:val="24"/>
        </w:rPr>
        <w:t>acrilico e vernice fosforescente</w:t>
      </w:r>
      <w:r>
        <w:rPr>
          <w:sz w:val="24"/>
          <w:szCs w:val="24"/>
        </w:rPr>
        <w:t xml:space="preserve"> su tela, </w:t>
      </w:r>
      <w:r w:rsidRPr="000C267A">
        <w:rPr>
          <w:sz w:val="24"/>
          <w:szCs w:val="24"/>
        </w:rPr>
        <w:t>213.4 x 152.4cm</w:t>
      </w:r>
    </w:p>
    <w:p w14:paraId="5CF6CFE0" w14:textId="77777777" w:rsidR="000C267A" w:rsidRDefault="000C267A" w:rsidP="000C267A">
      <w:pPr>
        <w:rPr>
          <w:sz w:val="24"/>
          <w:szCs w:val="24"/>
          <w:lang w:val="en-US"/>
        </w:rPr>
      </w:pPr>
      <w:r w:rsidRPr="000C267A">
        <w:rPr>
          <w:b/>
          <w:bCs/>
          <w:sz w:val="24"/>
          <w:szCs w:val="24"/>
          <w:lang w:val="en-US"/>
        </w:rPr>
        <w:t>13</w:t>
      </w:r>
      <w:r w:rsidRPr="000C267A">
        <w:rPr>
          <w:sz w:val="24"/>
          <w:szCs w:val="24"/>
          <w:lang w:val="en-US"/>
        </w:rPr>
        <w:t xml:space="preserve">. </w:t>
      </w:r>
      <w:r w:rsidRPr="000C267A">
        <w:rPr>
          <w:sz w:val="24"/>
          <w:szCs w:val="24"/>
          <w:lang w:val="en-US"/>
        </w:rPr>
        <w:t xml:space="preserve">Beverly Pepper and Mark di Suvero’s works at Joseph </w:t>
      </w:r>
      <w:proofErr w:type="spellStart"/>
      <w:r w:rsidRPr="000C267A">
        <w:rPr>
          <w:sz w:val="24"/>
          <w:szCs w:val="24"/>
          <w:lang w:val="en-US"/>
        </w:rPr>
        <w:t>Hirshhorn’s</w:t>
      </w:r>
      <w:proofErr w:type="spellEnd"/>
      <w:r w:rsidRPr="000C267A">
        <w:rPr>
          <w:sz w:val="24"/>
          <w:szCs w:val="24"/>
          <w:lang w:val="en-US"/>
        </w:rPr>
        <w:t xml:space="preserve"> Sculpture Garden </w:t>
      </w:r>
      <w:proofErr w:type="spellStart"/>
      <w:r w:rsidRPr="000C267A">
        <w:rPr>
          <w:sz w:val="24"/>
          <w:szCs w:val="24"/>
          <w:lang w:val="en-US"/>
        </w:rPr>
        <w:t>Hirshhorn</w:t>
      </w:r>
      <w:proofErr w:type="spellEnd"/>
      <w:r w:rsidRPr="000C267A">
        <w:rPr>
          <w:sz w:val="24"/>
          <w:szCs w:val="24"/>
          <w:lang w:val="en-US"/>
        </w:rPr>
        <w:t xml:space="preserve"> Museum and Sculpture Garden, Washington, DC</w:t>
      </w:r>
      <w:r>
        <w:rPr>
          <w:sz w:val="24"/>
          <w:szCs w:val="24"/>
          <w:lang w:val="en-US"/>
        </w:rPr>
        <w:t xml:space="preserve">. </w:t>
      </w:r>
    </w:p>
    <w:p w14:paraId="3DFFC2A7" w14:textId="39D1F90F" w:rsidR="000C267A" w:rsidRPr="000C267A" w:rsidRDefault="000C267A" w:rsidP="000C267A">
      <w:pPr>
        <w:rPr>
          <w:sz w:val="24"/>
          <w:szCs w:val="24"/>
        </w:rPr>
      </w:pPr>
      <w:r w:rsidRPr="000C267A">
        <w:rPr>
          <w:sz w:val="24"/>
          <w:szCs w:val="24"/>
        </w:rPr>
        <w:t xml:space="preserve">Beverly Pepper, Ex Cathedra, 1967 - </w:t>
      </w:r>
      <w:r w:rsidRPr="000C267A">
        <w:rPr>
          <w:sz w:val="24"/>
          <w:szCs w:val="24"/>
        </w:rPr>
        <w:t>di fr</w:t>
      </w:r>
      <w:r>
        <w:rPr>
          <w:sz w:val="24"/>
          <w:szCs w:val="24"/>
        </w:rPr>
        <w:t>onte</w:t>
      </w:r>
    </w:p>
    <w:p w14:paraId="17DB63E0" w14:textId="5D899054" w:rsidR="000C267A" w:rsidRPr="000C267A" w:rsidRDefault="000C267A" w:rsidP="000C267A">
      <w:pPr>
        <w:rPr>
          <w:sz w:val="24"/>
          <w:szCs w:val="24"/>
        </w:rPr>
      </w:pPr>
      <w:r w:rsidRPr="000C267A">
        <w:rPr>
          <w:sz w:val="24"/>
          <w:szCs w:val="24"/>
          <w:lang w:val="en-US"/>
        </w:rPr>
        <w:t xml:space="preserve">Mark di Suvero, Are Years What? </w:t>
      </w:r>
      <w:r w:rsidRPr="000C267A">
        <w:rPr>
          <w:sz w:val="24"/>
          <w:szCs w:val="24"/>
        </w:rPr>
        <w:t>(for Marianne Moore), 1967</w:t>
      </w:r>
      <w:r>
        <w:rPr>
          <w:sz w:val="24"/>
          <w:szCs w:val="24"/>
        </w:rPr>
        <w:t xml:space="preserve"> </w:t>
      </w:r>
      <w:r w:rsidRPr="000C267A">
        <w:rPr>
          <w:sz w:val="24"/>
          <w:szCs w:val="24"/>
        </w:rPr>
        <w:t xml:space="preserve">- </w:t>
      </w:r>
      <w:r>
        <w:rPr>
          <w:sz w:val="24"/>
          <w:szCs w:val="24"/>
        </w:rPr>
        <w:t>nel retro</w:t>
      </w:r>
    </w:p>
    <w:p w14:paraId="556576C1" w14:textId="6C404B46" w:rsidR="000C267A" w:rsidRPr="00B30F01" w:rsidRDefault="000C267A" w:rsidP="000C267A">
      <w:pPr>
        <w:rPr>
          <w:sz w:val="24"/>
          <w:szCs w:val="24"/>
        </w:rPr>
      </w:pPr>
      <w:r w:rsidRPr="000C267A">
        <w:rPr>
          <w:sz w:val="24"/>
          <w:szCs w:val="24"/>
        </w:rPr>
        <w:t>Per gentile concessione della Fondazione Progetti Beverly Pepper</w:t>
      </w:r>
    </w:p>
    <w:sectPr w:rsidR="000C267A" w:rsidRPr="00B30F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D3"/>
    <w:rsid w:val="0007355E"/>
    <w:rsid w:val="000B2432"/>
    <w:rsid w:val="000C267A"/>
    <w:rsid w:val="000F2BF2"/>
    <w:rsid w:val="002416D8"/>
    <w:rsid w:val="003310F0"/>
    <w:rsid w:val="005649D3"/>
    <w:rsid w:val="00583020"/>
    <w:rsid w:val="005915FB"/>
    <w:rsid w:val="005A63F1"/>
    <w:rsid w:val="0078048E"/>
    <w:rsid w:val="007B697C"/>
    <w:rsid w:val="00825D40"/>
    <w:rsid w:val="00851112"/>
    <w:rsid w:val="00971AE0"/>
    <w:rsid w:val="009B1AE3"/>
    <w:rsid w:val="00A86914"/>
    <w:rsid w:val="00A95D8A"/>
    <w:rsid w:val="00AB310F"/>
    <w:rsid w:val="00B30F01"/>
    <w:rsid w:val="00D95074"/>
    <w:rsid w:val="00E1124C"/>
    <w:rsid w:val="00E509C6"/>
    <w:rsid w:val="00E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F420"/>
  <w15:chartTrackingRefBased/>
  <w15:docId w15:val="{9D1D5C7C-DA2C-4547-95B9-B0529423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C4BE8-7323-4CFF-B28F-9036D2D9C9DA}"/>
</file>

<file path=customXml/itemProps2.xml><?xml version="1.0" encoding="utf-8"?>
<ds:datastoreItem xmlns:ds="http://schemas.openxmlformats.org/officeDocument/2006/customXml" ds:itemID="{0F4EABA1-C26B-4060-BE0A-D5B21B8F6A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3</cp:revision>
  <dcterms:created xsi:type="dcterms:W3CDTF">2024-05-16T13:40:00Z</dcterms:created>
  <dcterms:modified xsi:type="dcterms:W3CDTF">2024-05-16T14:08:00Z</dcterms:modified>
</cp:coreProperties>
</file>