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6D4A" w14:textId="74475563" w:rsidR="000F57A4" w:rsidRDefault="000F57A4" w:rsidP="000F57A4">
      <w:pPr>
        <w:jc w:val="center"/>
        <w:rPr>
          <w:b/>
          <w:bCs/>
          <w:sz w:val="28"/>
          <w:szCs w:val="28"/>
        </w:rPr>
      </w:pPr>
    </w:p>
    <w:p w14:paraId="41838D26" w14:textId="306B1BFC" w:rsidR="00EC25C8" w:rsidRPr="000F57A4" w:rsidRDefault="002A3ABC" w:rsidP="000F57A4">
      <w:pPr>
        <w:jc w:val="center"/>
        <w:rPr>
          <w:b/>
          <w:bCs/>
          <w:sz w:val="28"/>
          <w:szCs w:val="28"/>
        </w:rPr>
      </w:pPr>
      <w:r w:rsidRPr="000F57A4">
        <w:rPr>
          <w:b/>
          <w:bCs/>
          <w:sz w:val="28"/>
          <w:szCs w:val="28"/>
        </w:rPr>
        <w:t>BRESCIA | MUSEO DIOCESANO</w:t>
      </w:r>
    </w:p>
    <w:p w14:paraId="7DB9E2CF" w14:textId="6BB1656A" w:rsidR="002A3ABC" w:rsidRPr="00A70D58" w:rsidRDefault="00F625B1" w:rsidP="00A70D58">
      <w:pPr>
        <w:spacing w:after="0"/>
        <w:jc w:val="center"/>
        <w:rPr>
          <w:b/>
          <w:bCs/>
          <w:sz w:val="28"/>
          <w:szCs w:val="28"/>
        </w:rPr>
      </w:pPr>
      <w:r>
        <w:rPr>
          <w:b/>
          <w:bCs/>
          <w:sz w:val="28"/>
          <w:szCs w:val="28"/>
        </w:rPr>
        <w:t>DAL 5 APRILE AL 5</w:t>
      </w:r>
      <w:r w:rsidR="002A3ABC" w:rsidRPr="00A70D58">
        <w:rPr>
          <w:b/>
          <w:bCs/>
          <w:sz w:val="28"/>
          <w:szCs w:val="28"/>
        </w:rPr>
        <w:t xml:space="preserve"> MAGGIO 2024</w:t>
      </w:r>
    </w:p>
    <w:p w14:paraId="0C48B752" w14:textId="58BEDCE4" w:rsidR="002A3ABC" w:rsidRPr="00A70D58" w:rsidRDefault="002A3ABC" w:rsidP="00A70D58">
      <w:pPr>
        <w:spacing w:after="0"/>
        <w:jc w:val="center"/>
        <w:rPr>
          <w:b/>
          <w:bCs/>
          <w:sz w:val="28"/>
          <w:szCs w:val="28"/>
        </w:rPr>
      </w:pPr>
      <w:r w:rsidRPr="00A70D58">
        <w:rPr>
          <w:b/>
          <w:bCs/>
          <w:sz w:val="28"/>
          <w:szCs w:val="28"/>
        </w:rPr>
        <w:t>LA MOSTRA</w:t>
      </w:r>
    </w:p>
    <w:p w14:paraId="312AB582" w14:textId="22CBDC08" w:rsidR="002A3ABC" w:rsidRPr="00A70D58" w:rsidRDefault="002A3ABC" w:rsidP="00A70D58">
      <w:pPr>
        <w:spacing w:after="0"/>
        <w:jc w:val="center"/>
        <w:rPr>
          <w:b/>
          <w:bCs/>
          <w:sz w:val="28"/>
          <w:szCs w:val="28"/>
        </w:rPr>
      </w:pPr>
      <w:r w:rsidRPr="00A70D58">
        <w:rPr>
          <w:b/>
          <w:bCs/>
          <w:sz w:val="28"/>
          <w:szCs w:val="28"/>
        </w:rPr>
        <w:t>AGOSTINO FERRARI</w:t>
      </w:r>
    </w:p>
    <w:p w14:paraId="7854796C" w14:textId="0921CBCA" w:rsidR="002A3ABC" w:rsidRPr="00A70D58" w:rsidRDefault="006D2EAE" w:rsidP="00A70D58">
      <w:pPr>
        <w:jc w:val="center"/>
        <w:rPr>
          <w:b/>
          <w:bCs/>
          <w:i/>
          <w:iCs/>
          <w:sz w:val="28"/>
          <w:szCs w:val="28"/>
        </w:rPr>
      </w:pPr>
      <w:r>
        <w:rPr>
          <w:b/>
          <w:bCs/>
          <w:i/>
          <w:iCs/>
          <w:sz w:val="28"/>
          <w:szCs w:val="28"/>
        </w:rPr>
        <w:t>Oltre la soglia del</w:t>
      </w:r>
      <w:r w:rsidR="002A3ABC" w:rsidRPr="00A70D58">
        <w:rPr>
          <w:b/>
          <w:bCs/>
          <w:i/>
          <w:iCs/>
          <w:sz w:val="28"/>
          <w:szCs w:val="28"/>
        </w:rPr>
        <w:t xml:space="preserve"> SEGNO</w:t>
      </w:r>
    </w:p>
    <w:p w14:paraId="6C17A861" w14:textId="77777777" w:rsidR="002A3ABC" w:rsidRPr="00A70D58" w:rsidRDefault="002A3ABC" w:rsidP="00A70D58">
      <w:pPr>
        <w:jc w:val="center"/>
        <w:rPr>
          <w:b/>
          <w:bCs/>
          <w:sz w:val="28"/>
          <w:szCs w:val="28"/>
        </w:rPr>
      </w:pPr>
    </w:p>
    <w:p w14:paraId="35D36776" w14:textId="68939BD0" w:rsidR="002A3ABC" w:rsidRPr="00A70D58" w:rsidRDefault="002A3ABC" w:rsidP="00A70D58">
      <w:pPr>
        <w:jc w:val="center"/>
        <w:rPr>
          <w:b/>
          <w:bCs/>
          <w:sz w:val="28"/>
          <w:szCs w:val="28"/>
        </w:rPr>
      </w:pPr>
      <w:r w:rsidRPr="00A70D58">
        <w:rPr>
          <w:b/>
          <w:bCs/>
          <w:sz w:val="28"/>
          <w:szCs w:val="28"/>
        </w:rPr>
        <w:t xml:space="preserve">L’esposizione ripercorre, attraverso </w:t>
      </w:r>
      <w:r w:rsidR="00933A27">
        <w:rPr>
          <w:b/>
          <w:bCs/>
          <w:sz w:val="28"/>
          <w:szCs w:val="28"/>
        </w:rPr>
        <w:t>13</w:t>
      </w:r>
      <w:r w:rsidRPr="00A70D58">
        <w:rPr>
          <w:b/>
          <w:bCs/>
          <w:sz w:val="28"/>
          <w:szCs w:val="28"/>
        </w:rPr>
        <w:t xml:space="preserve"> dipinti e</w:t>
      </w:r>
      <w:r w:rsidR="00F15001">
        <w:rPr>
          <w:b/>
          <w:bCs/>
          <w:sz w:val="28"/>
          <w:szCs w:val="28"/>
        </w:rPr>
        <w:t xml:space="preserve"> </w:t>
      </w:r>
      <w:r w:rsidR="00933A27">
        <w:rPr>
          <w:b/>
          <w:bCs/>
          <w:sz w:val="28"/>
          <w:szCs w:val="28"/>
        </w:rPr>
        <w:t xml:space="preserve">10 </w:t>
      </w:r>
      <w:r w:rsidR="00F15001">
        <w:rPr>
          <w:b/>
          <w:bCs/>
          <w:sz w:val="28"/>
          <w:szCs w:val="28"/>
        </w:rPr>
        <w:t>ceramiche, gli ultimi due decenni</w:t>
      </w:r>
      <w:r w:rsidRPr="00A70D58">
        <w:rPr>
          <w:b/>
          <w:bCs/>
          <w:sz w:val="28"/>
          <w:szCs w:val="28"/>
        </w:rPr>
        <w:t xml:space="preserve"> di produzione dell’artista milanese, tra i più interessanti protagonisti del panorama creativo italiano contemporaneo.</w:t>
      </w:r>
    </w:p>
    <w:p w14:paraId="02036BEC" w14:textId="7B6D199D" w:rsidR="002A3ABC" w:rsidRPr="00A70D58" w:rsidRDefault="002A3ABC" w:rsidP="00A70D58">
      <w:pPr>
        <w:jc w:val="center"/>
        <w:rPr>
          <w:b/>
          <w:bCs/>
          <w:sz w:val="28"/>
          <w:szCs w:val="28"/>
        </w:rPr>
      </w:pPr>
      <w:r w:rsidRPr="00A70D58">
        <w:rPr>
          <w:b/>
          <w:bCs/>
          <w:sz w:val="28"/>
          <w:szCs w:val="28"/>
        </w:rPr>
        <w:t>A cura di Elena Di Raddo e Mariacristina Maccarinelli</w:t>
      </w:r>
    </w:p>
    <w:p w14:paraId="3F1C1C19" w14:textId="77777777" w:rsidR="009308B3" w:rsidRDefault="009308B3"/>
    <w:p w14:paraId="53357162" w14:textId="5DBE0FDA" w:rsidR="009308B3" w:rsidRPr="00A70D58" w:rsidRDefault="00F15001" w:rsidP="76EFF00B">
      <w:pPr>
        <w:jc w:val="both"/>
        <w:rPr>
          <w:rFonts w:eastAsiaTheme="minorEastAsia"/>
          <w:sz w:val="24"/>
          <w:szCs w:val="24"/>
        </w:rPr>
      </w:pPr>
      <w:r w:rsidRPr="76EFF00B">
        <w:rPr>
          <w:rFonts w:eastAsiaTheme="minorEastAsia"/>
          <w:b/>
          <w:bCs/>
          <w:sz w:val="24"/>
          <w:szCs w:val="24"/>
        </w:rPr>
        <w:t>Dal 5 aprile al</w:t>
      </w:r>
      <w:r w:rsidR="00F34CDC">
        <w:rPr>
          <w:rFonts w:eastAsiaTheme="minorEastAsia"/>
          <w:b/>
          <w:bCs/>
          <w:sz w:val="24"/>
          <w:szCs w:val="24"/>
        </w:rPr>
        <w:t xml:space="preserve"> 5</w:t>
      </w:r>
      <w:r w:rsidR="009308B3" w:rsidRPr="76EFF00B">
        <w:rPr>
          <w:rFonts w:eastAsiaTheme="minorEastAsia"/>
          <w:b/>
          <w:bCs/>
          <w:sz w:val="24"/>
          <w:szCs w:val="24"/>
        </w:rPr>
        <w:t xml:space="preserve"> maggio 2024, il Museo Diocesano di Brescia </w:t>
      </w:r>
      <w:r w:rsidR="000001A4" w:rsidRPr="76EFF00B">
        <w:rPr>
          <w:rFonts w:eastAsiaTheme="minorEastAsia"/>
          <w:b/>
          <w:bCs/>
          <w:sz w:val="24"/>
          <w:szCs w:val="24"/>
        </w:rPr>
        <w:t>ospita una retrospettiva dedicata ad Agostino Ferrari</w:t>
      </w:r>
      <w:r w:rsidR="000001A4" w:rsidRPr="76EFF00B">
        <w:rPr>
          <w:rFonts w:eastAsiaTheme="minorEastAsia"/>
          <w:sz w:val="24"/>
          <w:szCs w:val="24"/>
        </w:rPr>
        <w:t xml:space="preserve"> (Milano,</w:t>
      </w:r>
      <w:r w:rsidR="00933A27">
        <w:rPr>
          <w:rFonts w:eastAsiaTheme="minorEastAsia"/>
          <w:sz w:val="24"/>
          <w:szCs w:val="24"/>
        </w:rPr>
        <w:t xml:space="preserve"> </w:t>
      </w:r>
      <w:r w:rsidR="000001A4" w:rsidRPr="76EFF00B">
        <w:rPr>
          <w:rFonts w:eastAsiaTheme="minorEastAsia"/>
          <w:sz w:val="24"/>
          <w:szCs w:val="24"/>
        </w:rPr>
        <w:t>1938)</w:t>
      </w:r>
      <w:r w:rsidR="00CA3EBA" w:rsidRPr="76EFF00B">
        <w:rPr>
          <w:rFonts w:eastAsiaTheme="minorEastAsia"/>
          <w:sz w:val="24"/>
          <w:szCs w:val="24"/>
        </w:rPr>
        <w:t>, tra i più interessanti protagonisti del panorama creativo italiano contemporaneo,</w:t>
      </w:r>
      <w:r w:rsidR="000001A4" w:rsidRPr="76EFF00B">
        <w:rPr>
          <w:rFonts w:eastAsiaTheme="minorEastAsia"/>
          <w:sz w:val="24"/>
          <w:szCs w:val="24"/>
        </w:rPr>
        <w:t xml:space="preserve"> che analizza gli ultimi vent’anni di ricerca artistica.</w:t>
      </w:r>
    </w:p>
    <w:p w14:paraId="539E71F7" w14:textId="52CCDF5A" w:rsidR="000001A4" w:rsidRDefault="000001A4" w:rsidP="76EFF00B">
      <w:pPr>
        <w:autoSpaceDE w:val="0"/>
        <w:autoSpaceDN w:val="0"/>
        <w:adjustRightInd w:val="0"/>
        <w:spacing w:after="0" w:line="240" w:lineRule="auto"/>
        <w:jc w:val="both"/>
        <w:rPr>
          <w:rFonts w:eastAsiaTheme="minorEastAsia"/>
          <w:kern w:val="0"/>
          <w:sz w:val="24"/>
          <w:szCs w:val="24"/>
        </w:rPr>
      </w:pPr>
      <w:r w:rsidRPr="76EFF00B">
        <w:rPr>
          <w:rFonts w:eastAsiaTheme="minorEastAsia"/>
          <w:sz w:val="24"/>
          <w:szCs w:val="24"/>
        </w:rPr>
        <w:t xml:space="preserve">L’esposizione, curata da Elena Di Raddo e Mariacristina Maccarinelli, </w:t>
      </w:r>
      <w:r w:rsidRPr="76EFF00B">
        <w:rPr>
          <w:rFonts w:eastAsiaTheme="minorEastAsia"/>
          <w:b/>
          <w:bCs/>
          <w:sz w:val="24"/>
          <w:szCs w:val="24"/>
        </w:rPr>
        <w:t xml:space="preserve">presenta </w:t>
      </w:r>
      <w:r w:rsidR="00F15001" w:rsidRPr="76EFF00B">
        <w:rPr>
          <w:rFonts w:eastAsiaTheme="minorEastAsia"/>
          <w:b/>
          <w:bCs/>
          <w:kern w:val="0"/>
          <w:sz w:val="24"/>
          <w:szCs w:val="24"/>
        </w:rPr>
        <w:t>13</w:t>
      </w:r>
      <w:r w:rsidRPr="76EFF00B">
        <w:rPr>
          <w:rFonts w:eastAsiaTheme="minorEastAsia"/>
          <w:b/>
          <w:bCs/>
          <w:kern w:val="0"/>
          <w:sz w:val="24"/>
          <w:szCs w:val="24"/>
        </w:rPr>
        <w:t xml:space="preserve"> dipinti e </w:t>
      </w:r>
      <w:r w:rsidR="00F15001" w:rsidRPr="76EFF00B">
        <w:rPr>
          <w:rFonts w:eastAsiaTheme="minorEastAsia"/>
          <w:b/>
          <w:bCs/>
          <w:kern w:val="0"/>
          <w:sz w:val="24"/>
          <w:szCs w:val="24"/>
        </w:rPr>
        <w:t xml:space="preserve">10 </w:t>
      </w:r>
      <w:r w:rsidRPr="76EFF00B">
        <w:rPr>
          <w:rFonts w:eastAsiaTheme="minorEastAsia"/>
          <w:b/>
          <w:bCs/>
          <w:kern w:val="0"/>
          <w:sz w:val="24"/>
          <w:szCs w:val="24"/>
        </w:rPr>
        <w:t>ceramiche, che raccont</w:t>
      </w:r>
      <w:r w:rsidR="00A70D58" w:rsidRPr="76EFF00B">
        <w:rPr>
          <w:rFonts w:eastAsiaTheme="minorEastAsia"/>
          <w:b/>
          <w:bCs/>
          <w:kern w:val="0"/>
          <w:sz w:val="24"/>
          <w:szCs w:val="24"/>
        </w:rPr>
        <w:t>a</w:t>
      </w:r>
      <w:r w:rsidR="00F15001" w:rsidRPr="76EFF00B">
        <w:rPr>
          <w:rFonts w:eastAsiaTheme="minorEastAsia"/>
          <w:b/>
          <w:bCs/>
          <w:kern w:val="0"/>
          <w:sz w:val="24"/>
          <w:szCs w:val="24"/>
        </w:rPr>
        <w:t>no l’evoluzione del segno</w:t>
      </w:r>
      <w:r w:rsidR="73BE062D" w:rsidRPr="76EFF00B">
        <w:rPr>
          <w:rFonts w:eastAsiaTheme="minorEastAsia"/>
          <w:b/>
          <w:bCs/>
          <w:kern w:val="0"/>
          <w:sz w:val="24"/>
          <w:szCs w:val="24"/>
        </w:rPr>
        <w:t>,</w:t>
      </w:r>
      <w:r w:rsidR="00F15001" w:rsidRPr="76EFF00B">
        <w:rPr>
          <w:rFonts w:eastAsiaTheme="minorEastAsia"/>
          <w:b/>
          <w:bCs/>
          <w:kern w:val="0"/>
          <w:sz w:val="24"/>
          <w:szCs w:val="24"/>
        </w:rPr>
        <w:t xml:space="preserve"> tema focale d</w:t>
      </w:r>
      <w:r w:rsidR="32FCF5B8" w:rsidRPr="76EFF00B">
        <w:rPr>
          <w:rFonts w:eastAsiaTheme="minorEastAsia"/>
          <w:b/>
          <w:bCs/>
          <w:kern w:val="0"/>
          <w:sz w:val="24"/>
          <w:szCs w:val="24"/>
        </w:rPr>
        <w:t>el</w:t>
      </w:r>
      <w:r w:rsidR="67A799FF" w:rsidRPr="76EFF00B">
        <w:rPr>
          <w:rFonts w:eastAsiaTheme="minorEastAsia"/>
          <w:b/>
          <w:bCs/>
          <w:kern w:val="0"/>
          <w:sz w:val="24"/>
          <w:szCs w:val="24"/>
        </w:rPr>
        <w:t xml:space="preserve">la </w:t>
      </w:r>
      <w:r w:rsidR="00F15001" w:rsidRPr="76EFF00B">
        <w:rPr>
          <w:rFonts w:eastAsiaTheme="minorEastAsia"/>
          <w:b/>
          <w:bCs/>
          <w:kern w:val="0"/>
          <w:sz w:val="24"/>
          <w:szCs w:val="24"/>
        </w:rPr>
        <w:t>ricerca artistica di</w:t>
      </w:r>
      <w:r w:rsidR="003E75E7" w:rsidRPr="76EFF00B">
        <w:rPr>
          <w:rFonts w:eastAsiaTheme="minorEastAsia"/>
          <w:b/>
          <w:bCs/>
          <w:kern w:val="0"/>
          <w:sz w:val="24"/>
          <w:szCs w:val="24"/>
        </w:rPr>
        <w:t xml:space="preserve"> Ferrari</w:t>
      </w:r>
      <w:r w:rsidR="001B1ED5" w:rsidRPr="76EFF00B">
        <w:rPr>
          <w:rFonts w:eastAsiaTheme="minorEastAsia"/>
          <w:b/>
          <w:bCs/>
          <w:kern w:val="0"/>
          <w:sz w:val="24"/>
          <w:szCs w:val="24"/>
        </w:rPr>
        <w:t>,</w:t>
      </w:r>
      <w:r w:rsidRPr="76EFF00B">
        <w:rPr>
          <w:rFonts w:eastAsiaTheme="minorEastAsia"/>
          <w:b/>
          <w:bCs/>
          <w:kern w:val="0"/>
          <w:sz w:val="24"/>
          <w:szCs w:val="24"/>
        </w:rPr>
        <w:t xml:space="preserve"> </w:t>
      </w:r>
      <w:r w:rsidR="4632CDD5" w:rsidRPr="76EFF00B">
        <w:rPr>
          <w:rFonts w:eastAsiaTheme="minorEastAsia"/>
          <w:b/>
          <w:bCs/>
          <w:kern w:val="0"/>
          <w:sz w:val="24"/>
          <w:szCs w:val="24"/>
        </w:rPr>
        <w:t>ma solamente attraverso una selezione di opere c</w:t>
      </w:r>
      <w:r w:rsidR="50F44D82" w:rsidRPr="76EFF00B">
        <w:rPr>
          <w:rFonts w:eastAsiaTheme="minorEastAsia"/>
          <w:b/>
          <w:bCs/>
          <w:kern w:val="0"/>
          <w:sz w:val="24"/>
          <w:szCs w:val="24"/>
        </w:rPr>
        <w:t xml:space="preserve">he vanno dai </w:t>
      </w:r>
      <w:r w:rsidRPr="76EFF00B">
        <w:rPr>
          <w:rFonts w:eastAsiaTheme="minorEastAsia"/>
          <w:b/>
          <w:bCs/>
          <w:kern w:val="0"/>
          <w:sz w:val="24"/>
          <w:szCs w:val="24"/>
        </w:rPr>
        <w:t>dai primi anni</w:t>
      </w:r>
      <w:r w:rsidR="00A70D58" w:rsidRPr="76EFF00B">
        <w:rPr>
          <w:rFonts w:eastAsiaTheme="minorEastAsia"/>
          <w:b/>
          <w:bCs/>
          <w:kern w:val="0"/>
          <w:sz w:val="24"/>
          <w:szCs w:val="24"/>
        </w:rPr>
        <w:t xml:space="preserve"> </w:t>
      </w:r>
      <w:r w:rsidRPr="76EFF00B">
        <w:rPr>
          <w:rFonts w:eastAsiaTheme="minorEastAsia"/>
          <w:b/>
          <w:bCs/>
          <w:kern w:val="0"/>
          <w:sz w:val="24"/>
          <w:szCs w:val="24"/>
        </w:rPr>
        <w:t>duemila a oggi.</w:t>
      </w:r>
    </w:p>
    <w:p w14:paraId="605B6E3D" w14:textId="77777777" w:rsidR="004B458F" w:rsidRDefault="004B458F" w:rsidP="76EFF00B">
      <w:pPr>
        <w:autoSpaceDE w:val="0"/>
        <w:autoSpaceDN w:val="0"/>
        <w:adjustRightInd w:val="0"/>
        <w:spacing w:after="0" w:line="240" w:lineRule="auto"/>
        <w:jc w:val="both"/>
        <w:rPr>
          <w:rFonts w:eastAsiaTheme="minorEastAsia"/>
          <w:kern w:val="0"/>
          <w:sz w:val="24"/>
          <w:szCs w:val="24"/>
        </w:rPr>
      </w:pPr>
    </w:p>
    <w:p w14:paraId="325AD368" w14:textId="77777777" w:rsidR="00933A27" w:rsidRDefault="005A3925" w:rsidP="76EFF00B">
      <w:pPr>
        <w:autoSpaceDE w:val="0"/>
        <w:autoSpaceDN w:val="0"/>
        <w:adjustRightInd w:val="0"/>
        <w:spacing w:after="0" w:line="240" w:lineRule="auto"/>
        <w:jc w:val="both"/>
        <w:rPr>
          <w:rFonts w:eastAsiaTheme="minorEastAsia"/>
          <w:sz w:val="24"/>
          <w:szCs w:val="24"/>
        </w:rPr>
      </w:pPr>
      <w:r w:rsidRPr="76EFF00B">
        <w:rPr>
          <w:rFonts w:eastAsiaTheme="minorEastAsia"/>
          <w:kern w:val="0"/>
          <w:sz w:val="24"/>
          <w:szCs w:val="24"/>
        </w:rPr>
        <w:t xml:space="preserve">Il titolo della rassegna, </w:t>
      </w:r>
      <w:r w:rsidR="006D2EAE">
        <w:rPr>
          <w:rFonts w:eastAsiaTheme="minorEastAsia"/>
          <w:b/>
          <w:bCs/>
          <w:i/>
          <w:iCs/>
          <w:kern w:val="0"/>
          <w:sz w:val="24"/>
          <w:szCs w:val="24"/>
        </w:rPr>
        <w:t>Oltre la soglia del SEGNO</w:t>
      </w:r>
      <w:r w:rsidRPr="76EFF00B">
        <w:rPr>
          <w:rFonts w:eastAsiaTheme="minorEastAsia"/>
          <w:kern w:val="0"/>
          <w:sz w:val="24"/>
          <w:szCs w:val="24"/>
        </w:rPr>
        <w:t xml:space="preserve">, ricorda come tutta la poetica di Agostino Ferrari si sia sviluppata proprio </w:t>
      </w:r>
      <w:r w:rsidR="004B458F" w:rsidRPr="76EFF00B">
        <w:rPr>
          <w:rFonts w:eastAsiaTheme="minorEastAsia"/>
          <w:sz w:val="24"/>
          <w:szCs w:val="24"/>
        </w:rPr>
        <w:t xml:space="preserve">intorno al segno, </w:t>
      </w:r>
      <w:r w:rsidRPr="76EFF00B">
        <w:rPr>
          <w:rFonts w:eastAsiaTheme="minorEastAsia"/>
          <w:sz w:val="24"/>
          <w:szCs w:val="24"/>
        </w:rPr>
        <w:t xml:space="preserve">caratterizzandone la sua cifra espressiva più </w:t>
      </w:r>
      <w:r w:rsidR="008C2E18" w:rsidRPr="76EFF00B">
        <w:rPr>
          <w:rFonts w:eastAsiaTheme="minorEastAsia"/>
          <w:sz w:val="24"/>
          <w:szCs w:val="24"/>
        </w:rPr>
        <w:t>peculiare</w:t>
      </w:r>
      <w:r w:rsidRPr="76EFF00B">
        <w:rPr>
          <w:rFonts w:eastAsiaTheme="minorEastAsia"/>
          <w:sz w:val="24"/>
          <w:szCs w:val="24"/>
        </w:rPr>
        <w:t xml:space="preserve">, </w:t>
      </w:r>
      <w:r w:rsidR="00507245" w:rsidRPr="76EFF00B">
        <w:rPr>
          <w:rFonts w:eastAsiaTheme="minorEastAsia"/>
          <w:sz w:val="24"/>
          <w:szCs w:val="24"/>
        </w:rPr>
        <w:t xml:space="preserve">per poi rinnovarsi e trasformarsi </w:t>
      </w:r>
      <w:r w:rsidRPr="76EFF00B">
        <w:rPr>
          <w:rFonts w:eastAsiaTheme="minorEastAsia"/>
          <w:sz w:val="24"/>
          <w:szCs w:val="24"/>
        </w:rPr>
        <w:t>nel t</w:t>
      </w:r>
      <w:r w:rsidR="00F15001" w:rsidRPr="76EFF00B">
        <w:rPr>
          <w:rFonts w:eastAsiaTheme="minorEastAsia"/>
          <w:sz w:val="24"/>
          <w:szCs w:val="24"/>
        </w:rPr>
        <w:t xml:space="preserve">empo. </w:t>
      </w:r>
    </w:p>
    <w:p w14:paraId="31546013" w14:textId="06B31676" w:rsidR="00933A27" w:rsidRDefault="00F15001" w:rsidP="76EFF00B">
      <w:pPr>
        <w:autoSpaceDE w:val="0"/>
        <w:autoSpaceDN w:val="0"/>
        <w:adjustRightInd w:val="0"/>
        <w:spacing w:after="0" w:line="240" w:lineRule="auto"/>
        <w:jc w:val="both"/>
        <w:rPr>
          <w:rFonts w:eastAsiaTheme="minorEastAsia"/>
          <w:sz w:val="24"/>
          <w:szCs w:val="24"/>
        </w:rPr>
      </w:pPr>
      <w:r w:rsidRPr="76EFF00B">
        <w:rPr>
          <w:rFonts w:eastAsiaTheme="minorEastAsia"/>
          <w:sz w:val="24"/>
          <w:szCs w:val="24"/>
        </w:rPr>
        <w:t xml:space="preserve">A partire dai primi anni </w:t>
      </w:r>
      <w:r w:rsidR="00FF1467">
        <w:rPr>
          <w:rFonts w:eastAsiaTheme="minorEastAsia"/>
          <w:sz w:val="24"/>
          <w:szCs w:val="24"/>
        </w:rPr>
        <w:t>Sessanta</w:t>
      </w:r>
      <w:r w:rsidR="005A3925" w:rsidRPr="76EFF00B">
        <w:rPr>
          <w:rFonts w:eastAsiaTheme="minorEastAsia"/>
          <w:sz w:val="24"/>
          <w:szCs w:val="24"/>
        </w:rPr>
        <w:t xml:space="preserve"> con </w:t>
      </w:r>
      <w:r w:rsidR="001F3F95" w:rsidRPr="76EFF00B">
        <w:rPr>
          <w:rFonts w:eastAsiaTheme="minorEastAsia"/>
          <w:sz w:val="24"/>
          <w:szCs w:val="24"/>
        </w:rPr>
        <w:t xml:space="preserve">l’indagine di </w:t>
      </w:r>
      <w:r w:rsidR="004B458F" w:rsidRPr="76EFF00B">
        <w:rPr>
          <w:rFonts w:eastAsiaTheme="minorEastAsia"/>
          <w:sz w:val="24"/>
          <w:szCs w:val="24"/>
        </w:rPr>
        <w:t>un segno-scrittura primordiale</w:t>
      </w:r>
      <w:r w:rsidR="001F3F95" w:rsidRPr="76EFF00B">
        <w:rPr>
          <w:rFonts w:eastAsiaTheme="minorEastAsia"/>
          <w:sz w:val="24"/>
          <w:szCs w:val="24"/>
        </w:rPr>
        <w:t xml:space="preserve">, </w:t>
      </w:r>
      <w:r w:rsidR="00EC3AC8" w:rsidRPr="76EFF00B">
        <w:rPr>
          <w:rFonts w:eastAsiaTheme="minorEastAsia"/>
          <w:sz w:val="24"/>
          <w:szCs w:val="24"/>
        </w:rPr>
        <w:t>avanzata</w:t>
      </w:r>
      <w:r w:rsidR="001F3F95" w:rsidRPr="76EFF00B">
        <w:rPr>
          <w:rFonts w:eastAsiaTheme="minorEastAsia"/>
          <w:sz w:val="24"/>
          <w:szCs w:val="24"/>
        </w:rPr>
        <w:t xml:space="preserve"> </w:t>
      </w:r>
      <w:r w:rsidR="004B458F" w:rsidRPr="76EFF00B">
        <w:rPr>
          <w:rFonts w:eastAsiaTheme="minorEastAsia"/>
          <w:sz w:val="24"/>
          <w:szCs w:val="24"/>
        </w:rPr>
        <w:t>nell’ambito del gruppo del Cenobio,</w:t>
      </w:r>
      <w:r w:rsidR="001F3F95" w:rsidRPr="76EFF00B">
        <w:rPr>
          <w:rFonts w:eastAsiaTheme="minorEastAsia"/>
          <w:sz w:val="24"/>
          <w:szCs w:val="24"/>
        </w:rPr>
        <w:t xml:space="preserve"> continuata con l’inserimento della </w:t>
      </w:r>
      <w:r w:rsidR="004B458F" w:rsidRPr="76EFF00B">
        <w:rPr>
          <w:rFonts w:eastAsiaTheme="minorEastAsia"/>
          <w:sz w:val="24"/>
          <w:szCs w:val="24"/>
        </w:rPr>
        <w:t>dimensione spaziale</w:t>
      </w:r>
      <w:r w:rsidR="1669801D" w:rsidRPr="76EFF00B">
        <w:rPr>
          <w:rFonts w:eastAsiaTheme="minorEastAsia"/>
          <w:sz w:val="24"/>
          <w:szCs w:val="24"/>
        </w:rPr>
        <w:t xml:space="preserve"> e teatrale</w:t>
      </w:r>
      <w:r w:rsidR="004B458F" w:rsidRPr="76EFF00B">
        <w:rPr>
          <w:rFonts w:eastAsiaTheme="minorEastAsia"/>
          <w:sz w:val="24"/>
          <w:szCs w:val="24"/>
        </w:rPr>
        <w:t xml:space="preserve"> come altro elemento portante. </w:t>
      </w:r>
    </w:p>
    <w:p w14:paraId="07CE93A6" w14:textId="5BF868DD" w:rsidR="004B458F" w:rsidRDefault="00F15001" w:rsidP="76EFF00B">
      <w:pPr>
        <w:autoSpaceDE w:val="0"/>
        <w:autoSpaceDN w:val="0"/>
        <w:adjustRightInd w:val="0"/>
        <w:spacing w:after="0" w:line="240" w:lineRule="auto"/>
        <w:jc w:val="both"/>
        <w:rPr>
          <w:rFonts w:eastAsiaTheme="minorEastAsia"/>
          <w:sz w:val="24"/>
          <w:szCs w:val="24"/>
        </w:rPr>
      </w:pPr>
      <w:r w:rsidRPr="76EFF00B">
        <w:rPr>
          <w:rFonts w:eastAsiaTheme="minorEastAsia"/>
          <w:sz w:val="24"/>
          <w:szCs w:val="24"/>
        </w:rPr>
        <w:t xml:space="preserve">Negli anni </w:t>
      </w:r>
      <w:r w:rsidR="00FF1467">
        <w:rPr>
          <w:rFonts w:eastAsiaTheme="minorEastAsia"/>
          <w:sz w:val="24"/>
          <w:szCs w:val="24"/>
        </w:rPr>
        <w:t>Settanta</w:t>
      </w:r>
      <w:r w:rsidR="001F3F95" w:rsidRPr="76EFF00B">
        <w:rPr>
          <w:rFonts w:eastAsiaTheme="minorEastAsia"/>
          <w:sz w:val="24"/>
          <w:szCs w:val="24"/>
        </w:rPr>
        <w:t xml:space="preserve">, Ferrari inizia a </w:t>
      </w:r>
      <w:r w:rsidR="00507245" w:rsidRPr="76EFF00B">
        <w:rPr>
          <w:rFonts w:eastAsiaTheme="minorEastAsia"/>
          <w:sz w:val="24"/>
          <w:szCs w:val="24"/>
        </w:rPr>
        <w:t xml:space="preserve">concentrarsi </w:t>
      </w:r>
      <w:r w:rsidR="001F3F95" w:rsidRPr="76EFF00B">
        <w:rPr>
          <w:rFonts w:eastAsiaTheme="minorEastAsia"/>
          <w:sz w:val="24"/>
          <w:szCs w:val="24"/>
        </w:rPr>
        <w:t xml:space="preserve">sui </w:t>
      </w:r>
      <w:r w:rsidR="004B458F" w:rsidRPr="76EFF00B">
        <w:rPr>
          <w:rFonts w:eastAsiaTheme="minorEastAsia"/>
          <w:sz w:val="24"/>
          <w:szCs w:val="24"/>
        </w:rPr>
        <w:t>valori psicologici del colore</w:t>
      </w:r>
      <w:r w:rsidRPr="76EFF00B">
        <w:rPr>
          <w:rFonts w:eastAsiaTheme="minorEastAsia"/>
          <w:sz w:val="24"/>
          <w:szCs w:val="24"/>
        </w:rPr>
        <w:t xml:space="preserve"> fino a realizzare l’</w:t>
      </w:r>
      <w:r w:rsidRPr="76EFF00B">
        <w:rPr>
          <w:rFonts w:eastAsiaTheme="minorEastAsia"/>
          <w:i/>
          <w:iCs/>
          <w:sz w:val="24"/>
          <w:szCs w:val="24"/>
        </w:rPr>
        <w:t>Autoritratto</w:t>
      </w:r>
      <w:r w:rsidRPr="76EFF00B">
        <w:rPr>
          <w:rFonts w:eastAsiaTheme="minorEastAsia"/>
          <w:sz w:val="24"/>
          <w:szCs w:val="24"/>
        </w:rPr>
        <w:t>, unica installazione della sua carriera</w:t>
      </w:r>
      <w:r w:rsidR="00507245" w:rsidRPr="76EFF00B">
        <w:rPr>
          <w:rFonts w:eastAsiaTheme="minorEastAsia"/>
          <w:sz w:val="24"/>
          <w:szCs w:val="24"/>
        </w:rPr>
        <w:t>;</w:t>
      </w:r>
      <w:r w:rsidR="004B458F" w:rsidRPr="76EFF00B">
        <w:rPr>
          <w:rFonts w:eastAsiaTheme="minorEastAsia"/>
          <w:sz w:val="24"/>
          <w:szCs w:val="24"/>
        </w:rPr>
        <w:t xml:space="preserve"> </w:t>
      </w:r>
      <w:r w:rsidR="2C965F54" w:rsidRPr="76EFF00B">
        <w:rPr>
          <w:rFonts w:eastAsiaTheme="minorEastAsia"/>
          <w:sz w:val="24"/>
          <w:szCs w:val="24"/>
        </w:rPr>
        <w:t>successivamente l</w:t>
      </w:r>
      <w:r w:rsidR="004B458F" w:rsidRPr="76EFF00B">
        <w:rPr>
          <w:rFonts w:eastAsiaTheme="minorEastAsia"/>
          <w:sz w:val="24"/>
          <w:szCs w:val="24"/>
        </w:rPr>
        <w:t xml:space="preserve">a sua attenzione torna a focalizzarsi sul segno pittorico che diviene racconto, per poi evolversi </w:t>
      </w:r>
      <w:r w:rsidRPr="76EFF00B">
        <w:rPr>
          <w:rFonts w:eastAsiaTheme="minorEastAsia"/>
          <w:sz w:val="24"/>
          <w:szCs w:val="24"/>
        </w:rPr>
        <w:t>nello spazio della tela grazie anche al</w:t>
      </w:r>
      <w:r w:rsidR="004B458F" w:rsidRPr="76EFF00B">
        <w:rPr>
          <w:rFonts w:eastAsiaTheme="minorEastAsia"/>
          <w:sz w:val="24"/>
          <w:szCs w:val="24"/>
        </w:rPr>
        <w:t xml:space="preserve">l’utilizzo </w:t>
      </w:r>
      <w:r w:rsidRPr="76EFF00B">
        <w:rPr>
          <w:rFonts w:eastAsiaTheme="minorEastAsia"/>
          <w:sz w:val="24"/>
          <w:szCs w:val="24"/>
        </w:rPr>
        <w:t>della sabbia nera</w:t>
      </w:r>
      <w:r w:rsidR="6DF17A22" w:rsidRPr="76EFF00B">
        <w:rPr>
          <w:rFonts w:eastAsiaTheme="minorEastAsia"/>
          <w:sz w:val="24"/>
          <w:szCs w:val="24"/>
        </w:rPr>
        <w:t>, fino ad emergere dalla superficie oggettivandosi.</w:t>
      </w:r>
    </w:p>
    <w:p w14:paraId="761DB44A" w14:textId="77777777" w:rsidR="000F57A4" w:rsidRDefault="000F57A4" w:rsidP="76EFF00B">
      <w:pPr>
        <w:autoSpaceDE w:val="0"/>
        <w:autoSpaceDN w:val="0"/>
        <w:adjustRightInd w:val="0"/>
        <w:spacing w:after="0" w:line="240" w:lineRule="auto"/>
        <w:jc w:val="both"/>
        <w:rPr>
          <w:rFonts w:eastAsiaTheme="minorEastAsia"/>
          <w:sz w:val="24"/>
          <w:szCs w:val="24"/>
        </w:rPr>
      </w:pPr>
    </w:p>
    <w:p w14:paraId="4406A1BD" w14:textId="5D241BCD" w:rsidR="004B458F" w:rsidRPr="00F15001" w:rsidRDefault="00507245" w:rsidP="76EFF00B">
      <w:pPr>
        <w:autoSpaceDE w:val="0"/>
        <w:autoSpaceDN w:val="0"/>
        <w:adjustRightInd w:val="0"/>
        <w:spacing w:after="0" w:line="240" w:lineRule="auto"/>
        <w:jc w:val="both"/>
        <w:rPr>
          <w:rFonts w:eastAsiaTheme="minorEastAsia"/>
          <w:sz w:val="24"/>
          <w:szCs w:val="24"/>
        </w:rPr>
      </w:pPr>
      <w:r w:rsidRPr="76EFF00B">
        <w:rPr>
          <w:rFonts w:eastAsiaTheme="minorEastAsia"/>
          <w:sz w:val="24"/>
          <w:szCs w:val="24"/>
        </w:rPr>
        <w:t xml:space="preserve">Il percorso espositivo </w:t>
      </w:r>
      <w:r w:rsidR="00933A27">
        <w:rPr>
          <w:rFonts w:eastAsiaTheme="minorEastAsia"/>
          <w:sz w:val="24"/>
          <w:szCs w:val="24"/>
        </w:rPr>
        <w:t>si apre</w:t>
      </w:r>
      <w:r w:rsidR="02560CE4" w:rsidRPr="76EFF00B">
        <w:rPr>
          <w:rFonts w:eastAsiaTheme="minorEastAsia"/>
          <w:sz w:val="24"/>
          <w:szCs w:val="24"/>
        </w:rPr>
        <w:t xml:space="preserve"> con </w:t>
      </w:r>
      <w:r w:rsidRPr="76EFF00B">
        <w:rPr>
          <w:rFonts w:eastAsiaTheme="minorEastAsia"/>
          <w:sz w:val="24"/>
          <w:szCs w:val="24"/>
        </w:rPr>
        <w:t>i dipinti del</w:t>
      </w:r>
      <w:r w:rsidR="2F4C94F1" w:rsidRPr="76EFF00B">
        <w:rPr>
          <w:rFonts w:eastAsiaTheme="minorEastAsia"/>
          <w:sz w:val="24"/>
          <w:szCs w:val="24"/>
        </w:rPr>
        <w:t xml:space="preserve">la serie intitolata </w:t>
      </w:r>
      <w:r w:rsidR="004B458F" w:rsidRPr="76EFF00B">
        <w:rPr>
          <w:rFonts w:eastAsiaTheme="minorEastAsia"/>
          <w:b/>
          <w:bCs/>
          <w:i/>
          <w:iCs/>
          <w:sz w:val="24"/>
          <w:szCs w:val="24"/>
        </w:rPr>
        <w:t>Oltre la soglia</w:t>
      </w:r>
      <w:r w:rsidR="004B458F" w:rsidRPr="76EFF00B">
        <w:rPr>
          <w:rFonts w:eastAsiaTheme="minorEastAsia"/>
          <w:sz w:val="24"/>
          <w:szCs w:val="24"/>
        </w:rPr>
        <w:t>, iniziat</w:t>
      </w:r>
      <w:r w:rsidR="61621F42" w:rsidRPr="76EFF00B">
        <w:rPr>
          <w:rFonts w:eastAsiaTheme="minorEastAsia"/>
          <w:sz w:val="24"/>
          <w:szCs w:val="24"/>
        </w:rPr>
        <w:t>a</w:t>
      </w:r>
      <w:r w:rsidR="004B458F" w:rsidRPr="76EFF00B">
        <w:rPr>
          <w:rFonts w:eastAsiaTheme="minorEastAsia"/>
          <w:sz w:val="24"/>
          <w:szCs w:val="24"/>
        </w:rPr>
        <w:t xml:space="preserve"> nel 2002, </w:t>
      </w:r>
      <w:r w:rsidRPr="76EFF00B">
        <w:rPr>
          <w:rFonts w:eastAsiaTheme="minorEastAsia"/>
          <w:sz w:val="24"/>
          <w:szCs w:val="24"/>
        </w:rPr>
        <w:t xml:space="preserve">che </w:t>
      </w:r>
      <w:r w:rsidR="003E75E7" w:rsidRPr="76EFF00B">
        <w:rPr>
          <w:rFonts w:eastAsiaTheme="minorEastAsia"/>
          <w:sz w:val="24"/>
          <w:szCs w:val="24"/>
        </w:rPr>
        <w:t>si confrontano</w:t>
      </w:r>
      <w:r w:rsidRPr="76EFF00B">
        <w:rPr>
          <w:rFonts w:eastAsiaTheme="minorEastAsia"/>
          <w:sz w:val="24"/>
          <w:szCs w:val="24"/>
        </w:rPr>
        <w:t xml:space="preserve"> con le grandi domande dell’esistenza. Ferrari approfondisce </w:t>
      </w:r>
      <w:r w:rsidR="004B458F" w:rsidRPr="76EFF00B">
        <w:rPr>
          <w:rFonts w:eastAsiaTheme="minorEastAsia"/>
          <w:sz w:val="24"/>
          <w:szCs w:val="24"/>
        </w:rPr>
        <w:t>il rapporto che si stabilisce tra la superficie “scritta”</w:t>
      </w:r>
      <w:r w:rsidRPr="76EFF00B">
        <w:rPr>
          <w:rFonts w:eastAsiaTheme="minorEastAsia"/>
          <w:sz w:val="24"/>
          <w:szCs w:val="24"/>
        </w:rPr>
        <w:t>,</w:t>
      </w:r>
      <w:r w:rsidR="004B458F" w:rsidRPr="76EFF00B">
        <w:rPr>
          <w:rFonts w:eastAsiaTheme="minorEastAsia"/>
          <w:sz w:val="24"/>
          <w:szCs w:val="24"/>
        </w:rPr>
        <w:t xml:space="preserve"> dov</w:t>
      </w:r>
      <w:r w:rsidRPr="76EFF00B">
        <w:rPr>
          <w:rFonts w:eastAsiaTheme="minorEastAsia"/>
          <w:sz w:val="24"/>
          <w:szCs w:val="24"/>
        </w:rPr>
        <w:t>’</w:t>
      </w:r>
      <w:r w:rsidR="004B458F" w:rsidRPr="76EFF00B">
        <w:rPr>
          <w:rFonts w:eastAsiaTheme="minorEastAsia"/>
          <w:sz w:val="24"/>
          <w:szCs w:val="24"/>
        </w:rPr>
        <w:t>è visibile la narrazione segnica</w:t>
      </w:r>
      <w:r w:rsidRPr="76EFF00B">
        <w:rPr>
          <w:rFonts w:eastAsiaTheme="minorEastAsia"/>
          <w:sz w:val="24"/>
          <w:szCs w:val="24"/>
        </w:rPr>
        <w:t>,</w:t>
      </w:r>
      <w:r w:rsidR="004B458F" w:rsidRPr="76EFF00B">
        <w:rPr>
          <w:rFonts w:eastAsiaTheme="minorEastAsia"/>
          <w:sz w:val="24"/>
          <w:szCs w:val="24"/>
        </w:rPr>
        <w:t xml:space="preserve"> e la “lacerazione”: lo strappo mostra quanto sia sottile lo spessore del</w:t>
      </w:r>
      <w:r w:rsidR="003E75E7" w:rsidRPr="76EFF00B">
        <w:rPr>
          <w:rFonts w:eastAsiaTheme="minorEastAsia"/>
          <w:sz w:val="24"/>
          <w:szCs w:val="24"/>
        </w:rPr>
        <w:t xml:space="preserve"> supporto</w:t>
      </w:r>
      <w:r w:rsidR="004B458F" w:rsidRPr="76EFF00B">
        <w:rPr>
          <w:rFonts w:eastAsiaTheme="minorEastAsia"/>
          <w:sz w:val="24"/>
          <w:szCs w:val="24"/>
        </w:rPr>
        <w:t xml:space="preserve"> e</w:t>
      </w:r>
      <w:r w:rsidRPr="76EFF00B">
        <w:rPr>
          <w:rFonts w:eastAsiaTheme="minorEastAsia"/>
          <w:sz w:val="24"/>
          <w:szCs w:val="24"/>
        </w:rPr>
        <w:t>,</w:t>
      </w:r>
      <w:r w:rsidR="004B458F" w:rsidRPr="76EFF00B">
        <w:rPr>
          <w:rFonts w:eastAsiaTheme="minorEastAsia"/>
          <w:sz w:val="24"/>
          <w:szCs w:val="24"/>
        </w:rPr>
        <w:t xml:space="preserve"> </w:t>
      </w:r>
      <w:r w:rsidRPr="76EFF00B">
        <w:rPr>
          <w:rFonts w:eastAsiaTheme="minorEastAsia"/>
          <w:sz w:val="24"/>
          <w:szCs w:val="24"/>
        </w:rPr>
        <w:t>al tempo stesso,</w:t>
      </w:r>
      <w:r w:rsidR="004B458F" w:rsidRPr="76EFF00B">
        <w:rPr>
          <w:rFonts w:eastAsiaTheme="minorEastAsia"/>
          <w:sz w:val="24"/>
          <w:szCs w:val="24"/>
        </w:rPr>
        <w:t xml:space="preserve"> la profondità del nero assoluto, che simbolicamente assume il valore di ciò che non è conoscibile. Questa attenzione all’indagine spaziale presente in Ferrari, come anche nel suo maestro Lucio Fontana, si manifesta nella volontà di dare allo spettatore la possibilità di andare con lo sguardo oltre la tela, aprendo un</w:t>
      </w:r>
      <w:r w:rsidR="003E75E7" w:rsidRPr="76EFF00B">
        <w:rPr>
          <w:rFonts w:eastAsiaTheme="minorEastAsia"/>
          <w:sz w:val="24"/>
          <w:szCs w:val="24"/>
        </w:rPr>
        <w:t xml:space="preserve"> universo </w:t>
      </w:r>
      <w:r w:rsidR="004B458F" w:rsidRPr="76EFF00B">
        <w:rPr>
          <w:rFonts w:eastAsiaTheme="minorEastAsia"/>
          <w:sz w:val="24"/>
          <w:szCs w:val="24"/>
        </w:rPr>
        <w:t xml:space="preserve">misterioso, spirituale, infinito. </w:t>
      </w:r>
      <w:r w:rsidR="00F15001" w:rsidRPr="76EFF00B">
        <w:rPr>
          <w:rFonts w:eastAsiaTheme="minorEastAsia"/>
          <w:sz w:val="24"/>
          <w:szCs w:val="24"/>
        </w:rPr>
        <w:t xml:space="preserve">Nella stessa sala troviamo anche alcune opere successive della serie </w:t>
      </w:r>
      <w:r w:rsidR="004B458F" w:rsidRPr="76EFF00B">
        <w:rPr>
          <w:rFonts w:eastAsiaTheme="minorEastAsia"/>
          <w:b/>
          <w:bCs/>
          <w:i/>
          <w:iCs/>
          <w:kern w:val="0"/>
          <w:sz w:val="24"/>
          <w:szCs w:val="24"/>
        </w:rPr>
        <w:lastRenderedPageBreak/>
        <w:t>Interno-Esterno</w:t>
      </w:r>
      <w:r w:rsidR="00BE36FC" w:rsidRPr="76EFF00B">
        <w:rPr>
          <w:rFonts w:eastAsiaTheme="minorEastAsia"/>
          <w:kern w:val="0"/>
          <w:sz w:val="24"/>
          <w:szCs w:val="24"/>
        </w:rPr>
        <w:t xml:space="preserve">. Qui il </w:t>
      </w:r>
      <w:r w:rsidR="00BE36FC" w:rsidRPr="76EFF00B">
        <w:rPr>
          <w:rFonts w:eastAsiaTheme="minorEastAsia"/>
          <w:i/>
          <w:iCs/>
          <w:kern w:val="0"/>
          <w:sz w:val="24"/>
          <w:szCs w:val="24"/>
        </w:rPr>
        <w:t>segno</w:t>
      </w:r>
      <w:r w:rsidR="00BE36FC" w:rsidRPr="76EFF00B">
        <w:rPr>
          <w:rFonts w:eastAsiaTheme="minorEastAsia"/>
          <w:kern w:val="0"/>
          <w:sz w:val="24"/>
          <w:szCs w:val="24"/>
        </w:rPr>
        <w:t xml:space="preserve"> prende forza e spazio all’interno della composizione, si muove liberamente, inizia a invadere i piani delle superfici presenti pur restando ancora </w:t>
      </w:r>
      <w:r w:rsidR="006D2EAE">
        <w:rPr>
          <w:rFonts w:eastAsiaTheme="minorEastAsia"/>
          <w:kern w:val="0"/>
          <w:sz w:val="24"/>
          <w:szCs w:val="24"/>
        </w:rPr>
        <w:t xml:space="preserve">un </w:t>
      </w:r>
      <w:r w:rsidR="00BE36FC" w:rsidRPr="76EFF00B">
        <w:rPr>
          <w:rFonts w:eastAsiaTheme="minorEastAsia"/>
          <w:kern w:val="0"/>
          <w:sz w:val="24"/>
          <w:szCs w:val="24"/>
        </w:rPr>
        <w:t xml:space="preserve">segno-pittorico. La seconda sala è dedicata ai </w:t>
      </w:r>
      <w:r w:rsidR="001B1ED5" w:rsidRPr="76EFF00B">
        <w:rPr>
          <w:rFonts w:eastAsiaTheme="minorEastAsia"/>
          <w:b/>
          <w:bCs/>
          <w:i/>
          <w:iCs/>
          <w:kern w:val="0"/>
          <w:sz w:val="24"/>
          <w:szCs w:val="24"/>
        </w:rPr>
        <w:t>Pro-segno SEMS</w:t>
      </w:r>
      <w:r w:rsidR="001B1ED5" w:rsidRPr="76EFF00B">
        <w:rPr>
          <w:rFonts w:eastAsiaTheme="minorEastAsia"/>
          <w:b/>
          <w:bCs/>
          <w:kern w:val="0"/>
          <w:sz w:val="24"/>
          <w:szCs w:val="24"/>
        </w:rPr>
        <w:t xml:space="preserve"> </w:t>
      </w:r>
      <w:r w:rsidR="006D2EAE">
        <w:rPr>
          <w:rFonts w:eastAsiaTheme="minorEastAsia"/>
          <w:b/>
          <w:bCs/>
          <w:kern w:val="0"/>
          <w:sz w:val="24"/>
          <w:szCs w:val="24"/>
        </w:rPr>
        <w:t xml:space="preserve">(Spazio-Energia-Materia-Segno) </w:t>
      </w:r>
      <w:r w:rsidR="001B1ED5" w:rsidRPr="76EFF00B">
        <w:rPr>
          <w:rFonts w:eastAsiaTheme="minorEastAsia"/>
          <w:kern w:val="0"/>
          <w:sz w:val="24"/>
          <w:szCs w:val="24"/>
        </w:rPr>
        <w:t xml:space="preserve">e </w:t>
      </w:r>
      <w:proofErr w:type="spellStart"/>
      <w:r w:rsidR="001B1ED5" w:rsidRPr="76EFF00B">
        <w:rPr>
          <w:rFonts w:eastAsiaTheme="minorEastAsia"/>
          <w:b/>
          <w:bCs/>
          <w:i/>
          <w:iCs/>
          <w:kern w:val="0"/>
          <w:sz w:val="24"/>
          <w:szCs w:val="24"/>
        </w:rPr>
        <w:t>Pro</w:t>
      </w:r>
      <w:r w:rsidR="1CBC4123" w:rsidRPr="76EFF00B">
        <w:rPr>
          <w:rFonts w:eastAsiaTheme="minorEastAsia"/>
          <w:b/>
          <w:bCs/>
          <w:i/>
          <w:iCs/>
          <w:kern w:val="0"/>
          <w:sz w:val="24"/>
          <w:szCs w:val="24"/>
        </w:rPr>
        <w:t>S</w:t>
      </w:r>
      <w:r w:rsidR="001B1ED5" w:rsidRPr="76EFF00B">
        <w:rPr>
          <w:rFonts w:eastAsiaTheme="minorEastAsia"/>
          <w:b/>
          <w:bCs/>
          <w:i/>
          <w:iCs/>
          <w:kern w:val="0"/>
          <w:sz w:val="24"/>
          <w:szCs w:val="24"/>
        </w:rPr>
        <w:t>egno</w:t>
      </w:r>
      <w:proofErr w:type="spellEnd"/>
      <w:r w:rsidR="001B1ED5" w:rsidRPr="76EFF00B">
        <w:rPr>
          <w:rFonts w:eastAsiaTheme="minorEastAsia"/>
          <w:b/>
          <w:bCs/>
          <w:i/>
          <w:iCs/>
          <w:kern w:val="0"/>
          <w:sz w:val="24"/>
          <w:szCs w:val="24"/>
        </w:rPr>
        <w:t xml:space="preserve"> “Nuove-scritture”</w:t>
      </w:r>
      <w:r w:rsidR="001B1ED5" w:rsidRPr="76EFF00B">
        <w:rPr>
          <w:rFonts w:eastAsiaTheme="minorEastAsia"/>
          <w:kern w:val="0"/>
          <w:sz w:val="24"/>
          <w:szCs w:val="24"/>
        </w:rPr>
        <w:t>, titoli che defini</w:t>
      </w:r>
      <w:r w:rsidR="006D2EAE">
        <w:rPr>
          <w:rFonts w:eastAsiaTheme="minorEastAsia"/>
          <w:kern w:val="0"/>
          <w:sz w:val="24"/>
          <w:szCs w:val="24"/>
        </w:rPr>
        <w:t xml:space="preserve">scono le creazioni </w:t>
      </w:r>
      <w:r w:rsidR="001B1ED5" w:rsidRPr="76EFF00B">
        <w:rPr>
          <w:rFonts w:eastAsiaTheme="minorEastAsia"/>
          <w:kern w:val="0"/>
          <w:sz w:val="24"/>
          <w:szCs w:val="24"/>
        </w:rPr>
        <w:t xml:space="preserve">realizzate </w:t>
      </w:r>
      <w:r w:rsidR="2EE7A00B" w:rsidRPr="76EFF00B">
        <w:rPr>
          <w:rFonts w:eastAsiaTheme="minorEastAsia"/>
          <w:kern w:val="0"/>
          <w:sz w:val="24"/>
          <w:szCs w:val="24"/>
        </w:rPr>
        <w:t xml:space="preserve">dal </w:t>
      </w:r>
      <w:r w:rsidR="004B458F" w:rsidRPr="76EFF00B">
        <w:rPr>
          <w:rFonts w:eastAsiaTheme="minorEastAsia"/>
          <w:kern w:val="0"/>
          <w:sz w:val="24"/>
          <w:szCs w:val="24"/>
        </w:rPr>
        <w:t>2023.</w:t>
      </w:r>
      <w:r w:rsidR="2FDAC279" w:rsidRPr="76EFF00B">
        <w:rPr>
          <w:rFonts w:eastAsiaTheme="minorEastAsia"/>
          <w:kern w:val="0"/>
          <w:sz w:val="24"/>
          <w:szCs w:val="24"/>
        </w:rPr>
        <w:t xml:space="preserve"> Queste opere descrivono gli ultimi esiti della ricerca di Ferrari,</w:t>
      </w:r>
      <w:r w:rsidR="00933A27">
        <w:rPr>
          <w:rFonts w:eastAsiaTheme="minorEastAsia"/>
          <w:kern w:val="0"/>
          <w:sz w:val="24"/>
          <w:szCs w:val="24"/>
        </w:rPr>
        <w:t xml:space="preserve"> dove</w:t>
      </w:r>
      <w:r w:rsidR="50884FE0" w:rsidRPr="76EFF00B">
        <w:rPr>
          <w:rFonts w:eastAsiaTheme="minorEastAsia"/>
          <w:kern w:val="0"/>
          <w:sz w:val="24"/>
          <w:szCs w:val="24"/>
        </w:rPr>
        <w:t xml:space="preserve"> </w:t>
      </w:r>
      <w:r w:rsidR="00933A27">
        <w:rPr>
          <w:rFonts w:eastAsiaTheme="minorEastAsia"/>
          <w:kern w:val="0"/>
          <w:sz w:val="24"/>
          <w:szCs w:val="24"/>
        </w:rPr>
        <w:t>l’</w:t>
      </w:r>
      <w:r w:rsidR="006D2EAE">
        <w:rPr>
          <w:rFonts w:eastAsiaTheme="minorEastAsia"/>
          <w:kern w:val="0"/>
          <w:sz w:val="24"/>
          <w:szCs w:val="24"/>
        </w:rPr>
        <w:t xml:space="preserve">unico </w:t>
      </w:r>
      <w:r w:rsidR="50884FE0" w:rsidRPr="76EFF00B">
        <w:rPr>
          <w:rFonts w:eastAsiaTheme="minorEastAsia"/>
          <w:kern w:val="0"/>
          <w:sz w:val="24"/>
          <w:szCs w:val="24"/>
        </w:rPr>
        <w:t xml:space="preserve">protagonista assoluto è il segno che </w:t>
      </w:r>
      <w:r w:rsidR="6ACF46E3" w:rsidRPr="76EFF00B">
        <w:rPr>
          <w:rFonts w:eastAsiaTheme="minorEastAsia"/>
          <w:kern w:val="0"/>
          <w:sz w:val="24"/>
          <w:szCs w:val="24"/>
        </w:rPr>
        <w:t xml:space="preserve">appare dal nero sottostante, si manifesta sulla tela </w:t>
      </w:r>
      <w:r w:rsidR="533E857D" w:rsidRPr="76EFF00B">
        <w:rPr>
          <w:rFonts w:eastAsiaTheme="minorEastAsia"/>
          <w:kern w:val="0"/>
          <w:sz w:val="24"/>
          <w:szCs w:val="24"/>
        </w:rPr>
        <w:t>in tutta la sua potenza,</w:t>
      </w:r>
      <w:r w:rsidR="6ACF46E3" w:rsidRPr="76EFF00B">
        <w:rPr>
          <w:rFonts w:eastAsiaTheme="minorEastAsia"/>
          <w:kern w:val="0"/>
          <w:sz w:val="24"/>
          <w:szCs w:val="24"/>
        </w:rPr>
        <w:t xml:space="preserve"> </w:t>
      </w:r>
      <w:r w:rsidR="006D2EAE">
        <w:rPr>
          <w:rFonts w:eastAsiaTheme="minorEastAsia"/>
          <w:kern w:val="0"/>
          <w:sz w:val="24"/>
          <w:szCs w:val="24"/>
        </w:rPr>
        <w:t xml:space="preserve">per poi </w:t>
      </w:r>
      <w:r w:rsidR="67A3183E" w:rsidRPr="76EFF00B">
        <w:rPr>
          <w:rFonts w:eastAsiaTheme="minorEastAsia"/>
          <w:kern w:val="0"/>
          <w:sz w:val="24"/>
          <w:szCs w:val="24"/>
        </w:rPr>
        <w:t>trasforma</w:t>
      </w:r>
      <w:r w:rsidR="006D2EAE">
        <w:rPr>
          <w:rFonts w:eastAsiaTheme="minorEastAsia"/>
          <w:kern w:val="0"/>
          <w:sz w:val="24"/>
          <w:szCs w:val="24"/>
        </w:rPr>
        <w:t>rsi</w:t>
      </w:r>
      <w:r w:rsidR="67A3183E" w:rsidRPr="76EFF00B">
        <w:rPr>
          <w:rFonts w:eastAsiaTheme="minorEastAsia"/>
          <w:kern w:val="0"/>
          <w:sz w:val="24"/>
          <w:szCs w:val="24"/>
        </w:rPr>
        <w:t xml:space="preserve"> in segno plastico che </w:t>
      </w:r>
      <w:r w:rsidR="6ACF46E3" w:rsidRPr="76EFF00B">
        <w:rPr>
          <w:rFonts w:eastAsiaTheme="minorEastAsia"/>
          <w:kern w:val="0"/>
          <w:sz w:val="24"/>
          <w:szCs w:val="24"/>
        </w:rPr>
        <w:t xml:space="preserve">fuoriesce </w:t>
      </w:r>
      <w:r w:rsidR="218D84A7" w:rsidRPr="76EFF00B">
        <w:rPr>
          <w:rFonts w:eastAsiaTheme="minorEastAsia"/>
          <w:kern w:val="0"/>
          <w:sz w:val="24"/>
          <w:szCs w:val="24"/>
        </w:rPr>
        <w:t xml:space="preserve">dalla superficie </w:t>
      </w:r>
      <w:r w:rsidR="3ED9F2BC" w:rsidRPr="76EFF00B">
        <w:rPr>
          <w:rFonts w:eastAsiaTheme="minorEastAsia"/>
          <w:kern w:val="0"/>
          <w:sz w:val="24"/>
          <w:szCs w:val="24"/>
        </w:rPr>
        <w:t>invadendo lo spazio fisico</w:t>
      </w:r>
      <w:r w:rsidR="43C95C32" w:rsidRPr="76EFF00B">
        <w:rPr>
          <w:rFonts w:eastAsiaTheme="minorEastAsia"/>
          <w:kern w:val="0"/>
          <w:sz w:val="24"/>
          <w:szCs w:val="24"/>
        </w:rPr>
        <w:t xml:space="preserve"> circostante.</w:t>
      </w:r>
    </w:p>
    <w:p w14:paraId="6CA9935A" w14:textId="4B1C2307" w:rsidR="004B458F" w:rsidRDefault="00933A27" w:rsidP="007E137F">
      <w:pPr>
        <w:autoSpaceDE w:val="0"/>
        <w:autoSpaceDN w:val="0"/>
        <w:adjustRightInd w:val="0"/>
        <w:spacing w:after="0" w:line="240" w:lineRule="auto"/>
        <w:jc w:val="both"/>
        <w:rPr>
          <w:sz w:val="24"/>
          <w:szCs w:val="24"/>
        </w:rPr>
      </w:pPr>
      <w:r>
        <w:rPr>
          <w:rFonts w:eastAsiaTheme="minorEastAsia"/>
          <w:sz w:val="24"/>
          <w:szCs w:val="24"/>
        </w:rPr>
        <w:t xml:space="preserve">Lo </w:t>
      </w:r>
      <w:r w:rsidR="55F4BB1A" w:rsidRPr="76EFF00B">
        <w:rPr>
          <w:rFonts w:eastAsiaTheme="minorEastAsia"/>
          <w:sz w:val="24"/>
          <w:szCs w:val="24"/>
        </w:rPr>
        <w:t>spazio esterno</w:t>
      </w:r>
      <w:r>
        <w:rPr>
          <w:rFonts w:eastAsiaTheme="minorEastAsia"/>
          <w:sz w:val="24"/>
          <w:szCs w:val="24"/>
        </w:rPr>
        <w:t xml:space="preserve"> del museo</w:t>
      </w:r>
      <w:r w:rsidR="55F4BB1A" w:rsidRPr="76EFF00B">
        <w:rPr>
          <w:rFonts w:eastAsiaTheme="minorEastAsia"/>
          <w:sz w:val="24"/>
          <w:szCs w:val="24"/>
        </w:rPr>
        <w:t xml:space="preserve"> </w:t>
      </w:r>
      <w:r>
        <w:rPr>
          <w:rFonts w:eastAsiaTheme="minorEastAsia"/>
          <w:sz w:val="24"/>
          <w:szCs w:val="24"/>
        </w:rPr>
        <w:t>ospita</w:t>
      </w:r>
      <w:r w:rsidR="55F4BB1A" w:rsidRPr="76EFF00B">
        <w:rPr>
          <w:rFonts w:eastAsiaTheme="minorEastAsia"/>
          <w:sz w:val="24"/>
          <w:szCs w:val="24"/>
        </w:rPr>
        <w:t xml:space="preserve"> u</w:t>
      </w:r>
      <w:r w:rsidR="004B458F" w:rsidRPr="76EFF00B">
        <w:rPr>
          <w:rFonts w:eastAsiaTheme="minorEastAsia"/>
          <w:sz w:val="24"/>
          <w:szCs w:val="24"/>
        </w:rPr>
        <w:t>n</w:t>
      </w:r>
      <w:r w:rsidR="76A24881" w:rsidRPr="76EFF00B">
        <w:rPr>
          <w:rFonts w:eastAsiaTheme="minorEastAsia"/>
          <w:sz w:val="24"/>
          <w:szCs w:val="24"/>
        </w:rPr>
        <w:t>a</w:t>
      </w:r>
      <w:r w:rsidR="001B1ED5" w:rsidRPr="76EFF00B">
        <w:rPr>
          <w:rFonts w:eastAsiaTheme="minorEastAsia"/>
          <w:sz w:val="24"/>
          <w:szCs w:val="24"/>
        </w:rPr>
        <w:t xml:space="preserve"> </w:t>
      </w:r>
      <w:r w:rsidR="004B458F" w:rsidRPr="76EFF00B">
        <w:rPr>
          <w:rFonts w:eastAsiaTheme="minorEastAsia"/>
          <w:sz w:val="24"/>
          <w:szCs w:val="24"/>
        </w:rPr>
        <w:t>sezione</w:t>
      </w:r>
      <w:r w:rsidR="6D17987F" w:rsidRPr="76EFF00B">
        <w:rPr>
          <w:rFonts w:eastAsiaTheme="minorEastAsia"/>
          <w:sz w:val="24"/>
          <w:szCs w:val="24"/>
        </w:rPr>
        <w:t xml:space="preserve"> </w:t>
      </w:r>
      <w:r w:rsidR="004B458F" w:rsidRPr="76EFF00B">
        <w:rPr>
          <w:rFonts w:eastAsiaTheme="minorEastAsia"/>
          <w:sz w:val="24"/>
          <w:szCs w:val="24"/>
        </w:rPr>
        <w:t>dedicata</w:t>
      </w:r>
      <w:r w:rsidR="006D2EAE">
        <w:rPr>
          <w:sz w:val="24"/>
          <w:szCs w:val="24"/>
        </w:rPr>
        <w:t xml:space="preserve"> alle</w:t>
      </w:r>
      <w:r w:rsidR="004B458F" w:rsidRPr="76EFF00B">
        <w:rPr>
          <w:sz w:val="24"/>
          <w:szCs w:val="24"/>
        </w:rPr>
        <w:t xml:space="preserve"> ceramiche</w:t>
      </w:r>
      <w:r w:rsidR="006D2EAE">
        <w:rPr>
          <w:sz w:val="24"/>
          <w:szCs w:val="24"/>
        </w:rPr>
        <w:t xml:space="preserve"> bianche o nere</w:t>
      </w:r>
      <w:r w:rsidR="004B458F" w:rsidRPr="76EFF00B">
        <w:rPr>
          <w:sz w:val="24"/>
          <w:szCs w:val="24"/>
        </w:rPr>
        <w:t xml:space="preserve">, </w:t>
      </w:r>
      <w:r w:rsidR="003E75E7" w:rsidRPr="76EFF00B">
        <w:rPr>
          <w:sz w:val="24"/>
          <w:szCs w:val="24"/>
        </w:rPr>
        <w:t>in cui</w:t>
      </w:r>
      <w:r w:rsidR="004B458F" w:rsidRPr="76EFF00B">
        <w:rPr>
          <w:sz w:val="24"/>
          <w:szCs w:val="24"/>
        </w:rPr>
        <w:t xml:space="preserve"> la tridimensional</w:t>
      </w:r>
      <w:r w:rsidR="001B1ED5" w:rsidRPr="76EFF00B">
        <w:rPr>
          <w:sz w:val="24"/>
          <w:szCs w:val="24"/>
        </w:rPr>
        <w:t>ità</w:t>
      </w:r>
      <w:r w:rsidR="004B458F" w:rsidRPr="76EFF00B">
        <w:rPr>
          <w:sz w:val="24"/>
          <w:szCs w:val="24"/>
        </w:rPr>
        <w:t xml:space="preserve"> delle ricerche pittoriche dialoga con la materia.</w:t>
      </w:r>
    </w:p>
    <w:p w14:paraId="4B24A3AD" w14:textId="359126EE" w:rsidR="76EFF00B" w:rsidRDefault="76EFF00B" w:rsidP="007E137F">
      <w:pPr>
        <w:spacing w:after="0" w:line="240" w:lineRule="auto"/>
        <w:jc w:val="both"/>
        <w:rPr>
          <w:sz w:val="24"/>
          <w:szCs w:val="24"/>
        </w:rPr>
      </w:pPr>
    </w:p>
    <w:p w14:paraId="3E47F806" w14:textId="6466AD83" w:rsidR="00F55122" w:rsidRPr="00F55122" w:rsidRDefault="00D557C4" w:rsidP="007E137F">
      <w:pPr>
        <w:spacing w:after="0" w:line="240" w:lineRule="auto"/>
        <w:jc w:val="both"/>
        <w:rPr>
          <w:sz w:val="24"/>
          <w:szCs w:val="24"/>
        </w:rPr>
      </w:pPr>
      <w:r>
        <w:rPr>
          <w:sz w:val="24"/>
          <w:szCs w:val="24"/>
        </w:rPr>
        <w:t>Il</w:t>
      </w:r>
      <w:r w:rsidR="00A42F37" w:rsidRPr="00F55122">
        <w:rPr>
          <w:sz w:val="24"/>
          <w:szCs w:val="24"/>
        </w:rPr>
        <w:t xml:space="preserve"> </w:t>
      </w:r>
      <w:r w:rsidR="00F55122" w:rsidRPr="00F55122">
        <w:rPr>
          <w:sz w:val="24"/>
          <w:szCs w:val="24"/>
        </w:rPr>
        <w:t xml:space="preserve">percorso </w:t>
      </w:r>
      <w:r>
        <w:rPr>
          <w:sz w:val="24"/>
          <w:szCs w:val="24"/>
        </w:rPr>
        <w:t xml:space="preserve">espositivo prosegue con </w:t>
      </w:r>
      <w:r w:rsidR="00E4337F">
        <w:rPr>
          <w:sz w:val="24"/>
          <w:szCs w:val="24"/>
        </w:rPr>
        <w:t>l</w:t>
      </w:r>
      <w:r w:rsidR="00F55122" w:rsidRPr="00F55122">
        <w:rPr>
          <w:sz w:val="24"/>
          <w:szCs w:val="24"/>
        </w:rPr>
        <w:t xml:space="preserve">a sala immersiva </w:t>
      </w:r>
      <w:r>
        <w:rPr>
          <w:sz w:val="24"/>
          <w:szCs w:val="24"/>
        </w:rPr>
        <w:t>che presenta</w:t>
      </w:r>
      <w:r w:rsidR="00F55122" w:rsidRPr="00F55122">
        <w:rPr>
          <w:sz w:val="24"/>
          <w:szCs w:val="24"/>
        </w:rPr>
        <w:t xml:space="preserve"> una videoinstallazione curata da Francesco Pio Bellisario, studente del DAMS per le Arti dell’Università Cattolica. Il progetto, creato appositamente per </w:t>
      </w:r>
      <w:r>
        <w:rPr>
          <w:sz w:val="24"/>
          <w:szCs w:val="24"/>
        </w:rPr>
        <w:t>questo appuntamento</w:t>
      </w:r>
      <w:r w:rsidR="00F55122" w:rsidRPr="00F55122">
        <w:rPr>
          <w:sz w:val="24"/>
          <w:szCs w:val="24"/>
        </w:rPr>
        <w:t xml:space="preserve"> con la volontà di approfondire la figura di Agostino Ferrari, si compone di tre schermi uno centrale e due laterali. Lo schermo principale è dedicato a un’intervista concepita e svolta</w:t>
      </w:r>
      <w:r>
        <w:rPr>
          <w:sz w:val="24"/>
          <w:szCs w:val="24"/>
        </w:rPr>
        <w:t xml:space="preserve"> </w:t>
      </w:r>
      <w:r w:rsidR="00F55122" w:rsidRPr="00F55122">
        <w:rPr>
          <w:sz w:val="24"/>
          <w:szCs w:val="24"/>
        </w:rPr>
        <w:t>ad hoc</w:t>
      </w:r>
      <w:r>
        <w:rPr>
          <w:sz w:val="24"/>
          <w:szCs w:val="24"/>
        </w:rPr>
        <w:t xml:space="preserve"> </w:t>
      </w:r>
      <w:r w:rsidR="00F55122" w:rsidRPr="00F55122">
        <w:rPr>
          <w:sz w:val="24"/>
          <w:szCs w:val="24"/>
        </w:rPr>
        <w:t>per il progetto</w:t>
      </w:r>
      <w:r>
        <w:rPr>
          <w:sz w:val="24"/>
          <w:szCs w:val="24"/>
        </w:rPr>
        <w:t xml:space="preserve">; quelli </w:t>
      </w:r>
      <w:r w:rsidR="00F55122" w:rsidRPr="00F55122">
        <w:rPr>
          <w:sz w:val="24"/>
          <w:szCs w:val="24"/>
        </w:rPr>
        <w:t xml:space="preserve">laterali ospitano </w:t>
      </w:r>
      <w:r>
        <w:rPr>
          <w:sz w:val="24"/>
          <w:szCs w:val="24"/>
        </w:rPr>
        <w:t xml:space="preserve">le immagini </w:t>
      </w:r>
      <w:r w:rsidR="00F55122" w:rsidRPr="00F55122">
        <w:rPr>
          <w:sz w:val="24"/>
          <w:szCs w:val="24"/>
        </w:rPr>
        <w:t>le opere in scorrimento.</w:t>
      </w:r>
    </w:p>
    <w:p w14:paraId="6A02E0DC" w14:textId="48C1AA7E" w:rsidR="00F55122" w:rsidRDefault="00D557C4" w:rsidP="007E137F">
      <w:pPr>
        <w:spacing w:after="0" w:line="240" w:lineRule="auto"/>
        <w:jc w:val="both"/>
        <w:rPr>
          <w:sz w:val="24"/>
          <w:szCs w:val="24"/>
        </w:rPr>
      </w:pPr>
      <w:r>
        <w:rPr>
          <w:sz w:val="24"/>
          <w:szCs w:val="24"/>
        </w:rPr>
        <w:t>La rassegna si conclude con</w:t>
      </w:r>
      <w:r w:rsidR="00F55122" w:rsidRPr="00F55122">
        <w:rPr>
          <w:sz w:val="24"/>
          <w:szCs w:val="24"/>
        </w:rPr>
        <w:t xml:space="preserve"> la video intervista </w:t>
      </w:r>
      <w:r w:rsidR="00F55122" w:rsidRPr="00F55122">
        <w:rPr>
          <w:i/>
          <w:iCs/>
          <w:sz w:val="24"/>
          <w:szCs w:val="24"/>
        </w:rPr>
        <w:t>A Piccoli passi nell’Arte. Agostino Ferrari</w:t>
      </w:r>
      <w:r>
        <w:rPr>
          <w:sz w:val="24"/>
          <w:szCs w:val="24"/>
        </w:rPr>
        <w:t xml:space="preserve">, </w:t>
      </w:r>
      <w:r w:rsidR="00F55122" w:rsidRPr="00F55122">
        <w:rPr>
          <w:sz w:val="24"/>
          <w:szCs w:val="24"/>
        </w:rPr>
        <w:t xml:space="preserve">frutto dell’attività </w:t>
      </w:r>
      <w:r w:rsidR="002C52DF" w:rsidRPr="00F55122">
        <w:rPr>
          <w:sz w:val="24"/>
          <w:szCs w:val="24"/>
        </w:rPr>
        <w:t>di ricerca</w:t>
      </w:r>
      <w:r w:rsidR="00F55122" w:rsidRPr="00F55122">
        <w:rPr>
          <w:sz w:val="24"/>
          <w:szCs w:val="24"/>
        </w:rPr>
        <w:t xml:space="preserve"> svolta dagli studenti nell’ambito del Laboratorio di storia dell’arte contemporanea, corso DAMS per le Arti, dell’Università Cattolica. Si tratta di un ritratto dell’artista che si racconta attraverso le domande degli studenti, che hanno così l’opportunità di indagare criticamente e di riflettere sul linguaggio visivo facendo esercizio di studio, scrittura, sceneggiatura, ricerca di immagini e contenuti storico artistici, montaggio, postproduzione.</w:t>
      </w:r>
    </w:p>
    <w:p w14:paraId="6A7977AC" w14:textId="77777777" w:rsidR="007E137F" w:rsidRPr="00F55122" w:rsidRDefault="007E137F" w:rsidP="007E137F">
      <w:pPr>
        <w:spacing w:after="0" w:line="240" w:lineRule="auto"/>
        <w:jc w:val="both"/>
        <w:rPr>
          <w:sz w:val="24"/>
          <w:szCs w:val="24"/>
        </w:rPr>
      </w:pPr>
    </w:p>
    <w:p w14:paraId="4A6FB9AE" w14:textId="67886A19" w:rsidR="008D1EF8" w:rsidRDefault="00C3653B" w:rsidP="007E137F">
      <w:pPr>
        <w:spacing w:after="0" w:line="240" w:lineRule="auto"/>
        <w:jc w:val="both"/>
        <w:rPr>
          <w:sz w:val="24"/>
          <w:szCs w:val="24"/>
        </w:rPr>
      </w:pPr>
      <w:r>
        <w:rPr>
          <w:sz w:val="24"/>
          <w:szCs w:val="24"/>
        </w:rPr>
        <w:t xml:space="preserve">Il catalogo, che contiene i </w:t>
      </w:r>
      <w:r w:rsidR="00413113">
        <w:rPr>
          <w:sz w:val="24"/>
          <w:szCs w:val="24"/>
        </w:rPr>
        <w:t>testi critici dei curatori</w:t>
      </w:r>
      <w:r>
        <w:rPr>
          <w:sz w:val="24"/>
          <w:szCs w:val="24"/>
        </w:rPr>
        <w:t>, è</w:t>
      </w:r>
      <w:r w:rsidR="00413113">
        <w:rPr>
          <w:sz w:val="24"/>
          <w:szCs w:val="24"/>
        </w:rPr>
        <w:t xml:space="preserve"> realizzato in collaborazione con lo JUS Museum di Napoli.</w:t>
      </w:r>
    </w:p>
    <w:p w14:paraId="45C9D1EA" w14:textId="77777777" w:rsidR="007E137F" w:rsidRDefault="007E137F" w:rsidP="007E137F">
      <w:pPr>
        <w:spacing w:after="0" w:line="240" w:lineRule="auto"/>
        <w:jc w:val="both"/>
        <w:rPr>
          <w:sz w:val="24"/>
          <w:szCs w:val="24"/>
        </w:rPr>
      </w:pPr>
    </w:p>
    <w:p w14:paraId="70936848" w14:textId="6AE5CA7E" w:rsidR="00567898" w:rsidRPr="00433E16" w:rsidRDefault="00C3653B" w:rsidP="001B1ED5">
      <w:pPr>
        <w:autoSpaceDE w:val="0"/>
        <w:autoSpaceDN w:val="0"/>
        <w:adjustRightInd w:val="0"/>
        <w:spacing w:after="0" w:line="240" w:lineRule="auto"/>
        <w:jc w:val="both"/>
        <w:rPr>
          <w:b/>
          <w:sz w:val="24"/>
          <w:szCs w:val="24"/>
        </w:rPr>
      </w:pPr>
      <w:r w:rsidRPr="00C3653B">
        <w:rPr>
          <w:b/>
          <w:sz w:val="24"/>
          <w:szCs w:val="24"/>
        </w:rPr>
        <w:t>Agostino Ferrari</w:t>
      </w:r>
      <w:r>
        <w:rPr>
          <w:b/>
          <w:sz w:val="24"/>
          <w:szCs w:val="24"/>
        </w:rPr>
        <w:t xml:space="preserve"> (Milano, 1938). Note b</w:t>
      </w:r>
      <w:r w:rsidR="7C0EB3BB" w:rsidRPr="00433E16">
        <w:rPr>
          <w:b/>
          <w:sz w:val="24"/>
          <w:szCs w:val="24"/>
        </w:rPr>
        <w:t>iografi</w:t>
      </w:r>
      <w:r>
        <w:rPr>
          <w:b/>
          <w:sz w:val="24"/>
          <w:szCs w:val="24"/>
        </w:rPr>
        <w:t>che</w:t>
      </w:r>
    </w:p>
    <w:p w14:paraId="38FFF75A" w14:textId="197FD310" w:rsidR="000F57A4" w:rsidRPr="00C3653B" w:rsidRDefault="63E9F9F3" w:rsidP="76EFF00B">
      <w:pPr>
        <w:autoSpaceDE w:val="0"/>
        <w:autoSpaceDN w:val="0"/>
        <w:adjustRightInd w:val="0"/>
        <w:spacing w:after="0" w:line="240" w:lineRule="auto"/>
        <w:jc w:val="both"/>
        <w:rPr>
          <w:rFonts w:eastAsia="TimesNewRomanPSMT" w:cstheme="minorHAnsi"/>
        </w:rPr>
      </w:pPr>
      <w:r w:rsidRPr="00C3653B">
        <w:rPr>
          <w:rFonts w:eastAsia="TimesNewRomanPSMT" w:cstheme="minorHAnsi"/>
        </w:rPr>
        <w:t xml:space="preserve">Nel 1961 </w:t>
      </w:r>
      <w:bookmarkStart w:id="0" w:name="_Hlk161413236"/>
      <w:r w:rsidRPr="00C3653B">
        <w:rPr>
          <w:rFonts w:eastAsia="TimesNewRomanPSMT" w:cstheme="minorHAnsi"/>
        </w:rPr>
        <w:t xml:space="preserve">Agostino Ferrari </w:t>
      </w:r>
      <w:bookmarkEnd w:id="0"/>
      <w:r w:rsidRPr="00C3653B">
        <w:rPr>
          <w:rFonts w:eastAsia="TimesNewRomanPSMT" w:cstheme="minorHAnsi"/>
        </w:rPr>
        <w:t xml:space="preserve">espone per la prima volta in una personale alla galleria Pater di Milano, in un clima pittorico italiano largamente dominato dalla pittura figurativa e da quella informale. Decisivo per gli sviluppi successivi della sua ricerca artistica è l’incontro con Arturo Vermi, Angelo Verga, Ettore Sordini, Ugo La Pietra e Alberto </w:t>
      </w:r>
      <w:proofErr w:type="spellStart"/>
      <w:r w:rsidRPr="00C3653B">
        <w:rPr>
          <w:rFonts w:eastAsia="TimesNewRomanPSMT" w:cstheme="minorHAnsi"/>
        </w:rPr>
        <w:t>Lùcia</w:t>
      </w:r>
      <w:proofErr w:type="spellEnd"/>
      <w:r w:rsidRPr="00C3653B">
        <w:rPr>
          <w:rFonts w:eastAsia="TimesNewRomanPSMT" w:cstheme="minorHAnsi"/>
        </w:rPr>
        <w:t xml:space="preserve">, che segna la nascita, nel 1962, del Gruppo del Cenobio. L'intento era difendere la pittura attraverso un </w:t>
      </w:r>
      <w:r w:rsidRPr="00C3653B">
        <w:rPr>
          <w:rFonts w:eastAsia="Calibri" w:cstheme="minorHAnsi"/>
          <w:i/>
          <w:iCs/>
        </w:rPr>
        <w:t xml:space="preserve">minimo sperimentale simbolico, </w:t>
      </w:r>
      <w:r w:rsidRPr="00C3653B">
        <w:rPr>
          <w:rFonts w:eastAsia="TimesNewRomanPSMT" w:cstheme="minorHAnsi"/>
        </w:rPr>
        <w:t xml:space="preserve">individuato nel Segno. Sulla scia di queste intuizioni, tra il 1962 e il 1964, il segno di Ferrari si trasforma in una sorta di scrittura non significante: è il momento della serie di opere denominate </w:t>
      </w:r>
      <w:r w:rsidRPr="00C3653B">
        <w:rPr>
          <w:rFonts w:eastAsia="Calibri" w:cstheme="minorHAnsi"/>
          <w:i/>
          <w:iCs/>
        </w:rPr>
        <w:t xml:space="preserve">Segno-Scrittura </w:t>
      </w:r>
      <w:r w:rsidRPr="00C3653B">
        <w:rPr>
          <w:rFonts w:eastAsia="TimesNewRomanPSMT" w:cstheme="minorHAnsi"/>
        </w:rPr>
        <w:t xml:space="preserve">e </w:t>
      </w:r>
      <w:r w:rsidRPr="00C3653B">
        <w:rPr>
          <w:rFonts w:eastAsia="Calibri" w:cstheme="minorHAnsi"/>
          <w:i/>
          <w:iCs/>
        </w:rPr>
        <w:t>Racconti</w:t>
      </w:r>
      <w:r w:rsidRPr="00C3653B">
        <w:rPr>
          <w:rFonts w:eastAsia="TimesNewRomanPSMT" w:cstheme="minorHAnsi"/>
        </w:rPr>
        <w:t xml:space="preserve">. Quando si affaccia in America la Pop Art, l’interesse di Agostino Ferrari per questa nuova forma di pittura lo porta a New York per sei mesi in due stagioni successive, tra il 1964 e il 1966. Durante questi lunghi soggiorni conosce </w:t>
      </w:r>
      <w:proofErr w:type="spellStart"/>
      <w:r w:rsidRPr="00C3653B">
        <w:rPr>
          <w:rFonts w:eastAsia="TimesNewRomanPSMT" w:cstheme="minorHAnsi"/>
        </w:rPr>
        <w:t>Roy</w:t>
      </w:r>
      <w:proofErr w:type="spellEnd"/>
      <w:r w:rsidRPr="00C3653B">
        <w:rPr>
          <w:rFonts w:eastAsia="TimesNewRomanPSMT" w:cstheme="minorHAnsi"/>
        </w:rPr>
        <w:t xml:space="preserve"> Lichtenstein, Robert Rauschenberg, Billy Apple, Jasper Johns. Di queste esperienze, pur lontane dalla sua visione, risente la serie dei </w:t>
      </w:r>
      <w:r w:rsidRPr="00C3653B">
        <w:rPr>
          <w:rFonts w:eastAsia="Calibri" w:cstheme="minorHAnsi"/>
          <w:i/>
          <w:iCs/>
        </w:rPr>
        <w:t>Labirinti</w:t>
      </w:r>
      <w:r w:rsidRPr="00C3653B">
        <w:rPr>
          <w:rFonts w:eastAsia="TimesNewRomanPSMT" w:cstheme="minorHAnsi"/>
        </w:rPr>
        <w:t>, quadri focalizzati sulla d</w:t>
      </w:r>
      <w:r w:rsidR="00360B2B" w:rsidRPr="00C3653B">
        <w:rPr>
          <w:rFonts w:eastAsia="TimesNewRomanPSMT" w:cstheme="minorHAnsi"/>
        </w:rPr>
        <w:t>escrizione di concetti plastici</w:t>
      </w:r>
      <w:r w:rsidRPr="00C3653B">
        <w:rPr>
          <w:rFonts w:eastAsia="TimesNewRomanPSMT" w:cstheme="minorHAnsi"/>
        </w:rPr>
        <w:t xml:space="preserve">. Tra il 1966 e il 1967, Ferrari inizia la serie dal titolo </w:t>
      </w:r>
      <w:r w:rsidRPr="00C3653B">
        <w:rPr>
          <w:rFonts w:eastAsia="Calibri" w:cstheme="minorHAnsi"/>
          <w:i/>
          <w:iCs/>
        </w:rPr>
        <w:t>Teatro del segno</w:t>
      </w:r>
      <w:r w:rsidRPr="00C3653B">
        <w:rPr>
          <w:rFonts w:eastAsia="TimesNewRomanPSMT" w:cstheme="minorHAnsi"/>
        </w:rPr>
        <w:t xml:space="preserve">, opere che si propongono l’obiettivo di superare la </w:t>
      </w:r>
      <w:proofErr w:type="spellStart"/>
      <w:r w:rsidRPr="00C3653B">
        <w:rPr>
          <w:rFonts w:eastAsia="TimesNewRomanPSMT" w:cstheme="minorHAnsi"/>
        </w:rPr>
        <w:t>bidimensionalita</w:t>
      </w:r>
      <w:proofErr w:type="spellEnd"/>
      <w:r w:rsidRPr="00C3653B">
        <w:rPr>
          <w:rFonts w:eastAsia="TimesNewRomanPSMT" w:cstheme="minorHAnsi"/>
        </w:rPr>
        <w:t>̀ del quadro e trasformandosi in quadri-ogg</w:t>
      </w:r>
      <w:r w:rsidR="00433E16" w:rsidRPr="00C3653B">
        <w:rPr>
          <w:rFonts w:eastAsia="TimesNewRomanPSMT" w:cstheme="minorHAnsi"/>
        </w:rPr>
        <w:t xml:space="preserve">etto. Quasi contemporanea è la </w:t>
      </w:r>
      <w:r w:rsidRPr="00C3653B">
        <w:rPr>
          <w:rFonts w:eastAsia="TimesNewRomanPSMT" w:cstheme="minorHAnsi"/>
        </w:rPr>
        <w:t xml:space="preserve">serie </w:t>
      </w:r>
      <w:r w:rsidRPr="00C3653B">
        <w:rPr>
          <w:rFonts w:eastAsia="Calibri" w:cstheme="minorHAnsi"/>
          <w:i/>
          <w:iCs/>
        </w:rPr>
        <w:t>Forma Totale</w:t>
      </w:r>
      <w:r w:rsidRPr="00C3653B">
        <w:rPr>
          <w:rFonts w:eastAsia="TimesNewRomanPSMT" w:cstheme="minorHAnsi"/>
        </w:rPr>
        <w:t>. Sono quadri che rompono il limite perimetrale della tela e del pannello e che riescono a dialogare sia internamente, tra frammento e forma totale, sia esternamente, in un equilibrio armonico tra forme, segni pittorici e colori (bianco e azzurro). La ricerca dell’artista è in questo momento prevalentemente a carattere plastico, come scrive anche Lucio Fontana, nel 1967, nella presentazione a una mostra di Ferrari. Sempre confrontando il Segno con le Forme ed i Colori e cercando un dialogo tra questi elementi, Ferrari giunge alla creazione dell'</w:t>
      </w:r>
      <w:r w:rsidRPr="00C3653B">
        <w:rPr>
          <w:rFonts w:eastAsia="Calibri" w:cstheme="minorHAnsi"/>
          <w:i/>
          <w:iCs/>
        </w:rPr>
        <w:t xml:space="preserve">Autoritratto </w:t>
      </w:r>
      <w:r w:rsidR="00A83083" w:rsidRPr="00C3653B">
        <w:rPr>
          <w:rFonts w:eastAsia="TimesNewRomanPSMT" w:cstheme="minorHAnsi"/>
        </w:rPr>
        <w:t xml:space="preserve">(1975). </w:t>
      </w:r>
      <w:r w:rsidRPr="00C3653B">
        <w:rPr>
          <w:rFonts w:eastAsia="TimesNewRomanPSMT" w:cstheme="minorHAnsi"/>
        </w:rPr>
        <w:t>L'opera è costituita da una grande spirale percorribile scandita da 14 pannelli in legno dipinto (m 1,50 x 2,00) per un percorso totale di 21 metri. Del 1975 è anche l’elaborazione dell'</w:t>
      </w:r>
      <w:r w:rsidRPr="00C3653B">
        <w:rPr>
          <w:rFonts w:eastAsia="Calibri" w:cstheme="minorHAnsi"/>
          <w:i/>
          <w:iCs/>
        </w:rPr>
        <w:t xml:space="preserve">Alfabeto, </w:t>
      </w:r>
      <w:r w:rsidRPr="00C3653B">
        <w:rPr>
          <w:rFonts w:eastAsia="TimesNewRomanPSMT" w:cstheme="minorHAnsi"/>
        </w:rPr>
        <w:t xml:space="preserve">che Ferrari presenta in America alla </w:t>
      </w:r>
      <w:r w:rsidRPr="00C3653B">
        <w:rPr>
          <w:rFonts w:eastAsia="TimesNewRomanPSMT" w:cstheme="minorHAnsi"/>
        </w:rPr>
        <w:lastRenderedPageBreak/>
        <w:t xml:space="preserve">galleria d'Arte Moderna di Dallas. Dopo un intermezzo durante il quale Ferrari torna a concepire </w:t>
      </w:r>
      <w:r w:rsidRPr="00C3653B">
        <w:rPr>
          <w:rFonts w:eastAsia="Calibri" w:cstheme="minorHAnsi"/>
          <w:i/>
          <w:iCs/>
        </w:rPr>
        <w:t xml:space="preserve">opere-oggetto, </w:t>
      </w:r>
      <w:r w:rsidRPr="00C3653B">
        <w:rPr>
          <w:rFonts w:eastAsia="TimesNewRomanPSMT" w:cstheme="minorHAnsi"/>
        </w:rPr>
        <w:t xml:space="preserve">sempre riguardanti il </w:t>
      </w:r>
      <w:r w:rsidRPr="00C3653B">
        <w:rPr>
          <w:rFonts w:eastAsia="Calibri" w:cstheme="minorHAnsi"/>
          <w:i/>
          <w:iCs/>
        </w:rPr>
        <w:t>Segno</w:t>
      </w:r>
      <w:r w:rsidRPr="00C3653B">
        <w:rPr>
          <w:rFonts w:eastAsia="TimesNewRomanPSMT" w:cstheme="minorHAnsi"/>
        </w:rPr>
        <w:t xml:space="preserve">, nel 1981 inizia una nuova ricerca dove il Segno riprende con decisione carattere </w:t>
      </w:r>
      <w:r w:rsidRPr="00C3653B">
        <w:rPr>
          <w:rFonts w:eastAsia="Calibri" w:cstheme="minorHAnsi"/>
          <w:i/>
          <w:iCs/>
        </w:rPr>
        <w:t xml:space="preserve">scritturale </w:t>
      </w:r>
      <w:r w:rsidRPr="00C3653B">
        <w:rPr>
          <w:rFonts w:eastAsia="TimesNewRomanPSMT" w:cstheme="minorHAnsi"/>
        </w:rPr>
        <w:t>e ha come oggetto di indagine la memoria (</w:t>
      </w:r>
      <w:r w:rsidRPr="00C3653B">
        <w:rPr>
          <w:rFonts w:eastAsia="Calibri" w:cstheme="minorHAnsi"/>
          <w:i/>
          <w:iCs/>
        </w:rPr>
        <w:t>Lettere recuperate</w:t>
      </w:r>
      <w:r w:rsidRPr="00C3653B">
        <w:rPr>
          <w:rFonts w:eastAsia="TimesNewRomanPSMT" w:cstheme="minorHAnsi"/>
        </w:rPr>
        <w:t>). La fase si conclude con un periodo di “rifondazione”, in cui il segno diviene totalizzante e inizia a esprimersi in o</w:t>
      </w:r>
      <w:r w:rsidR="00A83083" w:rsidRPr="00C3653B">
        <w:rPr>
          <w:rFonts w:eastAsia="TimesNewRomanPSMT" w:cstheme="minorHAnsi"/>
        </w:rPr>
        <w:t xml:space="preserve">pere anche di grandi dimensioni: </w:t>
      </w:r>
      <w:r w:rsidRPr="00C3653B">
        <w:rPr>
          <w:rFonts w:eastAsia="Calibri" w:cstheme="minorHAnsi"/>
          <w:i/>
          <w:iCs/>
        </w:rPr>
        <w:t>Eventi</w:t>
      </w:r>
      <w:r w:rsidRPr="00C3653B">
        <w:rPr>
          <w:rFonts w:eastAsia="TimesNewRomanPSMT" w:cstheme="minorHAnsi"/>
        </w:rPr>
        <w:t xml:space="preserve">, </w:t>
      </w:r>
      <w:r w:rsidR="00A83083" w:rsidRPr="00C3653B">
        <w:rPr>
          <w:rFonts w:eastAsia="Calibri" w:cstheme="minorHAnsi"/>
          <w:i/>
          <w:iCs/>
        </w:rPr>
        <w:t>N.E.S.O -Nord Est Sud Ovest</w:t>
      </w:r>
      <w:r w:rsidRPr="00C3653B">
        <w:rPr>
          <w:rFonts w:eastAsia="TimesNewRomanPSMT" w:cstheme="minorHAnsi"/>
        </w:rPr>
        <w:t xml:space="preserve">, </w:t>
      </w:r>
      <w:r w:rsidR="00A83083" w:rsidRPr="00C3653B">
        <w:rPr>
          <w:rFonts w:eastAsia="Calibri" w:cstheme="minorHAnsi"/>
          <w:i/>
          <w:iCs/>
        </w:rPr>
        <w:t>Palinsesti</w:t>
      </w:r>
      <w:r w:rsidRPr="00C3653B">
        <w:rPr>
          <w:rFonts w:eastAsia="TimesNewRomanPSMT" w:cstheme="minorHAnsi"/>
        </w:rPr>
        <w:t xml:space="preserve">, </w:t>
      </w:r>
      <w:r w:rsidR="00A83083" w:rsidRPr="00C3653B">
        <w:rPr>
          <w:rFonts w:eastAsia="Calibri" w:cstheme="minorHAnsi"/>
          <w:i/>
          <w:iCs/>
        </w:rPr>
        <w:t>Frammenti</w:t>
      </w:r>
      <w:r w:rsidRPr="00C3653B">
        <w:rPr>
          <w:rFonts w:eastAsia="TimesNewRomanPSMT" w:cstheme="minorHAnsi"/>
        </w:rPr>
        <w:t xml:space="preserve"> e infine le </w:t>
      </w:r>
      <w:proofErr w:type="spellStart"/>
      <w:r w:rsidRPr="00C3653B">
        <w:rPr>
          <w:rFonts w:eastAsia="Calibri" w:cstheme="minorHAnsi"/>
          <w:i/>
          <w:iCs/>
        </w:rPr>
        <w:t>Maternita</w:t>
      </w:r>
      <w:proofErr w:type="spellEnd"/>
      <w:r w:rsidRPr="00C3653B">
        <w:rPr>
          <w:rFonts w:eastAsia="Calibri" w:cstheme="minorHAnsi"/>
          <w:i/>
          <w:iCs/>
        </w:rPr>
        <w:t>̀</w:t>
      </w:r>
      <w:r w:rsidRPr="00C3653B">
        <w:rPr>
          <w:rFonts w:eastAsia="TimesNewRomanPSMT" w:cstheme="minorHAnsi"/>
        </w:rPr>
        <w:t xml:space="preserve">. Dopo queste esperienze, Ferrari inizia a confrontarsi col lavoro di Lucio Fontana con le opere dal titolo </w:t>
      </w:r>
      <w:r w:rsidRPr="00C3653B">
        <w:rPr>
          <w:rFonts w:eastAsia="Calibri" w:cstheme="minorHAnsi"/>
          <w:i/>
          <w:iCs/>
        </w:rPr>
        <w:t>Oltre la Soglia</w:t>
      </w:r>
      <w:r w:rsidRPr="00C3653B">
        <w:rPr>
          <w:rFonts w:eastAsia="TimesNewRomanPSMT" w:cstheme="minorHAnsi"/>
        </w:rPr>
        <w:t xml:space="preserve">. In esse viene rappresentata pittoricamente una spaccatura nella tela, una zona nera che individua uno spazio sconosciuto, analogamente a quello che Fontana aveva individuato coi tagli e i buchi. Per Ferrari, però, questo nuovo </w:t>
      </w:r>
      <w:proofErr w:type="spellStart"/>
      <w:r w:rsidRPr="00C3653B">
        <w:rPr>
          <w:rFonts w:eastAsia="TimesNewRomanPSMT" w:cstheme="minorHAnsi"/>
        </w:rPr>
        <w:t>spazio</w:t>
      </w:r>
      <w:r w:rsidR="00433E16" w:rsidRPr="00C3653B">
        <w:rPr>
          <w:rFonts w:eastAsia="TimesNewRomanPSMT" w:cstheme="minorHAnsi"/>
        </w:rPr>
        <w:t>è</w:t>
      </w:r>
      <w:proofErr w:type="spellEnd"/>
      <w:r w:rsidR="00433E16" w:rsidRPr="00C3653B">
        <w:rPr>
          <w:rFonts w:eastAsia="TimesNewRomanPSMT" w:cstheme="minorHAnsi"/>
        </w:rPr>
        <w:t xml:space="preserve"> da </w:t>
      </w:r>
      <w:r w:rsidRPr="00C3653B">
        <w:rPr>
          <w:rFonts w:eastAsia="TimesNewRomanPSMT" w:cstheme="minorHAnsi"/>
        </w:rPr>
        <w:t xml:space="preserve">“raggiungere” ma, al contrario, un luogo da cui partire per arrivare a uno spazio noto e nettamente percepito. I lavori successivi, dal titolo esplicativo </w:t>
      </w:r>
      <w:r w:rsidRPr="00C3653B">
        <w:rPr>
          <w:rFonts w:eastAsia="Calibri" w:cstheme="minorHAnsi"/>
          <w:i/>
          <w:iCs/>
        </w:rPr>
        <w:t>Interno/Esterno</w:t>
      </w:r>
      <w:r w:rsidRPr="00C3653B">
        <w:rPr>
          <w:rFonts w:eastAsia="TimesNewRomanPSMT" w:cstheme="minorHAnsi"/>
        </w:rPr>
        <w:t xml:space="preserve">, proseguono nel solco tracciato, analogamente alla serie </w:t>
      </w:r>
      <w:r w:rsidR="00433E16" w:rsidRPr="00C3653B">
        <w:rPr>
          <w:rFonts w:eastAsia="TimesNewRomanPSMT" w:cstheme="minorHAnsi"/>
        </w:rPr>
        <w:t xml:space="preserve">di sculture </w:t>
      </w:r>
      <w:r w:rsidRPr="00C3653B">
        <w:rPr>
          <w:rFonts w:eastAsia="Calibri" w:cstheme="minorHAnsi"/>
          <w:i/>
          <w:iCs/>
        </w:rPr>
        <w:t>4D</w:t>
      </w:r>
      <w:r w:rsidR="00433E16" w:rsidRPr="00C3653B">
        <w:rPr>
          <w:rFonts w:eastAsia="TimesNewRomanPSMT" w:cstheme="minorHAnsi"/>
        </w:rPr>
        <w:t xml:space="preserve">. </w:t>
      </w:r>
      <w:r w:rsidRPr="00C3653B">
        <w:rPr>
          <w:rFonts w:eastAsia="TimesNewRomanPSMT" w:cstheme="minorHAnsi"/>
        </w:rPr>
        <w:t xml:space="preserve">Alla produzione </w:t>
      </w:r>
      <w:proofErr w:type="spellStart"/>
      <w:r w:rsidRPr="00C3653B">
        <w:rPr>
          <w:rFonts w:eastAsia="TimesNewRomanPSMT" w:cstheme="minorHAnsi"/>
        </w:rPr>
        <w:t>piu</w:t>
      </w:r>
      <w:proofErr w:type="spellEnd"/>
      <w:r w:rsidRPr="00C3653B">
        <w:rPr>
          <w:rFonts w:eastAsia="TimesNewRomanPSMT" w:cstheme="minorHAnsi"/>
        </w:rPr>
        <w:t xml:space="preserve">̀ recente appartengono i </w:t>
      </w:r>
      <w:proofErr w:type="spellStart"/>
      <w:r w:rsidRPr="00C3653B">
        <w:rPr>
          <w:rFonts w:eastAsia="Calibri" w:cstheme="minorHAnsi"/>
          <w:i/>
          <w:iCs/>
        </w:rPr>
        <w:t>ProSegn</w:t>
      </w:r>
      <w:r w:rsidR="00360B2B" w:rsidRPr="00C3653B">
        <w:rPr>
          <w:rFonts w:eastAsia="TimesNewRomanPSMT" w:cstheme="minorHAnsi"/>
        </w:rPr>
        <w:t>i</w:t>
      </w:r>
      <w:proofErr w:type="spellEnd"/>
      <w:r w:rsidR="00360B2B" w:rsidRPr="00C3653B">
        <w:rPr>
          <w:rFonts w:eastAsia="TimesNewRomanPSMT" w:cstheme="minorHAnsi"/>
        </w:rPr>
        <w:t xml:space="preserve">. </w:t>
      </w:r>
      <w:r w:rsidR="00433E16" w:rsidRPr="00C3653B">
        <w:rPr>
          <w:rFonts w:eastAsia="TimesNewRomanPSMT" w:cstheme="minorHAnsi"/>
        </w:rPr>
        <w:t xml:space="preserve">Nel titolo “Pro” sta per </w:t>
      </w:r>
      <w:r w:rsidRPr="00C3653B">
        <w:rPr>
          <w:rFonts w:eastAsia="TimesNewRomanPSMT" w:cstheme="minorHAnsi"/>
        </w:rPr>
        <w:t xml:space="preserve">“a favore del Segno” e contiene un gioco di parole col termine teatrale “Proscenio”, con aperto riferimento alle passate esperienze condensate nel </w:t>
      </w:r>
      <w:r w:rsidRPr="00C3653B">
        <w:rPr>
          <w:rFonts w:eastAsia="Calibri" w:cstheme="minorHAnsi"/>
          <w:i/>
          <w:iCs/>
        </w:rPr>
        <w:t>Teatro del Segno</w:t>
      </w:r>
      <w:r w:rsidRPr="00C3653B">
        <w:rPr>
          <w:rFonts w:eastAsia="TimesNewRomanPSMT" w:cstheme="minorHAnsi"/>
        </w:rPr>
        <w:t xml:space="preserve">. Agostino Ferrari vive e lavora a Milano. </w:t>
      </w:r>
    </w:p>
    <w:p w14:paraId="32024C6C" w14:textId="730B1466" w:rsidR="000F57A4" w:rsidRDefault="000F57A4" w:rsidP="76EFF00B">
      <w:pPr>
        <w:autoSpaceDE w:val="0"/>
        <w:autoSpaceDN w:val="0"/>
        <w:adjustRightInd w:val="0"/>
        <w:spacing w:after="0" w:line="240" w:lineRule="auto"/>
        <w:ind w:left="-20" w:right="-20"/>
        <w:jc w:val="both"/>
      </w:pPr>
    </w:p>
    <w:p w14:paraId="0036B3FF" w14:textId="483784E3" w:rsidR="00C3653B" w:rsidRDefault="00C3653B" w:rsidP="76EFF00B">
      <w:pPr>
        <w:autoSpaceDE w:val="0"/>
        <w:autoSpaceDN w:val="0"/>
        <w:adjustRightInd w:val="0"/>
        <w:spacing w:after="0" w:line="240" w:lineRule="auto"/>
        <w:ind w:left="-20" w:right="-20"/>
        <w:jc w:val="both"/>
      </w:pPr>
      <w:r>
        <w:t xml:space="preserve">Brescia, </w:t>
      </w:r>
      <w:r w:rsidR="004B4933">
        <w:t>5 aprile</w:t>
      </w:r>
      <w:r>
        <w:t xml:space="preserve"> 2024</w:t>
      </w:r>
    </w:p>
    <w:p w14:paraId="69BE09FD" w14:textId="77777777" w:rsidR="00C3653B" w:rsidRDefault="00C3653B" w:rsidP="76EFF00B">
      <w:pPr>
        <w:autoSpaceDE w:val="0"/>
        <w:autoSpaceDN w:val="0"/>
        <w:adjustRightInd w:val="0"/>
        <w:spacing w:after="0" w:line="240" w:lineRule="auto"/>
        <w:ind w:left="-20" w:right="-20"/>
        <w:jc w:val="both"/>
      </w:pPr>
    </w:p>
    <w:p w14:paraId="6EECAF49" w14:textId="36D80058" w:rsidR="000F57A4" w:rsidRDefault="000F57A4" w:rsidP="000F57A4">
      <w:pPr>
        <w:autoSpaceDE w:val="0"/>
        <w:autoSpaceDN w:val="0"/>
        <w:adjustRightInd w:val="0"/>
        <w:spacing w:after="0" w:line="240" w:lineRule="auto"/>
        <w:jc w:val="both"/>
      </w:pPr>
      <w:r w:rsidRPr="000F57A4">
        <w:rPr>
          <w:b/>
          <w:bCs/>
        </w:rPr>
        <w:t xml:space="preserve">AGOSTINO FERRARI. </w:t>
      </w:r>
      <w:r w:rsidRPr="000F57A4">
        <w:rPr>
          <w:b/>
          <w:bCs/>
          <w:i/>
          <w:iCs/>
        </w:rPr>
        <w:t>Oltre la soglia del segno</w:t>
      </w:r>
    </w:p>
    <w:p w14:paraId="127667EB" w14:textId="77777777" w:rsidR="000F57A4" w:rsidRPr="00B360E0" w:rsidRDefault="000F57A4" w:rsidP="000F57A4">
      <w:pPr>
        <w:spacing w:after="0"/>
        <w:jc w:val="both"/>
      </w:pPr>
      <w:r w:rsidRPr="00B360E0">
        <w:t>Brescia, Museo Diocesano (via Gasparo da Salò 13)</w:t>
      </w:r>
    </w:p>
    <w:p w14:paraId="637D6F19" w14:textId="1FDF2F43" w:rsidR="000F57A4" w:rsidRDefault="00BC2EC1" w:rsidP="000F57A4">
      <w:pPr>
        <w:spacing w:after="0"/>
        <w:jc w:val="both"/>
        <w:rPr>
          <w:b/>
        </w:rPr>
      </w:pPr>
      <w:r>
        <w:rPr>
          <w:b/>
        </w:rPr>
        <w:t>5 aprile - 5</w:t>
      </w:r>
      <w:r w:rsidR="000F57A4">
        <w:rPr>
          <w:b/>
        </w:rPr>
        <w:t xml:space="preserve"> maggio 2024</w:t>
      </w:r>
    </w:p>
    <w:p w14:paraId="40045812" w14:textId="77777777" w:rsidR="000F57A4" w:rsidRDefault="000F57A4" w:rsidP="000F57A4">
      <w:pPr>
        <w:spacing w:after="0"/>
        <w:jc w:val="both"/>
        <w:rPr>
          <w:b/>
        </w:rPr>
      </w:pPr>
    </w:p>
    <w:p w14:paraId="5D270336" w14:textId="1A9EC8FC" w:rsidR="000F57A4" w:rsidRDefault="000F57A4" w:rsidP="000F57A4">
      <w:pPr>
        <w:spacing w:after="0"/>
        <w:jc w:val="both"/>
        <w:rPr>
          <w:b/>
        </w:rPr>
      </w:pPr>
      <w:r>
        <w:rPr>
          <w:b/>
        </w:rPr>
        <w:t>Inaugurazione: venerdì 5 aprile 2024, ore 18.00</w:t>
      </w:r>
    </w:p>
    <w:p w14:paraId="672DA76D" w14:textId="0DEA65EC" w:rsidR="008D1EF8" w:rsidRPr="00B360E0" w:rsidRDefault="008D1EF8" w:rsidP="000F57A4">
      <w:pPr>
        <w:spacing w:after="0"/>
        <w:jc w:val="both"/>
        <w:rPr>
          <w:b/>
        </w:rPr>
      </w:pPr>
      <w:r>
        <w:rPr>
          <w:b/>
        </w:rPr>
        <w:t>Preview stampa: venerdì 5 aprile 2024</w:t>
      </w:r>
      <w:r w:rsidR="00881F90" w:rsidRPr="00881F90">
        <w:rPr>
          <w:b/>
        </w:rPr>
        <w:t>, ore 11.30</w:t>
      </w:r>
    </w:p>
    <w:p w14:paraId="5E1BEBEB" w14:textId="77777777" w:rsidR="000F57A4" w:rsidRPr="00B360E0" w:rsidRDefault="000F57A4" w:rsidP="000F57A4">
      <w:pPr>
        <w:spacing w:after="0"/>
        <w:jc w:val="both"/>
        <w:rPr>
          <w:b/>
        </w:rPr>
      </w:pPr>
    </w:p>
    <w:p w14:paraId="70368E67" w14:textId="77777777" w:rsidR="000F57A4" w:rsidRPr="00A04384" w:rsidRDefault="000F57A4" w:rsidP="000F57A4">
      <w:pPr>
        <w:spacing w:after="0"/>
        <w:jc w:val="both"/>
        <w:rPr>
          <w:bCs/>
        </w:rPr>
      </w:pPr>
      <w:r w:rsidRPr="00A04384">
        <w:rPr>
          <w:b/>
        </w:rPr>
        <w:t>Orari</w:t>
      </w:r>
      <w:r w:rsidRPr="00A04384">
        <w:t xml:space="preserve">: tutti i giorni, 10.00-12.00; 15.00-18.00 | </w:t>
      </w:r>
      <w:r w:rsidRPr="00A04384">
        <w:rPr>
          <w:bCs/>
        </w:rPr>
        <w:t>Chiuso il mercoledì</w:t>
      </w:r>
    </w:p>
    <w:p w14:paraId="7802052B" w14:textId="77777777" w:rsidR="000F57A4" w:rsidRPr="00A04384" w:rsidRDefault="000F57A4" w:rsidP="000F57A4">
      <w:pPr>
        <w:spacing w:after="0"/>
        <w:jc w:val="both"/>
      </w:pPr>
    </w:p>
    <w:p w14:paraId="008D374A" w14:textId="77777777" w:rsidR="000F57A4" w:rsidRPr="00A04384" w:rsidRDefault="000F57A4" w:rsidP="000F57A4">
      <w:pPr>
        <w:spacing w:after="0"/>
        <w:jc w:val="both"/>
        <w:rPr>
          <w:b/>
        </w:rPr>
      </w:pPr>
      <w:r w:rsidRPr="00A04384">
        <w:rPr>
          <w:b/>
        </w:rPr>
        <w:t>Ingresso alle collezioni del Museo e alle mostre:</w:t>
      </w:r>
    </w:p>
    <w:p w14:paraId="448EBE51" w14:textId="5024E618" w:rsidR="000F57A4" w:rsidRPr="00B360E0" w:rsidRDefault="000F57A4" w:rsidP="000F57A4">
      <w:pPr>
        <w:spacing w:after="0"/>
        <w:jc w:val="both"/>
      </w:pPr>
      <w:r w:rsidRPr="00A04384">
        <w:t>Intero: €8,00; ridotto: €</w:t>
      </w:r>
      <w:r w:rsidR="00BC2EC1">
        <w:t xml:space="preserve"> </w:t>
      </w:r>
      <w:r w:rsidRPr="00A04384">
        <w:t>4,00</w:t>
      </w:r>
    </w:p>
    <w:p w14:paraId="3327F841" w14:textId="77777777" w:rsidR="000F57A4" w:rsidRPr="00B360E0" w:rsidRDefault="000F57A4" w:rsidP="000F57A4">
      <w:pPr>
        <w:spacing w:after="0"/>
        <w:jc w:val="both"/>
      </w:pPr>
    </w:p>
    <w:p w14:paraId="1F6B97DA" w14:textId="77777777" w:rsidR="000F57A4" w:rsidRPr="00B360E0" w:rsidRDefault="000F57A4" w:rsidP="000F57A4">
      <w:pPr>
        <w:spacing w:after="0"/>
        <w:jc w:val="both"/>
      </w:pPr>
      <w:r w:rsidRPr="00B360E0">
        <w:rPr>
          <w:b/>
        </w:rPr>
        <w:t xml:space="preserve">Informazioni: </w:t>
      </w:r>
      <w:r w:rsidRPr="00B360E0">
        <w:t xml:space="preserve">tel. 030.40233; </w:t>
      </w:r>
      <w:hyperlink r:id="rId10">
        <w:r w:rsidRPr="00B360E0">
          <w:rPr>
            <w:rStyle w:val="Collegamentoipertestuale"/>
          </w:rPr>
          <w:t xml:space="preserve">museo@diocesi.brescia.it; </w:t>
        </w:r>
      </w:hyperlink>
      <w:hyperlink r:id="rId11">
        <w:r w:rsidRPr="00B360E0">
          <w:rPr>
            <w:rStyle w:val="Collegamentoipertestuale"/>
          </w:rPr>
          <w:t>www.museodiocesano.brescia.it</w:t>
        </w:r>
      </w:hyperlink>
    </w:p>
    <w:p w14:paraId="7DAD4F8C" w14:textId="77777777" w:rsidR="000F57A4" w:rsidRPr="00B360E0" w:rsidRDefault="000F57A4" w:rsidP="000F57A4">
      <w:pPr>
        <w:spacing w:after="0"/>
        <w:jc w:val="both"/>
      </w:pPr>
    </w:p>
    <w:p w14:paraId="7CD1A764" w14:textId="77777777" w:rsidR="000F57A4" w:rsidRPr="00B360E0" w:rsidRDefault="000F57A4" w:rsidP="000F57A4">
      <w:pPr>
        <w:spacing w:after="0"/>
        <w:jc w:val="both"/>
      </w:pPr>
      <w:r w:rsidRPr="00B360E0">
        <w:rPr>
          <w:b/>
        </w:rPr>
        <w:t xml:space="preserve">Museo Diocesano di Brescia </w:t>
      </w:r>
      <w:r w:rsidRPr="00B360E0">
        <w:t xml:space="preserve">@museodiocesanobrescia | @MuseoDioc_BS </w:t>
      </w:r>
      <w:proofErr w:type="spellStart"/>
      <w:r w:rsidRPr="00B360E0">
        <w:t>MuseoDiocesanoBsOfficial</w:t>
      </w:r>
      <w:proofErr w:type="spellEnd"/>
      <w:r w:rsidRPr="00B360E0">
        <w:t xml:space="preserve"> #museodiocesanobrescia</w:t>
      </w:r>
    </w:p>
    <w:p w14:paraId="120F9926" w14:textId="77777777" w:rsidR="000F57A4" w:rsidRPr="00B360E0" w:rsidRDefault="000F57A4" w:rsidP="000F57A4">
      <w:pPr>
        <w:spacing w:after="0"/>
        <w:jc w:val="both"/>
      </w:pPr>
    </w:p>
    <w:p w14:paraId="7B72F6FB" w14:textId="77777777" w:rsidR="000F57A4" w:rsidRPr="00B360E0" w:rsidRDefault="000F57A4" w:rsidP="000F57A4">
      <w:pPr>
        <w:spacing w:after="0"/>
        <w:jc w:val="both"/>
        <w:rPr>
          <w:b/>
        </w:rPr>
      </w:pPr>
      <w:r w:rsidRPr="00B360E0">
        <w:rPr>
          <w:b/>
        </w:rPr>
        <w:t>Museo Diocesano</w:t>
      </w:r>
    </w:p>
    <w:p w14:paraId="0479F386" w14:textId="77777777" w:rsidR="000F57A4" w:rsidRPr="00B360E0" w:rsidRDefault="000F57A4" w:rsidP="000F57A4">
      <w:pPr>
        <w:spacing w:after="0"/>
        <w:jc w:val="both"/>
      </w:pPr>
      <w:r w:rsidRPr="00B360E0">
        <w:t xml:space="preserve">Eliana Valenti | tel. 333 6864358 | </w:t>
      </w:r>
      <w:hyperlink r:id="rId12">
        <w:r w:rsidRPr="00B360E0">
          <w:rPr>
            <w:rStyle w:val="Collegamentoipertestuale"/>
          </w:rPr>
          <w:t>comunicazione.museo@diocesi.brescia.it</w:t>
        </w:r>
      </w:hyperlink>
    </w:p>
    <w:p w14:paraId="5580045D" w14:textId="77777777" w:rsidR="000F57A4" w:rsidRPr="00B360E0" w:rsidRDefault="000F57A4" w:rsidP="000F57A4">
      <w:pPr>
        <w:spacing w:after="0"/>
        <w:jc w:val="both"/>
      </w:pPr>
    </w:p>
    <w:p w14:paraId="2B3455D4" w14:textId="77777777" w:rsidR="000F57A4" w:rsidRPr="00B360E0" w:rsidRDefault="000F57A4" w:rsidP="000F57A4">
      <w:pPr>
        <w:spacing w:after="0"/>
        <w:jc w:val="both"/>
        <w:rPr>
          <w:b/>
        </w:rPr>
      </w:pPr>
      <w:r w:rsidRPr="00B360E0">
        <w:rPr>
          <w:b/>
          <w:u w:val="single"/>
        </w:rPr>
        <w:t>Ufficio stampa</w:t>
      </w:r>
    </w:p>
    <w:p w14:paraId="11CD6B07" w14:textId="77777777" w:rsidR="000F57A4" w:rsidRPr="00B360E0" w:rsidRDefault="000F57A4" w:rsidP="000F57A4">
      <w:pPr>
        <w:spacing w:after="0"/>
        <w:jc w:val="both"/>
        <w:rPr>
          <w:b/>
        </w:rPr>
      </w:pPr>
      <w:r w:rsidRPr="00B360E0">
        <w:rPr>
          <w:b/>
        </w:rPr>
        <w:t>CLP Relazioni Pubbliche</w:t>
      </w:r>
    </w:p>
    <w:p w14:paraId="108FAA30" w14:textId="1A6BF285" w:rsidR="000F57A4" w:rsidRDefault="000F57A4" w:rsidP="000F57A4">
      <w:pPr>
        <w:spacing w:after="0"/>
        <w:jc w:val="both"/>
      </w:pPr>
      <w:r w:rsidRPr="00B360E0">
        <w:t xml:space="preserve">Marta Pedroli | </w:t>
      </w:r>
      <w:r w:rsidR="005072DE">
        <w:t>M. +39 347 4155017</w:t>
      </w:r>
      <w:r w:rsidR="005072DE">
        <w:t xml:space="preserve"> | </w:t>
      </w:r>
      <w:hyperlink r:id="rId13" w:history="1">
        <w:r w:rsidR="005072DE" w:rsidRPr="00215828">
          <w:rPr>
            <w:rStyle w:val="Collegamentoipertestuale"/>
          </w:rPr>
          <w:t>marta.pedroli@clp1968.it</w:t>
        </w:r>
      </w:hyperlink>
      <w:r w:rsidRPr="00B360E0">
        <w:t xml:space="preserve"> </w:t>
      </w:r>
    </w:p>
    <w:p w14:paraId="7280A137" w14:textId="5881360B" w:rsidR="000F57A4" w:rsidRPr="00B360E0" w:rsidRDefault="000F57A4" w:rsidP="000F57A4">
      <w:pPr>
        <w:spacing w:after="0"/>
        <w:jc w:val="both"/>
      </w:pPr>
      <w:r w:rsidRPr="00B360E0">
        <w:t xml:space="preserve">T. </w:t>
      </w:r>
      <w:r w:rsidR="00B42965">
        <w:t xml:space="preserve">+39 </w:t>
      </w:r>
      <w:r w:rsidRPr="00B360E0">
        <w:t>02</w:t>
      </w:r>
      <w:r w:rsidR="00B42965">
        <w:t xml:space="preserve"> </w:t>
      </w:r>
      <w:r w:rsidRPr="00B360E0">
        <w:t xml:space="preserve">36755700 | </w:t>
      </w:r>
      <w:hyperlink r:id="rId14">
        <w:r w:rsidRPr="00B360E0">
          <w:rPr>
            <w:rStyle w:val="Collegamentoipertestuale"/>
          </w:rPr>
          <w:t>www.clp1968.it</w:t>
        </w:r>
      </w:hyperlink>
    </w:p>
    <w:p w14:paraId="32701F88" w14:textId="77777777" w:rsidR="000F57A4" w:rsidRPr="000F57A4" w:rsidRDefault="000F57A4" w:rsidP="000F57A4">
      <w:pPr>
        <w:autoSpaceDE w:val="0"/>
        <w:autoSpaceDN w:val="0"/>
        <w:adjustRightInd w:val="0"/>
        <w:spacing w:after="0" w:line="240" w:lineRule="auto"/>
        <w:jc w:val="both"/>
      </w:pPr>
    </w:p>
    <w:sectPr w:rsidR="000F57A4" w:rsidRPr="000F57A4" w:rsidSect="000F57A4">
      <w:headerReference w:type="first" r:id="rId15"/>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ABE8" w14:textId="77777777" w:rsidR="00E92228" w:rsidRDefault="00E92228" w:rsidP="000F57A4">
      <w:pPr>
        <w:spacing w:after="0" w:line="240" w:lineRule="auto"/>
      </w:pPr>
      <w:r>
        <w:separator/>
      </w:r>
    </w:p>
  </w:endnote>
  <w:endnote w:type="continuationSeparator" w:id="0">
    <w:p w14:paraId="79CBDCA0" w14:textId="77777777" w:rsidR="00E92228" w:rsidRDefault="00E92228" w:rsidP="000F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CE1A" w14:textId="77777777" w:rsidR="00E92228" w:rsidRDefault="00E92228" w:rsidP="000F57A4">
      <w:pPr>
        <w:spacing w:after="0" w:line="240" w:lineRule="auto"/>
      </w:pPr>
      <w:r>
        <w:separator/>
      </w:r>
    </w:p>
  </w:footnote>
  <w:footnote w:type="continuationSeparator" w:id="0">
    <w:p w14:paraId="7E709B85" w14:textId="77777777" w:rsidR="00E92228" w:rsidRDefault="00E92228" w:rsidP="000F5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1057" w14:textId="3657498C" w:rsidR="000F57A4" w:rsidRDefault="000F57A4" w:rsidP="000F57A4">
    <w:pPr>
      <w:pStyle w:val="Intestazione"/>
      <w:jc w:val="center"/>
    </w:pPr>
    <w:r w:rsidRPr="00061667">
      <w:rPr>
        <w:rFonts w:cstheme="minorHAnsi"/>
        <w:b/>
        <w:bCs/>
        <w:noProof/>
        <w:sz w:val="28"/>
        <w:szCs w:val="28"/>
        <w:lang w:eastAsia="it-IT"/>
      </w:rPr>
      <w:drawing>
        <wp:inline distT="0" distB="0" distL="0" distR="0" wp14:anchorId="4DAD4AB6" wp14:editId="0C181391">
          <wp:extent cx="2000773" cy="684025"/>
          <wp:effectExtent l="0" t="0" r="0" b="190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2016713" cy="689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10339"/>
    <w:multiLevelType w:val="hybridMultilevel"/>
    <w:tmpl w:val="36247EAA"/>
    <w:lvl w:ilvl="0" w:tplc="7B84E712">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16192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BC"/>
    <w:rsid w:val="000001A4"/>
    <w:rsid w:val="0007355E"/>
    <w:rsid w:val="000B2432"/>
    <w:rsid w:val="000F2BF2"/>
    <w:rsid w:val="000F57A4"/>
    <w:rsid w:val="001B1ED5"/>
    <w:rsid w:val="001F3F95"/>
    <w:rsid w:val="002416D8"/>
    <w:rsid w:val="002A3ABC"/>
    <w:rsid w:val="002B53CF"/>
    <w:rsid w:val="002C52DF"/>
    <w:rsid w:val="003310F0"/>
    <w:rsid w:val="00360B2B"/>
    <w:rsid w:val="003E75E7"/>
    <w:rsid w:val="00413113"/>
    <w:rsid w:val="00433E16"/>
    <w:rsid w:val="004B458F"/>
    <w:rsid w:val="004B4933"/>
    <w:rsid w:val="00507245"/>
    <w:rsid w:val="005072DE"/>
    <w:rsid w:val="005567DA"/>
    <w:rsid w:val="00567898"/>
    <w:rsid w:val="00583020"/>
    <w:rsid w:val="005915FB"/>
    <w:rsid w:val="005A3925"/>
    <w:rsid w:val="005A63F1"/>
    <w:rsid w:val="00641F4A"/>
    <w:rsid w:val="006D2EAE"/>
    <w:rsid w:val="00771E1F"/>
    <w:rsid w:val="0078048E"/>
    <w:rsid w:val="007B697C"/>
    <w:rsid w:val="007E137F"/>
    <w:rsid w:val="00825D40"/>
    <w:rsid w:val="00851112"/>
    <w:rsid w:val="00865EE3"/>
    <w:rsid w:val="00881F90"/>
    <w:rsid w:val="008C2E18"/>
    <w:rsid w:val="008D1EF8"/>
    <w:rsid w:val="009308B3"/>
    <w:rsid w:val="00933A27"/>
    <w:rsid w:val="00964C2E"/>
    <w:rsid w:val="00971AE0"/>
    <w:rsid w:val="009B1AE3"/>
    <w:rsid w:val="009E7B43"/>
    <w:rsid w:val="00A42F37"/>
    <w:rsid w:val="00A70D58"/>
    <w:rsid w:val="00A83083"/>
    <w:rsid w:val="00A86914"/>
    <w:rsid w:val="00A95D8A"/>
    <w:rsid w:val="00AB310F"/>
    <w:rsid w:val="00B425B0"/>
    <w:rsid w:val="00B42965"/>
    <w:rsid w:val="00B446B8"/>
    <w:rsid w:val="00BC2EC1"/>
    <w:rsid w:val="00BE36FC"/>
    <w:rsid w:val="00C25BC1"/>
    <w:rsid w:val="00C3653B"/>
    <w:rsid w:val="00CA3EBA"/>
    <w:rsid w:val="00D31A35"/>
    <w:rsid w:val="00D404C4"/>
    <w:rsid w:val="00D557C4"/>
    <w:rsid w:val="00D665A2"/>
    <w:rsid w:val="00DB05D6"/>
    <w:rsid w:val="00E1124C"/>
    <w:rsid w:val="00E4337F"/>
    <w:rsid w:val="00E92228"/>
    <w:rsid w:val="00EC25C8"/>
    <w:rsid w:val="00EC3AC8"/>
    <w:rsid w:val="00F01901"/>
    <w:rsid w:val="00F15001"/>
    <w:rsid w:val="00F34CDC"/>
    <w:rsid w:val="00F55122"/>
    <w:rsid w:val="00F625B1"/>
    <w:rsid w:val="00FF1467"/>
    <w:rsid w:val="02560CE4"/>
    <w:rsid w:val="040DDA5D"/>
    <w:rsid w:val="04B5C0F8"/>
    <w:rsid w:val="082015B5"/>
    <w:rsid w:val="09BBE616"/>
    <w:rsid w:val="0AD530B4"/>
    <w:rsid w:val="0B57B677"/>
    <w:rsid w:val="0E8F5739"/>
    <w:rsid w:val="14BF3174"/>
    <w:rsid w:val="14FE98BD"/>
    <w:rsid w:val="1669801D"/>
    <w:rsid w:val="169A691E"/>
    <w:rsid w:val="174FD5E9"/>
    <w:rsid w:val="1836397F"/>
    <w:rsid w:val="1A060B86"/>
    <w:rsid w:val="1B8371BB"/>
    <w:rsid w:val="1BE22D5A"/>
    <w:rsid w:val="1CBC4123"/>
    <w:rsid w:val="1D7A3E4D"/>
    <w:rsid w:val="1EA57B03"/>
    <w:rsid w:val="208933AA"/>
    <w:rsid w:val="218D84A7"/>
    <w:rsid w:val="2514BC87"/>
    <w:rsid w:val="252BEBAB"/>
    <w:rsid w:val="26B08CE8"/>
    <w:rsid w:val="28638C6D"/>
    <w:rsid w:val="293A82D0"/>
    <w:rsid w:val="29FF5CCE"/>
    <w:rsid w:val="2C965F54"/>
    <w:rsid w:val="2EA27670"/>
    <w:rsid w:val="2EE7A00B"/>
    <w:rsid w:val="2F4C94F1"/>
    <w:rsid w:val="2F6B2706"/>
    <w:rsid w:val="2FDAC279"/>
    <w:rsid w:val="31A29D6F"/>
    <w:rsid w:val="32FCF5B8"/>
    <w:rsid w:val="33AE2C9A"/>
    <w:rsid w:val="393D1BA9"/>
    <w:rsid w:val="39ADAF54"/>
    <w:rsid w:val="39ED169D"/>
    <w:rsid w:val="3E187A52"/>
    <w:rsid w:val="3ED9F2BC"/>
    <w:rsid w:val="3FB44AB3"/>
    <w:rsid w:val="43C95C32"/>
    <w:rsid w:val="4632CDD5"/>
    <w:rsid w:val="495B2CF9"/>
    <w:rsid w:val="4B0E2C7E"/>
    <w:rsid w:val="4E45CD40"/>
    <w:rsid w:val="4FCA6E7D"/>
    <w:rsid w:val="4FE19DA1"/>
    <w:rsid w:val="50884FE0"/>
    <w:rsid w:val="50F44D82"/>
    <w:rsid w:val="517D6E02"/>
    <w:rsid w:val="52445A53"/>
    <w:rsid w:val="533E857D"/>
    <w:rsid w:val="54B50EC4"/>
    <w:rsid w:val="55F4BB1A"/>
    <w:rsid w:val="59887FE7"/>
    <w:rsid w:val="5B612654"/>
    <w:rsid w:val="5F06341F"/>
    <w:rsid w:val="61621F42"/>
    <w:rsid w:val="61C7BCB8"/>
    <w:rsid w:val="63E9F9F3"/>
    <w:rsid w:val="657575A3"/>
    <w:rsid w:val="66693896"/>
    <w:rsid w:val="67A3183E"/>
    <w:rsid w:val="67A799FF"/>
    <w:rsid w:val="6ACF46E3"/>
    <w:rsid w:val="6C554AD2"/>
    <w:rsid w:val="6D17987F"/>
    <w:rsid w:val="6DF17A22"/>
    <w:rsid w:val="701E3DA4"/>
    <w:rsid w:val="7128BBF5"/>
    <w:rsid w:val="73BE062D"/>
    <w:rsid w:val="76A24881"/>
    <w:rsid w:val="76EFF00B"/>
    <w:rsid w:val="7A93189C"/>
    <w:rsid w:val="7C0EB3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E804"/>
  <w15:chartTrackingRefBased/>
  <w15:docId w15:val="{CDBD44CF-18BE-43EF-BAB6-61ED5D05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57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57A4"/>
  </w:style>
  <w:style w:type="paragraph" w:styleId="Pidipagina">
    <w:name w:val="footer"/>
    <w:basedOn w:val="Normale"/>
    <w:link w:val="PidipaginaCarattere"/>
    <w:uiPriority w:val="99"/>
    <w:unhideWhenUsed/>
    <w:rsid w:val="000F57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57A4"/>
  </w:style>
  <w:style w:type="character" w:styleId="Collegamentoipertestuale">
    <w:name w:val="Hyperlink"/>
    <w:basedOn w:val="Carpredefinitoparagrafo"/>
    <w:uiPriority w:val="99"/>
    <w:unhideWhenUsed/>
    <w:rsid w:val="000F57A4"/>
    <w:rPr>
      <w:color w:val="0563C1" w:themeColor="hyperlink"/>
      <w:u w:val="single"/>
    </w:rPr>
  </w:style>
  <w:style w:type="paragraph" w:styleId="Paragrafoelenco">
    <w:name w:val="List Paragraph"/>
    <w:basedOn w:val="Normale"/>
    <w:uiPriority w:val="34"/>
    <w:qFormat/>
    <w:rsid w:val="00D665A2"/>
    <w:pPr>
      <w:ind w:left="720"/>
      <w:contextualSpacing/>
    </w:pPr>
  </w:style>
  <w:style w:type="character" w:styleId="Menzionenonrisolta">
    <w:name w:val="Unresolved Mention"/>
    <w:basedOn w:val="Carpredefinitoparagrafo"/>
    <w:uiPriority w:val="99"/>
    <w:semiHidden/>
    <w:unhideWhenUsed/>
    <w:rsid w:val="00507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34679">
      <w:bodyDiv w:val="1"/>
      <w:marLeft w:val="0"/>
      <w:marRight w:val="0"/>
      <w:marTop w:val="0"/>
      <w:marBottom w:val="0"/>
      <w:divBdr>
        <w:top w:val="none" w:sz="0" w:space="0" w:color="auto"/>
        <w:left w:val="none" w:sz="0" w:space="0" w:color="auto"/>
        <w:bottom w:val="none" w:sz="0" w:space="0" w:color="auto"/>
        <w:right w:val="none" w:sz="0" w:space="0" w:color="auto"/>
      </w:divBdr>
    </w:div>
    <w:div w:id="1456947489">
      <w:bodyDiv w:val="1"/>
      <w:marLeft w:val="0"/>
      <w:marRight w:val="0"/>
      <w:marTop w:val="0"/>
      <w:marBottom w:val="0"/>
      <w:divBdr>
        <w:top w:val="none" w:sz="0" w:space="0" w:color="auto"/>
        <w:left w:val="none" w:sz="0" w:space="0" w:color="auto"/>
        <w:bottom w:val="none" w:sz="0" w:space="0" w:color="auto"/>
        <w:right w:val="none" w:sz="0" w:space="0" w:color="auto"/>
      </w:divBdr>
    </w:div>
    <w:div w:id="1631545592">
      <w:bodyDiv w:val="1"/>
      <w:marLeft w:val="0"/>
      <w:marRight w:val="0"/>
      <w:marTop w:val="0"/>
      <w:marBottom w:val="0"/>
      <w:divBdr>
        <w:top w:val="none" w:sz="0" w:space="0" w:color="auto"/>
        <w:left w:val="none" w:sz="0" w:space="0" w:color="auto"/>
        <w:bottom w:val="none" w:sz="0" w:space="0" w:color="auto"/>
        <w:right w:val="none" w:sz="0" w:space="0" w:color="auto"/>
      </w:divBdr>
    </w:div>
    <w:div w:id="213794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ta.pedroli@clp1968.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il.diocesi.brescia.it/owa/redir.aspx?REF=o46SKSxHnfR43eDwsmdn-KLOSfw8OisOa0VT_nHBfPcZYDM8EPTaCAFtYWlsdG86Y29tdW5pY2F6aW9uZS5tdXNlb0BkaW9jZXNpLmJyZXNjaWEuaXQ"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il.diocesi.brescia.it/owa/redir.aspx?REF=7ioL88k2T2VjYCepO8twMKjYiL6lH3x86ELKB-0EV-QZYDM8EPTaCAFodHRwOi8vd3d3Lm11c2VvZGlvY2VzYW5vLmJyZXNjaWEuaXQ"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mail.diocesi.brescia.it/owa/redir.aspx?REF=1gt8amBw1m4L3uXOyEFS4RP8pWHOZDYKpo84uOBIBe4ZYDM8EPTaCAFtYWlsdG86bXVzZW9AZGlvY2VzaS5icmVzY2lhLml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lp1968.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604B0A-C38A-4B48-A2F5-F7106CBEC489}">
  <ds:schemaRefs>
    <ds:schemaRef ds:uri="http://schemas.microsoft.com/sharepoint/v3/contenttype/forms"/>
  </ds:schemaRefs>
</ds:datastoreItem>
</file>

<file path=customXml/itemProps2.xml><?xml version="1.0" encoding="utf-8"?>
<ds:datastoreItem xmlns:ds="http://schemas.openxmlformats.org/officeDocument/2006/customXml" ds:itemID="{539FFCFF-4A28-4588-BA2C-F66B1614E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40655-E7D4-49A5-8AFA-08B14FD6F306}">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1458</Words>
  <Characters>8313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Marta Pedroli</cp:lastModifiedBy>
  <cp:revision>4</cp:revision>
  <cp:lastPrinted>2024-03-19T08:41:00Z</cp:lastPrinted>
  <dcterms:created xsi:type="dcterms:W3CDTF">2024-04-02T14:34:00Z</dcterms:created>
  <dcterms:modified xsi:type="dcterms:W3CDTF">2024-04-03T08:55:00Z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