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76AEC" w14:textId="21D01303" w:rsidR="00A935A7" w:rsidRPr="00F07235" w:rsidRDefault="00A935A7" w:rsidP="00F07235">
      <w:pPr>
        <w:spacing w:after="0"/>
        <w:jc w:val="center"/>
        <w:rPr>
          <w:b/>
          <w:bCs/>
          <w:sz w:val="24"/>
          <w:szCs w:val="24"/>
        </w:rPr>
      </w:pPr>
      <w:bookmarkStart w:id="0" w:name="_Hlk158814428"/>
      <w:r w:rsidRPr="00F07235">
        <w:rPr>
          <w:b/>
          <w:bCs/>
          <w:sz w:val="24"/>
          <w:szCs w:val="24"/>
        </w:rPr>
        <w:t>1854-2024</w:t>
      </w:r>
      <w:r w:rsidR="00F07235">
        <w:rPr>
          <w:b/>
          <w:bCs/>
          <w:sz w:val="24"/>
          <w:szCs w:val="24"/>
        </w:rPr>
        <w:t xml:space="preserve"> | </w:t>
      </w:r>
      <w:r w:rsidRPr="00F07235">
        <w:rPr>
          <w:b/>
          <w:bCs/>
          <w:sz w:val="24"/>
          <w:szCs w:val="24"/>
        </w:rPr>
        <w:t>GASPAROLI</w:t>
      </w:r>
    </w:p>
    <w:p w14:paraId="39AC4ED9" w14:textId="0D94D7CD" w:rsidR="00A935A7" w:rsidRPr="00F07235" w:rsidRDefault="00572077" w:rsidP="00F07235">
      <w:pPr>
        <w:spacing w:after="0"/>
        <w:jc w:val="center"/>
        <w:rPr>
          <w:b/>
          <w:bCs/>
        </w:rPr>
      </w:pPr>
      <w:r w:rsidRPr="00F07235">
        <w:rPr>
          <w:b/>
          <w:bCs/>
        </w:rPr>
        <w:t>170 ANNI DI CURA DEL PATRIMONIO ARCHITETTONICO ITALIANO</w:t>
      </w:r>
    </w:p>
    <w:bookmarkEnd w:id="0"/>
    <w:p w14:paraId="17137037" w14:textId="77777777" w:rsidR="00A935A7" w:rsidRDefault="00A935A7" w:rsidP="003933EE">
      <w:pPr>
        <w:jc w:val="center"/>
        <w:rPr>
          <w:b/>
          <w:bCs/>
        </w:rPr>
      </w:pPr>
    </w:p>
    <w:p w14:paraId="3DBED9A3" w14:textId="5D6AF3F6" w:rsidR="00F07235" w:rsidRDefault="00F07235" w:rsidP="00F50580">
      <w:pPr>
        <w:spacing w:after="0"/>
        <w:jc w:val="center"/>
        <w:rPr>
          <w:b/>
          <w:bCs/>
          <w:sz w:val="28"/>
          <w:szCs w:val="28"/>
        </w:rPr>
      </w:pPr>
      <w:r>
        <w:rPr>
          <w:b/>
          <w:bCs/>
          <w:sz w:val="28"/>
          <w:szCs w:val="28"/>
        </w:rPr>
        <w:t xml:space="preserve">MILANO | PALAZZO DEI </w:t>
      </w:r>
      <w:r w:rsidRPr="00F07235">
        <w:rPr>
          <w:b/>
          <w:bCs/>
          <w:sz w:val="28"/>
          <w:szCs w:val="28"/>
        </w:rPr>
        <w:t>GIURECONSULTI</w:t>
      </w:r>
    </w:p>
    <w:p w14:paraId="7C416695" w14:textId="2063F399" w:rsidR="00F07235" w:rsidRDefault="00F07235" w:rsidP="006B36B1">
      <w:pPr>
        <w:spacing w:after="120"/>
        <w:jc w:val="center"/>
        <w:rPr>
          <w:b/>
          <w:bCs/>
          <w:sz w:val="28"/>
          <w:szCs w:val="28"/>
        </w:rPr>
      </w:pPr>
      <w:r w:rsidRPr="00F07235">
        <w:rPr>
          <w:b/>
          <w:bCs/>
          <w:sz w:val="28"/>
          <w:szCs w:val="28"/>
        </w:rPr>
        <w:t>VENERDÌ 1° MARZO</w:t>
      </w:r>
      <w:r>
        <w:rPr>
          <w:b/>
          <w:bCs/>
          <w:sz w:val="28"/>
          <w:szCs w:val="28"/>
        </w:rPr>
        <w:t xml:space="preserve"> 2024, ORE </w:t>
      </w:r>
      <w:r w:rsidRPr="00F07235">
        <w:rPr>
          <w:b/>
          <w:bCs/>
          <w:sz w:val="28"/>
          <w:szCs w:val="28"/>
        </w:rPr>
        <w:t>16.30</w:t>
      </w:r>
    </w:p>
    <w:p w14:paraId="78B6A889" w14:textId="0D48DA11" w:rsidR="00F07235" w:rsidRDefault="00F07235" w:rsidP="00F50580">
      <w:pPr>
        <w:spacing w:after="0"/>
        <w:jc w:val="center"/>
        <w:rPr>
          <w:b/>
          <w:bCs/>
          <w:i/>
          <w:iCs/>
          <w:sz w:val="28"/>
          <w:szCs w:val="28"/>
        </w:rPr>
      </w:pPr>
      <w:r w:rsidRPr="00F07235">
        <w:rPr>
          <w:b/>
          <w:bCs/>
          <w:i/>
          <w:iCs/>
          <w:sz w:val="28"/>
          <w:szCs w:val="28"/>
        </w:rPr>
        <w:t>LECTIO MAGISTRALIS</w:t>
      </w:r>
    </w:p>
    <w:p w14:paraId="0FA20BAE" w14:textId="0FEB270B" w:rsidR="00F07235" w:rsidRDefault="006B36B1" w:rsidP="00F50580">
      <w:pPr>
        <w:spacing w:after="0"/>
        <w:jc w:val="center"/>
        <w:rPr>
          <w:b/>
          <w:bCs/>
          <w:sz w:val="28"/>
          <w:szCs w:val="28"/>
        </w:rPr>
      </w:pPr>
      <w:r>
        <w:rPr>
          <w:b/>
          <w:bCs/>
          <w:sz w:val="28"/>
          <w:szCs w:val="28"/>
        </w:rPr>
        <w:t xml:space="preserve">di </w:t>
      </w:r>
      <w:r w:rsidR="00F07235">
        <w:rPr>
          <w:b/>
          <w:bCs/>
          <w:sz w:val="28"/>
          <w:szCs w:val="28"/>
        </w:rPr>
        <w:t>ORNELLA SELVAFOLTA</w:t>
      </w:r>
    </w:p>
    <w:p w14:paraId="6DFB3E84" w14:textId="0827AD51" w:rsidR="00F07235" w:rsidRDefault="00F50580" w:rsidP="00F50580">
      <w:pPr>
        <w:spacing w:after="0"/>
        <w:jc w:val="center"/>
        <w:rPr>
          <w:b/>
          <w:bCs/>
          <w:i/>
          <w:iCs/>
          <w:sz w:val="28"/>
          <w:szCs w:val="28"/>
        </w:rPr>
      </w:pPr>
      <w:r>
        <w:rPr>
          <w:b/>
          <w:bCs/>
          <w:i/>
          <w:iCs/>
          <w:sz w:val="28"/>
          <w:szCs w:val="28"/>
        </w:rPr>
        <w:t>ELOGIO DELLA MANO</w:t>
      </w:r>
    </w:p>
    <w:p w14:paraId="2A0F21A6" w14:textId="4AD2340C" w:rsidR="004552CA" w:rsidRPr="00F07235" w:rsidRDefault="004552CA" w:rsidP="00F50580">
      <w:pPr>
        <w:spacing w:after="0"/>
        <w:jc w:val="center"/>
        <w:rPr>
          <w:b/>
          <w:bCs/>
          <w:sz w:val="28"/>
          <w:szCs w:val="28"/>
        </w:rPr>
      </w:pPr>
      <w:r w:rsidRPr="004552CA">
        <w:rPr>
          <w:b/>
          <w:bCs/>
          <w:i/>
          <w:iCs/>
          <w:sz w:val="28"/>
          <w:szCs w:val="28"/>
        </w:rPr>
        <w:t>L’architettura e i mestieri dell’arte tra Otto e Novecento</w:t>
      </w:r>
    </w:p>
    <w:p w14:paraId="67F36B30" w14:textId="77777777" w:rsidR="00F07235" w:rsidRDefault="00F07235" w:rsidP="00F50580">
      <w:pPr>
        <w:spacing w:after="0"/>
        <w:jc w:val="center"/>
        <w:rPr>
          <w:b/>
          <w:bCs/>
          <w:sz w:val="28"/>
          <w:szCs w:val="28"/>
        </w:rPr>
      </w:pPr>
    </w:p>
    <w:p w14:paraId="6729AA7A" w14:textId="5225AE23" w:rsidR="00F50580" w:rsidRDefault="006B36B1" w:rsidP="00F50580">
      <w:pPr>
        <w:spacing w:after="0"/>
        <w:jc w:val="center"/>
        <w:rPr>
          <w:b/>
          <w:bCs/>
          <w:sz w:val="28"/>
          <w:szCs w:val="28"/>
        </w:rPr>
      </w:pPr>
      <w:r>
        <w:rPr>
          <w:b/>
          <w:bCs/>
          <w:sz w:val="28"/>
          <w:szCs w:val="28"/>
        </w:rPr>
        <w:t>L’</w:t>
      </w:r>
      <w:r w:rsidR="00F50580">
        <w:rPr>
          <w:b/>
          <w:bCs/>
          <w:sz w:val="28"/>
          <w:szCs w:val="28"/>
        </w:rPr>
        <w:t>intervento si concentrerà</w:t>
      </w:r>
      <w:r w:rsidR="00F50580" w:rsidRPr="00F50580">
        <w:rPr>
          <w:b/>
          <w:bCs/>
          <w:sz w:val="28"/>
          <w:szCs w:val="28"/>
        </w:rPr>
        <w:t xml:space="preserve"> sul ruolo degli artisti decoratori, pittori e architetti operativi a Milano e in Lombardia tra Ottocento e Novecento</w:t>
      </w:r>
      <w:r w:rsidR="00F50580">
        <w:rPr>
          <w:b/>
          <w:bCs/>
          <w:sz w:val="28"/>
          <w:szCs w:val="28"/>
        </w:rPr>
        <w:t>.</w:t>
      </w:r>
    </w:p>
    <w:p w14:paraId="6B9E9AF1" w14:textId="77777777" w:rsidR="00F50580" w:rsidRDefault="00F50580" w:rsidP="00F50580">
      <w:pPr>
        <w:spacing w:after="0"/>
        <w:jc w:val="center"/>
        <w:rPr>
          <w:b/>
          <w:bCs/>
          <w:sz w:val="28"/>
          <w:szCs w:val="28"/>
        </w:rPr>
      </w:pPr>
    </w:p>
    <w:p w14:paraId="6DAF2CF0" w14:textId="5A453C08" w:rsidR="00F50580" w:rsidRDefault="00F50580" w:rsidP="00F50580">
      <w:pPr>
        <w:spacing w:after="0"/>
        <w:jc w:val="center"/>
        <w:rPr>
          <w:b/>
          <w:bCs/>
          <w:sz w:val="28"/>
          <w:szCs w:val="28"/>
        </w:rPr>
      </w:pPr>
      <w:r>
        <w:rPr>
          <w:b/>
          <w:bCs/>
          <w:sz w:val="28"/>
          <w:szCs w:val="28"/>
        </w:rPr>
        <w:t>L’appuntamento apre il programma di celebrazioni per i 170 anni di attività di Gasparoli</w:t>
      </w:r>
      <w:r w:rsidR="006B36B1">
        <w:rPr>
          <w:b/>
          <w:bCs/>
          <w:sz w:val="28"/>
          <w:szCs w:val="28"/>
        </w:rPr>
        <w:t xml:space="preserve"> s.r.l.</w:t>
      </w:r>
      <w:r w:rsidRPr="00F50580">
        <w:rPr>
          <w:b/>
          <w:bCs/>
          <w:sz w:val="28"/>
          <w:szCs w:val="28"/>
        </w:rPr>
        <w:t>, azienda leader nel restauro, conservazione e manutenzione dell’edilizia storica e monumentale.</w:t>
      </w:r>
    </w:p>
    <w:p w14:paraId="6E0A67FE" w14:textId="77777777" w:rsidR="004552CA" w:rsidRDefault="004552CA" w:rsidP="00F50580">
      <w:pPr>
        <w:spacing w:after="0"/>
        <w:jc w:val="center"/>
        <w:rPr>
          <w:b/>
          <w:bCs/>
          <w:sz w:val="28"/>
          <w:szCs w:val="28"/>
        </w:rPr>
      </w:pPr>
    </w:p>
    <w:p w14:paraId="3AE02C15" w14:textId="0A21414E" w:rsidR="006B36B1" w:rsidRDefault="004552CA" w:rsidP="006B36B1">
      <w:pPr>
        <w:spacing w:after="120"/>
        <w:jc w:val="center"/>
        <w:rPr>
          <w:b/>
          <w:bCs/>
          <w:sz w:val="28"/>
          <w:szCs w:val="28"/>
        </w:rPr>
      </w:pPr>
      <w:r>
        <w:rPr>
          <w:b/>
          <w:bCs/>
          <w:sz w:val="28"/>
          <w:szCs w:val="28"/>
        </w:rPr>
        <w:t xml:space="preserve">Prenotazione obbligatoria </w:t>
      </w:r>
      <w:r w:rsidR="008A0E3B">
        <w:rPr>
          <w:b/>
          <w:bCs/>
          <w:sz w:val="28"/>
          <w:szCs w:val="28"/>
        </w:rPr>
        <w:t xml:space="preserve">su </w:t>
      </w:r>
      <w:bookmarkStart w:id="1" w:name="_Hlk159583882"/>
      <w:r w:rsidR="008A0E3B">
        <w:rPr>
          <w:b/>
          <w:bCs/>
          <w:sz w:val="28"/>
          <w:szCs w:val="28"/>
        </w:rPr>
        <w:fldChar w:fldCharType="begin"/>
      </w:r>
      <w:r w:rsidR="008A0E3B">
        <w:rPr>
          <w:b/>
          <w:bCs/>
          <w:sz w:val="28"/>
          <w:szCs w:val="28"/>
        </w:rPr>
        <w:instrText>HYPERLINK "http://www.eventbrite.it"</w:instrText>
      </w:r>
      <w:r w:rsidR="008A0E3B">
        <w:rPr>
          <w:b/>
          <w:bCs/>
          <w:sz w:val="28"/>
          <w:szCs w:val="28"/>
        </w:rPr>
        <w:fldChar w:fldCharType="separate"/>
      </w:r>
      <w:r w:rsidR="008A0E3B" w:rsidRPr="003A3922">
        <w:rPr>
          <w:rStyle w:val="Collegamentoipertestuale"/>
          <w:b/>
          <w:bCs/>
          <w:sz w:val="28"/>
          <w:szCs w:val="28"/>
        </w:rPr>
        <w:t>www.eventbrite.it</w:t>
      </w:r>
      <w:r w:rsidR="008A0E3B">
        <w:rPr>
          <w:b/>
          <w:bCs/>
          <w:sz w:val="28"/>
          <w:szCs w:val="28"/>
        </w:rPr>
        <w:fldChar w:fldCharType="end"/>
      </w:r>
      <w:bookmarkEnd w:id="1"/>
      <w:r w:rsidR="008A0E3B">
        <w:rPr>
          <w:b/>
          <w:bCs/>
          <w:sz w:val="28"/>
          <w:szCs w:val="28"/>
        </w:rPr>
        <w:t xml:space="preserve"> </w:t>
      </w:r>
    </w:p>
    <w:p w14:paraId="1E672AA3" w14:textId="4507F33A" w:rsidR="004552CA" w:rsidRPr="0033597C" w:rsidRDefault="004552CA" w:rsidP="00F50580">
      <w:pPr>
        <w:spacing w:after="0"/>
        <w:jc w:val="center"/>
        <w:rPr>
          <w:b/>
          <w:bCs/>
          <w:i/>
          <w:iCs/>
          <w:sz w:val="28"/>
          <w:szCs w:val="28"/>
        </w:rPr>
      </w:pPr>
      <w:r>
        <w:rPr>
          <w:b/>
          <w:bCs/>
          <w:sz w:val="28"/>
          <w:szCs w:val="28"/>
        </w:rPr>
        <w:t xml:space="preserve">È possibile seguire la diretta </w:t>
      </w:r>
      <w:bookmarkStart w:id="2" w:name="_Hlk159419990"/>
      <w:r w:rsidR="0033597C">
        <w:rPr>
          <w:b/>
          <w:bCs/>
          <w:i/>
          <w:iCs/>
          <w:sz w:val="28"/>
          <w:szCs w:val="28"/>
        </w:rPr>
        <w:t>streaming</w:t>
      </w:r>
      <w:r>
        <w:rPr>
          <w:b/>
          <w:bCs/>
          <w:sz w:val="28"/>
          <w:szCs w:val="28"/>
        </w:rPr>
        <w:t xml:space="preserve"> dell’intervento su</w:t>
      </w:r>
      <w:r w:rsidR="0033597C">
        <w:rPr>
          <w:b/>
          <w:bCs/>
          <w:sz w:val="28"/>
          <w:szCs w:val="28"/>
        </w:rPr>
        <w:t xml:space="preserve">lla piattaforma </w:t>
      </w:r>
      <w:r w:rsidR="0033597C">
        <w:rPr>
          <w:b/>
          <w:bCs/>
          <w:i/>
          <w:iCs/>
          <w:sz w:val="28"/>
          <w:szCs w:val="28"/>
        </w:rPr>
        <w:t>Zoom</w:t>
      </w:r>
    </w:p>
    <w:p w14:paraId="46AB5DCB" w14:textId="13D7D49A" w:rsidR="005C3A6F" w:rsidRDefault="008A0E3B" w:rsidP="0033597C">
      <w:pPr>
        <w:jc w:val="center"/>
      </w:pPr>
      <w:hyperlink r:id="rId10" w:tgtFrame="_blank" w:tooltip="conference-web-it.zoom.us" w:history="1">
        <w:r w:rsidR="0033597C" w:rsidRPr="0033597C">
          <w:rPr>
            <w:rStyle w:val="Collegamentoipertestuale"/>
            <w:b/>
            <w:bCs/>
            <w:sz w:val="28"/>
            <w:szCs w:val="28"/>
          </w:rPr>
          <w:t>https://conference-web-it.zoom.us/j/86727168381</w:t>
        </w:r>
      </w:hyperlink>
    </w:p>
    <w:bookmarkEnd w:id="2"/>
    <w:p w14:paraId="7909CF3C" w14:textId="2E465185" w:rsidR="005C3A6F" w:rsidRDefault="005C3A6F"/>
    <w:p w14:paraId="612962AD" w14:textId="77777777" w:rsidR="0033597C" w:rsidRDefault="0033597C"/>
    <w:p w14:paraId="328F6289" w14:textId="77777777" w:rsidR="0033597C" w:rsidRDefault="0033597C"/>
    <w:p w14:paraId="33C7E64A" w14:textId="06FB1CA5" w:rsidR="00F50580" w:rsidRPr="004552CA" w:rsidRDefault="00F50580" w:rsidP="006B36B1">
      <w:pPr>
        <w:jc w:val="both"/>
        <w:rPr>
          <w:sz w:val="24"/>
          <w:szCs w:val="24"/>
        </w:rPr>
      </w:pPr>
      <w:r w:rsidRPr="004552CA">
        <w:rPr>
          <w:b/>
          <w:bCs/>
          <w:sz w:val="24"/>
          <w:szCs w:val="24"/>
        </w:rPr>
        <w:t xml:space="preserve">Venerdì 1° marzo 2024, alle ore 16.30, la Sala Colonne del Palazzo dei Giureconsulti a Milano (via </w:t>
      </w:r>
      <w:r w:rsidR="006108F0" w:rsidRPr="004552CA">
        <w:rPr>
          <w:b/>
          <w:bCs/>
          <w:sz w:val="24"/>
          <w:szCs w:val="24"/>
        </w:rPr>
        <w:t xml:space="preserve">Marcanti) ospita la </w:t>
      </w:r>
      <w:r w:rsidR="006108F0" w:rsidRPr="004552CA">
        <w:rPr>
          <w:b/>
          <w:bCs/>
          <w:i/>
          <w:iCs/>
          <w:sz w:val="24"/>
          <w:szCs w:val="24"/>
        </w:rPr>
        <w:t>Lectio magistralis</w:t>
      </w:r>
      <w:r w:rsidR="006108F0" w:rsidRPr="004552CA">
        <w:rPr>
          <w:b/>
          <w:bCs/>
          <w:sz w:val="24"/>
          <w:szCs w:val="24"/>
        </w:rPr>
        <w:t xml:space="preserve"> di Ornella </w:t>
      </w:r>
      <w:proofErr w:type="spellStart"/>
      <w:r w:rsidR="006108F0" w:rsidRPr="004552CA">
        <w:rPr>
          <w:b/>
          <w:bCs/>
          <w:sz w:val="24"/>
          <w:szCs w:val="24"/>
        </w:rPr>
        <w:t>Selvafolta</w:t>
      </w:r>
      <w:proofErr w:type="spellEnd"/>
      <w:r w:rsidR="006108F0" w:rsidRPr="006108F0">
        <w:rPr>
          <w:sz w:val="24"/>
          <w:szCs w:val="24"/>
        </w:rPr>
        <w:t>, ordinario di Storia dell’Architettura al Politecnico di Milano</w:t>
      </w:r>
      <w:r w:rsidR="006108F0">
        <w:rPr>
          <w:sz w:val="24"/>
          <w:szCs w:val="24"/>
        </w:rPr>
        <w:t xml:space="preserve">, dal titolo </w:t>
      </w:r>
      <w:r w:rsidR="006108F0" w:rsidRPr="004552CA">
        <w:rPr>
          <w:b/>
          <w:bCs/>
          <w:i/>
          <w:iCs/>
          <w:sz w:val="24"/>
          <w:szCs w:val="24"/>
        </w:rPr>
        <w:t>Elogio della mano</w:t>
      </w:r>
      <w:r w:rsidR="006108F0">
        <w:rPr>
          <w:i/>
          <w:iCs/>
          <w:sz w:val="24"/>
          <w:szCs w:val="24"/>
        </w:rPr>
        <w:t>.</w:t>
      </w:r>
    </w:p>
    <w:p w14:paraId="463A4C41" w14:textId="0CEA5D7C" w:rsidR="006108F0" w:rsidRDefault="004552CA" w:rsidP="004552CA">
      <w:pPr>
        <w:jc w:val="both"/>
        <w:rPr>
          <w:sz w:val="24"/>
          <w:szCs w:val="24"/>
        </w:rPr>
      </w:pPr>
      <w:r>
        <w:rPr>
          <w:sz w:val="24"/>
          <w:szCs w:val="24"/>
        </w:rPr>
        <w:t xml:space="preserve">L’appuntamento inaugura il calendario d’iniziative appositamente studiate per celebrare i </w:t>
      </w:r>
      <w:r w:rsidRPr="00572077">
        <w:rPr>
          <w:b/>
          <w:bCs/>
          <w:sz w:val="24"/>
          <w:szCs w:val="24"/>
        </w:rPr>
        <w:t xml:space="preserve">170 anni di vita </w:t>
      </w:r>
      <w:r>
        <w:rPr>
          <w:b/>
          <w:bCs/>
          <w:sz w:val="24"/>
          <w:szCs w:val="24"/>
        </w:rPr>
        <w:t xml:space="preserve">dalla fondazione di Gasparoli </w:t>
      </w:r>
      <w:r w:rsidRPr="00572077">
        <w:rPr>
          <w:b/>
          <w:bCs/>
          <w:sz w:val="24"/>
          <w:szCs w:val="24"/>
        </w:rPr>
        <w:t>s.r.l., azienda leader nel restauro, conservazione e manutenzione dell’edilizia storica e monumentale</w:t>
      </w:r>
      <w:r>
        <w:rPr>
          <w:b/>
          <w:bCs/>
          <w:sz w:val="24"/>
          <w:szCs w:val="24"/>
        </w:rPr>
        <w:t xml:space="preserve"> che, </w:t>
      </w:r>
      <w:r w:rsidRPr="00572077">
        <w:rPr>
          <w:b/>
          <w:bCs/>
          <w:sz w:val="24"/>
          <w:szCs w:val="24"/>
        </w:rPr>
        <w:t>dal 1854, è sinonimo di eccellenza nel campo della cura del patrimonio architettonico italiano</w:t>
      </w:r>
      <w:r w:rsidRPr="00D865D1">
        <w:rPr>
          <w:sz w:val="24"/>
          <w:szCs w:val="24"/>
        </w:rPr>
        <w:t>.</w:t>
      </w:r>
    </w:p>
    <w:p w14:paraId="50E609F4" w14:textId="2991891B" w:rsidR="00792A17" w:rsidRPr="0033597C" w:rsidRDefault="00792A17" w:rsidP="004552CA">
      <w:pPr>
        <w:jc w:val="both"/>
        <w:rPr>
          <w:b/>
          <w:bCs/>
          <w:sz w:val="24"/>
          <w:szCs w:val="24"/>
        </w:rPr>
      </w:pPr>
      <w:r w:rsidRPr="0033597C">
        <w:rPr>
          <w:b/>
          <w:bCs/>
          <w:sz w:val="24"/>
          <w:szCs w:val="24"/>
        </w:rPr>
        <w:t xml:space="preserve">Per assistere, è necessario prenotarsi </w:t>
      </w:r>
      <w:r w:rsidR="008A0E3B">
        <w:rPr>
          <w:b/>
          <w:bCs/>
          <w:sz w:val="24"/>
          <w:szCs w:val="24"/>
        </w:rPr>
        <w:t xml:space="preserve">sul sito </w:t>
      </w:r>
      <w:hyperlink r:id="rId11" w:history="1">
        <w:r w:rsidR="008A0E3B" w:rsidRPr="008A0E3B">
          <w:rPr>
            <w:rStyle w:val="Collegamentoipertestuale"/>
            <w:b/>
            <w:bCs/>
            <w:sz w:val="24"/>
            <w:szCs w:val="24"/>
          </w:rPr>
          <w:t>www.eventbrite.it</w:t>
        </w:r>
      </w:hyperlink>
    </w:p>
    <w:p w14:paraId="18F65954" w14:textId="281DF2BE" w:rsidR="00792A17" w:rsidRPr="0033597C" w:rsidRDefault="00792A17" w:rsidP="004552CA">
      <w:pPr>
        <w:jc w:val="both"/>
        <w:rPr>
          <w:sz w:val="24"/>
          <w:szCs w:val="24"/>
        </w:rPr>
      </w:pPr>
      <w:r w:rsidRPr="0033597C">
        <w:rPr>
          <w:b/>
          <w:bCs/>
          <w:sz w:val="24"/>
          <w:szCs w:val="24"/>
        </w:rPr>
        <w:lastRenderedPageBreak/>
        <w:t xml:space="preserve">È possibile seguire la diretta </w:t>
      </w:r>
      <w:r w:rsidR="0033597C" w:rsidRPr="0033597C">
        <w:rPr>
          <w:b/>
          <w:bCs/>
          <w:i/>
          <w:iCs/>
          <w:sz w:val="24"/>
          <w:szCs w:val="24"/>
        </w:rPr>
        <w:t>streaming</w:t>
      </w:r>
      <w:r w:rsidRPr="0033597C">
        <w:rPr>
          <w:b/>
          <w:bCs/>
          <w:i/>
          <w:iCs/>
          <w:sz w:val="24"/>
          <w:szCs w:val="24"/>
        </w:rPr>
        <w:t xml:space="preserve"> </w:t>
      </w:r>
      <w:r w:rsidR="0033597C" w:rsidRPr="0033597C">
        <w:rPr>
          <w:b/>
          <w:bCs/>
          <w:sz w:val="24"/>
          <w:szCs w:val="24"/>
        </w:rPr>
        <w:t>sulla piattaforma Zoom (</w:t>
      </w:r>
      <w:hyperlink r:id="rId12" w:tgtFrame="_blank" w:tooltip="conference-web-it.zoom.us" w:history="1">
        <w:r w:rsidR="0033597C" w:rsidRPr="0033597C">
          <w:rPr>
            <w:rStyle w:val="Collegamentoipertestuale"/>
            <w:b/>
            <w:bCs/>
            <w:sz w:val="24"/>
            <w:szCs w:val="24"/>
          </w:rPr>
          <w:t>https://conference-web-it.zoom.us/j/86727168381</w:t>
        </w:r>
      </w:hyperlink>
      <w:r w:rsidR="0033597C">
        <w:rPr>
          <w:sz w:val="24"/>
          <w:szCs w:val="24"/>
        </w:rPr>
        <w:t>)</w:t>
      </w:r>
    </w:p>
    <w:p w14:paraId="56E9C2DE" w14:textId="47BC81F8" w:rsidR="00792A17" w:rsidRPr="00792A17" w:rsidRDefault="007D24C3" w:rsidP="00792A17">
      <w:pPr>
        <w:jc w:val="both"/>
        <w:rPr>
          <w:sz w:val="24"/>
          <w:szCs w:val="24"/>
        </w:rPr>
      </w:pPr>
      <w:r>
        <w:rPr>
          <w:sz w:val="24"/>
          <w:szCs w:val="24"/>
        </w:rPr>
        <w:t xml:space="preserve">Nel corso del suo intervento, Ornella </w:t>
      </w:r>
      <w:proofErr w:type="spellStart"/>
      <w:r>
        <w:rPr>
          <w:sz w:val="24"/>
          <w:szCs w:val="24"/>
        </w:rPr>
        <w:t>Selvafolta</w:t>
      </w:r>
      <w:proofErr w:type="spellEnd"/>
      <w:r>
        <w:rPr>
          <w:sz w:val="24"/>
          <w:szCs w:val="24"/>
        </w:rPr>
        <w:t xml:space="preserve"> evidenzierà </w:t>
      </w:r>
      <w:r w:rsidR="00792A17" w:rsidRPr="00792A17">
        <w:rPr>
          <w:sz w:val="24"/>
          <w:szCs w:val="24"/>
        </w:rPr>
        <w:t>il ruolo degli artigiani, degli artefici e delle varie maestranze che sono intervenuti nella realizzazione delle architetture</w:t>
      </w:r>
      <w:r w:rsidR="00792A17">
        <w:rPr>
          <w:sz w:val="24"/>
          <w:szCs w:val="24"/>
        </w:rPr>
        <w:t xml:space="preserve">, siano essi </w:t>
      </w:r>
      <w:r w:rsidR="00792A17" w:rsidRPr="00792A17">
        <w:rPr>
          <w:sz w:val="24"/>
          <w:szCs w:val="24"/>
        </w:rPr>
        <w:t xml:space="preserve">pittori e imbiancatori, stuccatori e scultori, tagliapietre e decoratori in cotto, carpentieri e vetrai, e tutti i variegati mestieri della decorazione architettonica. Spesso trascurati dalla storiografia, tali figure hanno fortemente contribuito, con il loro sapere, la loro esperienza, i loro gesti e le loro mani, a dar vita alle idee, alla qualificazione degli edifici, alla precisazione stilistica, a volte alla stessa riconoscibilità del progettista e della sua cifra espressiva. </w:t>
      </w:r>
    </w:p>
    <w:p w14:paraId="60E5B568" w14:textId="77777777" w:rsidR="00792A17" w:rsidRPr="00792A17" w:rsidRDefault="00792A17" w:rsidP="00792A17">
      <w:pPr>
        <w:jc w:val="both"/>
        <w:rPr>
          <w:sz w:val="24"/>
          <w:szCs w:val="24"/>
        </w:rPr>
      </w:pPr>
      <w:r w:rsidRPr="00792A17">
        <w:rPr>
          <w:sz w:val="24"/>
          <w:szCs w:val="24"/>
        </w:rPr>
        <w:t xml:space="preserve">Particolarmente significativo è il panorama lombardo dove questi temi incontrano un terreno fertile di elaborazione e concretezza nei numerosi cantieri che riguardano “il nuovo e l’antico”, l’architettura moderna e il restauro e che, tra Otto e Novecento, corrispondono a un “mondo” di rinnovate applicazioni decorative in base all’evoluzione degli stili e del gusto come ai perfezionamenti delle tecniche. </w:t>
      </w:r>
    </w:p>
    <w:p w14:paraId="676D5329" w14:textId="4B3B7623" w:rsidR="00792A17" w:rsidRPr="00792A17" w:rsidRDefault="00792A17" w:rsidP="00792A17">
      <w:pPr>
        <w:jc w:val="both"/>
        <w:rPr>
          <w:sz w:val="24"/>
          <w:szCs w:val="24"/>
        </w:rPr>
      </w:pPr>
      <w:r w:rsidRPr="00792A17">
        <w:rPr>
          <w:sz w:val="24"/>
          <w:szCs w:val="24"/>
        </w:rPr>
        <w:t xml:space="preserve">La conferenza si sofferma su tali aspetti, mettendo in risalto alcuni temi culturali più generali sottesi alle arti e mestieri del periodo, </w:t>
      </w:r>
      <w:r w:rsidR="006B36B1">
        <w:rPr>
          <w:sz w:val="24"/>
          <w:szCs w:val="24"/>
        </w:rPr>
        <w:t>analizzando</w:t>
      </w:r>
      <w:r w:rsidRPr="00792A17">
        <w:rPr>
          <w:sz w:val="24"/>
          <w:szCs w:val="24"/>
        </w:rPr>
        <w:t xml:space="preserve"> casi di singoli artefici autori di importanti interventi decorativi e assurti a grande fam</w:t>
      </w:r>
      <w:r>
        <w:rPr>
          <w:sz w:val="24"/>
          <w:szCs w:val="24"/>
        </w:rPr>
        <w:t>a, quale</w:t>
      </w:r>
      <w:r w:rsidRPr="00792A17">
        <w:rPr>
          <w:sz w:val="24"/>
          <w:szCs w:val="24"/>
        </w:rPr>
        <w:t xml:space="preserve"> Ernesto Rusca, evidenziando esempi di accertate e significative collaborazioni (a volte veri e propri sodalizi) tra artigiani e architetti, o, anche, riflettendo sul tema delle maestranze nel loro insieme e della miriade di operatori di cui restano solo deboli tracce, ma che, nell’insieme, restituiscono la complessità e ricchezza delle condizioni in cui si producono le architetture. </w:t>
      </w:r>
    </w:p>
    <w:p w14:paraId="79DC813C" w14:textId="55D9B497" w:rsidR="00981A01" w:rsidRDefault="00792A17" w:rsidP="00981A01">
      <w:pPr>
        <w:jc w:val="both"/>
        <w:rPr>
          <w:sz w:val="24"/>
          <w:szCs w:val="24"/>
        </w:rPr>
      </w:pPr>
      <w:r w:rsidRPr="0033597C">
        <w:rPr>
          <w:b/>
          <w:bCs/>
          <w:sz w:val="24"/>
          <w:szCs w:val="24"/>
        </w:rPr>
        <w:t>Il programma celebrativo dei 170 anni di Gasparoli s.r.l. proseguirà v</w:t>
      </w:r>
      <w:r w:rsidR="00981A01" w:rsidRPr="0033597C">
        <w:rPr>
          <w:b/>
          <w:bCs/>
          <w:sz w:val="24"/>
          <w:szCs w:val="24"/>
        </w:rPr>
        <w:t xml:space="preserve">enerdì 24 maggio, nella Sala Arazzi Ottavio Missoni del Museo MA*GA di Gallarate, </w:t>
      </w:r>
      <w:r w:rsidRPr="0033597C">
        <w:rPr>
          <w:b/>
          <w:bCs/>
          <w:sz w:val="24"/>
          <w:szCs w:val="24"/>
        </w:rPr>
        <w:t>con</w:t>
      </w:r>
      <w:r w:rsidR="00981A01" w:rsidRPr="0033597C">
        <w:rPr>
          <w:b/>
          <w:bCs/>
          <w:sz w:val="24"/>
          <w:szCs w:val="24"/>
        </w:rPr>
        <w:t xml:space="preserve"> l’architetto Michele De Lucchi</w:t>
      </w:r>
      <w:r w:rsidR="00981A01" w:rsidRPr="00792A17">
        <w:rPr>
          <w:sz w:val="24"/>
          <w:szCs w:val="24"/>
        </w:rPr>
        <w:t xml:space="preserve"> </w:t>
      </w:r>
      <w:r w:rsidRPr="00792A17">
        <w:rPr>
          <w:sz w:val="24"/>
          <w:szCs w:val="24"/>
        </w:rPr>
        <w:t>che parlerà de</w:t>
      </w:r>
      <w:r w:rsidR="00981A01" w:rsidRPr="00792A17">
        <w:rPr>
          <w:sz w:val="24"/>
          <w:szCs w:val="24"/>
        </w:rPr>
        <w:t xml:space="preserve"> </w:t>
      </w:r>
      <w:r w:rsidR="00981A01" w:rsidRPr="00792A17">
        <w:rPr>
          <w:i/>
          <w:iCs/>
          <w:sz w:val="24"/>
          <w:szCs w:val="24"/>
        </w:rPr>
        <w:t>Il cortocircuito. Argomenti di architettura contemporanea, tra conservazione e trasformazione.</w:t>
      </w:r>
    </w:p>
    <w:p w14:paraId="15F1A8D9" w14:textId="4253DC21" w:rsidR="0033597C" w:rsidRPr="0033597C" w:rsidRDefault="0033597C" w:rsidP="0033597C">
      <w:pPr>
        <w:spacing w:after="0"/>
        <w:jc w:val="both"/>
        <w:rPr>
          <w:b/>
          <w:bCs/>
          <w:sz w:val="24"/>
          <w:szCs w:val="24"/>
        </w:rPr>
      </w:pPr>
      <w:r w:rsidRPr="0033597C">
        <w:rPr>
          <w:b/>
          <w:bCs/>
          <w:sz w:val="24"/>
          <w:szCs w:val="24"/>
        </w:rPr>
        <w:t>Note biografiche</w:t>
      </w:r>
    </w:p>
    <w:p w14:paraId="2DDCD9E3" w14:textId="50874FB9" w:rsidR="0033597C" w:rsidRPr="0033597C" w:rsidRDefault="0033597C" w:rsidP="00981A01">
      <w:pPr>
        <w:jc w:val="both"/>
        <w:rPr>
          <w:sz w:val="24"/>
          <w:szCs w:val="24"/>
        </w:rPr>
      </w:pPr>
      <w:r w:rsidRPr="0033597C">
        <w:rPr>
          <w:sz w:val="24"/>
          <w:szCs w:val="24"/>
        </w:rPr>
        <w:t xml:space="preserve">Laureata in architettura, </w:t>
      </w:r>
      <w:r>
        <w:rPr>
          <w:b/>
          <w:bCs/>
          <w:sz w:val="24"/>
          <w:szCs w:val="24"/>
        </w:rPr>
        <w:t xml:space="preserve">Ornella </w:t>
      </w:r>
      <w:proofErr w:type="spellStart"/>
      <w:r>
        <w:rPr>
          <w:b/>
          <w:bCs/>
          <w:sz w:val="24"/>
          <w:szCs w:val="24"/>
        </w:rPr>
        <w:t>Selvafolta</w:t>
      </w:r>
      <w:proofErr w:type="spellEnd"/>
      <w:r>
        <w:rPr>
          <w:sz w:val="24"/>
          <w:szCs w:val="24"/>
        </w:rPr>
        <w:t xml:space="preserve"> </w:t>
      </w:r>
      <w:r w:rsidRPr="0033597C">
        <w:rPr>
          <w:sz w:val="24"/>
          <w:szCs w:val="24"/>
        </w:rPr>
        <w:t xml:space="preserve">è professore ordinario di Storia dell’Architettura al Politecnico di Milano </w:t>
      </w:r>
      <w:proofErr w:type="spellStart"/>
      <w:r w:rsidRPr="0033597C">
        <w:rPr>
          <w:sz w:val="24"/>
          <w:szCs w:val="24"/>
        </w:rPr>
        <w:t>i.q</w:t>
      </w:r>
      <w:proofErr w:type="spellEnd"/>
      <w:r w:rsidRPr="0033597C">
        <w:rPr>
          <w:sz w:val="24"/>
          <w:szCs w:val="24"/>
        </w:rPr>
        <w:t xml:space="preserve">. È stata titolare del corso di Storia dell’Architettura II e del Laboratorio di Storia dell’Architettura II nella laurea quinquennale in Ingegnere edile-architetto. È stata membro del Collegio Docenti del dottorato in Conservazione dei beni architettonici al Politecnico di Milano. Ha insegnato alle Scuole di Specializzazione in Storia dell’Arte dell’Università Cattolica del Sacro Cuore di Milano e dell’Università degli Studi di Genova. I suoi studi e le sue ricerche specialistiche riguardano argomenti inerenti </w:t>
      </w:r>
      <w:proofErr w:type="gramStart"/>
      <w:r w:rsidRPr="0033597C">
        <w:rPr>
          <w:sz w:val="24"/>
          <w:szCs w:val="24"/>
        </w:rPr>
        <w:t>la</w:t>
      </w:r>
      <w:proofErr w:type="gramEnd"/>
      <w:r w:rsidRPr="0033597C">
        <w:rPr>
          <w:sz w:val="24"/>
          <w:szCs w:val="24"/>
        </w:rPr>
        <w:t xml:space="preserve"> storia del progetto tecnico, dell’architettura, delle arti applicate, del paesaggio e del giardino nel periodo dal XVIII al XX secolo, con specifica attenzione al contesto nazionale e regionale. Su questi temi ha organizzato mostre, ha partecipato a convegni e ha pubblicato contributi scientifici originali.</w:t>
      </w:r>
    </w:p>
    <w:p w14:paraId="215D1699" w14:textId="5FF67FD6" w:rsidR="00981A01" w:rsidRDefault="00D37A61" w:rsidP="00981A01">
      <w:pPr>
        <w:jc w:val="both"/>
        <w:rPr>
          <w:sz w:val="24"/>
          <w:szCs w:val="24"/>
        </w:rPr>
      </w:pPr>
      <w:r>
        <w:rPr>
          <w:sz w:val="24"/>
          <w:szCs w:val="24"/>
        </w:rPr>
        <w:t>Milano, febbraio 2024</w:t>
      </w:r>
    </w:p>
    <w:p w14:paraId="0596AB0E" w14:textId="720A4166" w:rsidR="0033597C" w:rsidRDefault="0033597C">
      <w:r>
        <w:br w:type="page"/>
      </w:r>
    </w:p>
    <w:p w14:paraId="0E7BD40E" w14:textId="77777777" w:rsidR="00D37A61" w:rsidRPr="00792A17" w:rsidRDefault="00D37A61" w:rsidP="0018252F">
      <w:pPr>
        <w:spacing w:after="0"/>
        <w:jc w:val="both"/>
      </w:pPr>
    </w:p>
    <w:p w14:paraId="680D19A9" w14:textId="77777777" w:rsidR="00792A17" w:rsidRPr="00792A17" w:rsidRDefault="00792A17" w:rsidP="00792A17">
      <w:pPr>
        <w:spacing w:after="80"/>
        <w:jc w:val="both"/>
        <w:rPr>
          <w:i/>
          <w:iCs/>
          <w:u w:val="single"/>
        </w:rPr>
      </w:pPr>
      <w:r w:rsidRPr="00792A17">
        <w:rPr>
          <w:i/>
          <w:iCs/>
          <w:u w:val="single"/>
        </w:rPr>
        <w:t>Lectio magistralis</w:t>
      </w:r>
    </w:p>
    <w:p w14:paraId="105F1897" w14:textId="44061DB9" w:rsidR="00792A17" w:rsidRPr="00792A17" w:rsidRDefault="00792A17" w:rsidP="00792A17">
      <w:pPr>
        <w:spacing w:after="0"/>
        <w:jc w:val="both"/>
        <w:rPr>
          <w:b/>
          <w:bCs/>
        </w:rPr>
      </w:pPr>
      <w:r w:rsidRPr="00792A17">
        <w:rPr>
          <w:b/>
          <w:bCs/>
        </w:rPr>
        <w:t xml:space="preserve">Ornella </w:t>
      </w:r>
      <w:proofErr w:type="spellStart"/>
      <w:r w:rsidRPr="00792A17">
        <w:rPr>
          <w:b/>
          <w:bCs/>
        </w:rPr>
        <w:t>Selvafolta</w:t>
      </w:r>
      <w:proofErr w:type="spellEnd"/>
    </w:p>
    <w:p w14:paraId="2DFC7CB7" w14:textId="1B749F10" w:rsidR="00792A17" w:rsidRPr="00792A17" w:rsidRDefault="00792A17" w:rsidP="00792A17">
      <w:pPr>
        <w:spacing w:after="0"/>
        <w:jc w:val="both"/>
        <w:rPr>
          <w:b/>
          <w:bCs/>
        </w:rPr>
      </w:pPr>
      <w:r w:rsidRPr="00792A17">
        <w:rPr>
          <w:b/>
          <w:bCs/>
          <w:i/>
          <w:iCs/>
        </w:rPr>
        <w:t>Elogio della mano. L’architettura e i mestieri dell’arte tra Otto e Novecento</w:t>
      </w:r>
    </w:p>
    <w:p w14:paraId="37B16C90" w14:textId="7BDAACAF" w:rsidR="0018252F" w:rsidRDefault="00792A17" w:rsidP="0018252F">
      <w:pPr>
        <w:spacing w:after="0"/>
        <w:jc w:val="both"/>
      </w:pPr>
      <w:r w:rsidRPr="00792A17">
        <w:t>Milano,</w:t>
      </w:r>
      <w:r>
        <w:t xml:space="preserve"> Palazzo dei Giureconsulti (via Mercanti)</w:t>
      </w:r>
    </w:p>
    <w:p w14:paraId="4FEEF535" w14:textId="388A30CE" w:rsidR="00792A17" w:rsidRPr="00792A17" w:rsidRDefault="00792A17" w:rsidP="0018252F">
      <w:pPr>
        <w:spacing w:after="0"/>
        <w:jc w:val="both"/>
        <w:rPr>
          <w:b/>
          <w:bCs/>
        </w:rPr>
      </w:pPr>
      <w:r w:rsidRPr="00792A17">
        <w:rPr>
          <w:b/>
          <w:bCs/>
        </w:rPr>
        <w:t>Venerdì 1° marzo 2024, ore 16.30</w:t>
      </w:r>
    </w:p>
    <w:p w14:paraId="2DF28CEE" w14:textId="77777777" w:rsidR="00792A17" w:rsidRDefault="00792A17" w:rsidP="0018252F">
      <w:pPr>
        <w:spacing w:after="0"/>
        <w:jc w:val="both"/>
      </w:pPr>
    </w:p>
    <w:p w14:paraId="5C997B5C" w14:textId="511FA7FE" w:rsidR="0018252F" w:rsidRPr="008A0E3B" w:rsidRDefault="0033597C" w:rsidP="0018252F">
      <w:pPr>
        <w:spacing w:after="0"/>
        <w:jc w:val="both"/>
      </w:pPr>
      <w:r w:rsidRPr="008A0E3B">
        <w:t xml:space="preserve">Prenotazione obbligatoria </w:t>
      </w:r>
      <w:r w:rsidR="008A0E3B" w:rsidRPr="008A0E3B">
        <w:t xml:space="preserve">su </w:t>
      </w:r>
      <w:hyperlink r:id="rId13" w:history="1">
        <w:r w:rsidR="008A0E3B" w:rsidRPr="008A0E3B">
          <w:rPr>
            <w:rStyle w:val="Collegamentoipertestuale"/>
          </w:rPr>
          <w:t>www.eventbrite.it</w:t>
        </w:r>
      </w:hyperlink>
    </w:p>
    <w:p w14:paraId="364E75BD" w14:textId="77777777" w:rsidR="008A0E3B" w:rsidRDefault="008A0E3B" w:rsidP="0018252F">
      <w:pPr>
        <w:spacing w:after="0"/>
        <w:jc w:val="both"/>
        <w:rPr>
          <w:sz w:val="20"/>
          <w:szCs w:val="20"/>
        </w:rPr>
      </w:pPr>
    </w:p>
    <w:p w14:paraId="5E628C43" w14:textId="15DFD0E5" w:rsidR="0033597C" w:rsidRPr="0033597C" w:rsidRDefault="0033597C" w:rsidP="0033597C">
      <w:pPr>
        <w:spacing w:after="0"/>
        <w:jc w:val="both"/>
        <w:rPr>
          <w:b/>
          <w:bCs/>
          <w:i/>
          <w:iCs/>
          <w:sz w:val="20"/>
          <w:szCs w:val="20"/>
        </w:rPr>
      </w:pPr>
      <w:r>
        <w:rPr>
          <w:b/>
          <w:bCs/>
          <w:sz w:val="20"/>
          <w:szCs w:val="20"/>
        </w:rPr>
        <w:t xml:space="preserve">Diretta </w:t>
      </w:r>
      <w:r w:rsidRPr="0033597C">
        <w:rPr>
          <w:b/>
          <w:bCs/>
          <w:i/>
          <w:iCs/>
          <w:sz w:val="20"/>
          <w:szCs w:val="20"/>
        </w:rPr>
        <w:t>streaming</w:t>
      </w:r>
      <w:r>
        <w:rPr>
          <w:b/>
          <w:bCs/>
          <w:sz w:val="20"/>
          <w:szCs w:val="20"/>
        </w:rPr>
        <w:t>:</w:t>
      </w:r>
    </w:p>
    <w:p w14:paraId="05ABD038" w14:textId="77777777" w:rsidR="0033597C" w:rsidRPr="0033597C" w:rsidRDefault="008A0E3B" w:rsidP="0033597C">
      <w:pPr>
        <w:spacing w:after="0"/>
        <w:jc w:val="both"/>
        <w:rPr>
          <w:sz w:val="20"/>
          <w:szCs w:val="20"/>
        </w:rPr>
      </w:pPr>
      <w:hyperlink r:id="rId14" w:tgtFrame="_blank" w:tooltip="conference-web-it.zoom.us" w:history="1">
        <w:r w:rsidR="0033597C" w:rsidRPr="0033597C">
          <w:rPr>
            <w:rStyle w:val="Collegamentoipertestuale"/>
            <w:sz w:val="20"/>
            <w:szCs w:val="20"/>
          </w:rPr>
          <w:t>https://conference-web-it.zoom.us/j/86727168381</w:t>
        </w:r>
      </w:hyperlink>
    </w:p>
    <w:p w14:paraId="002AD507" w14:textId="77777777" w:rsidR="0033597C" w:rsidRDefault="0033597C" w:rsidP="0018252F">
      <w:pPr>
        <w:spacing w:after="0"/>
        <w:jc w:val="both"/>
        <w:rPr>
          <w:sz w:val="20"/>
          <w:szCs w:val="20"/>
        </w:rPr>
      </w:pPr>
    </w:p>
    <w:p w14:paraId="7407D46B" w14:textId="77777777" w:rsidR="0018252F" w:rsidRPr="0018252F" w:rsidRDefault="0018252F" w:rsidP="0018252F">
      <w:pPr>
        <w:spacing w:after="0"/>
        <w:jc w:val="both"/>
        <w:rPr>
          <w:b/>
          <w:bCs/>
        </w:rPr>
      </w:pPr>
      <w:r w:rsidRPr="0018252F">
        <w:rPr>
          <w:b/>
          <w:bCs/>
        </w:rPr>
        <w:t>Gasparoli S.r.l.</w:t>
      </w:r>
    </w:p>
    <w:p w14:paraId="6B6CEFED" w14:textId="3B7C5777" w:rsidR="0018252F" w:rsidRPr="0018252F" w:rsidRDefault="0018252F" w:rsidP="0018252F">
      <w:pPr>
        <w:spacing w:after="0"/>
        <w:jc w:val="both"/>
      </w:pPr>
      <w:r w:rsidRPr="0018252F">
        <w:t>Gallarate (VA)</w:t>
      </w:r>
      <w:r>
        <w:t>, v</w:t>
      </w:r>
      <w:r w:rsidRPr="0018252F">
        <w:t>ia Trombini, 3</w:t>
      </w:r>
    </w:p>
    <w:p w14:paraId="30946E08" w14:textId="404EB024" w:rsidR="0018252F" w:rsidRDefault="0018252F" w:rsidP="0018252F">
      <w:pPr>
        <w:spacing w:after="0"/>
        <w:jc w:val="both"/>
      </w:pPr>
      <w:r w:rsidRPr="0018252F">
        <w:t>T +39 0331 794078</w:t>
      </w:r>
    </w:p>
    <w:p w14:paraId="6EF8CFF7" w14:textId="710BCE32" w:rsidR="0018252F" w:rsidRDefault="008A0E3B" w:rsidP="0018252F">
      <w:pPr>
        <w:spacing w:after="0"/>
        <w:jc w:val="both"/>
      </w:pPr>
      <w:hyperlink r:id="rId15" w:history="1">
        <w:r w:rsidR="0018252F" w:rsidRPr="006A4F58">
          <w:rPr>
            <w:rStyle w:val="Collegamentoipertestuale"/>
          </w:rPr>
          <w:t>www.gasparoli.it</w:t>
        </w:r>
      </w:hyperlink>
    </w:p>
    <w:p w14:paraId="551742D3" w14:textId="77777777" w:rsidR="0018252F" w:rsidRDefault="0018252F" w:rsidP="0018252F">
      <w:pPr>
        <w:spacing w:after="0"/>
        <w:jc w:val="both"/>
      </w:pPr>
    </w:p>
    <w:p w14:paraId="121D9D40" w14:textId="77777777" w:rsidR="0018252F" w:rsidRPr="0018252F" w:rsidRDefault="0018252F" w:rsidP="0018252F">
      <w:pPr>
        <w:spacing w:after="0"/>
        <w:jc w:val="both"/>
        <w:rPr>
          <w:b/>
          <w:u w:val="single"/>
        </w:rPr>
      </w:pPr>
      <w:r w:rsidRPr="0018252F">
        <w:rPr>
          <w:b/>
          <w:u w:val="single"/>
        </w:rPr>
        <w:t>Ufficio stampa</w:t>
      </w:r>
    </w:p>
    <w:p w14:paraId="15264B09" w14:textId="77777777" w:rsidR="0018252F" w:rsidRPr="0018252F" w:rsidRDefault="0018252F" w:rsidP="0018252F">
      <w:pPr>
        <w:spacing w:after="0"/>
        <w:jc w:val="both"/>
        <w:rPr>
          <w:b/>
        </w:rPr>
      </w:pPr>
      <w:r w:rsidRPr="0018252F">
        <w:rPr>
          <w:b/>
        </w:rPr>
        <w:t xml:space="preserve">CLP Relazioni Pubbliche </w:t>
      </w:r>
    </w:p>
    <w:p w14:paraId="7919673E" w14:textId="77777777" w:rsidR="0018252F" w:rsidRPr="0018252F" w:rsidRDefault="0018252F" w:rsidP="0018252F">
      <w:pPr>
        <w:spacing w:after="0"/>
        <w:jc w:val="both"/>
      </w:pPr>
      <w:r w:rsidRPr="0018252F">
        <w:t>Anna Defrancesco, T +39 02 36 755 700; M +39 349 6107625</w:t>
      </w:r>
    </w:p>
    <w:p w14:paraId="5E9AA098" w14:textId="77777777" w:rsidR="0018252F" w:rsidRPr="0018252F" w:rsidRDefault="008A0E3B" w:rsidP="0018252F">
      <w:pPr>
        <w:spacing w:after="0"/>
        <w:jc w:val="both"/>
      </w:pPr>
      <w:hyperlink r:id="rId16" w:history="1">
        <w:r w:rsidR="0018252F" w:rsidRPr="0018252F">
          <w:rPr>
            <w:rStyle w:val="Collegamentoipertestuale"/>
          </w:rPr>
          <w:t>anna.defrancesco@clp1968.it</w:t>
        </w:r>
      </w:hyperlink>
      <w:r w:rsidR="0018252F" w:rsidRPr="0018252F">
        <w:t xml:space="preserve">; </w:t>
      </w:r>
      <w:hyperlink r:id="rId17" w:history="1">
        <w:r w:rsidR="0018252F" w:rsidRPr="0018252F">
          <w:rPr>
            <w:rStyle w:val="Collegamentoipertestuale"/>
          </w:rPr>
          <w:t>www.clp1968.it</w:t>
        </w:r>
      </w:hyperlink>
    </w:p>
    <w:p w14:paraId="273F7009" w14:textId="77777777" w:rsidR="0018252F" w:rsidRPr="0018252F" w:rsidRDefault="0018252F" w:rsidP="0018252F">
      <w:pPr>
        <w:spacing w:after="0"/>
        <w:jc w:val="both"/>
      </w:pPr>
    </w:p>
    <w:sectPr w:rsidR="0018252F" w:rsidRPr="0018252F" w:rsidSect="00CE1988">
      <w:headerReference w:type="first" r:id="rId18"/>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70739" w14:textId="77777777" w:rsidR="00CE1988" w:rsidRDefault="00CE1988" w:rsidP="00D37A61">
      <w:pPr>
        <w:spacing w:after="0" w:line="240" w:lineRule="auto"/>
      </w:pPr>
      <w:r>
        <w:separator/>
      </w:r>
    </w:p>
  </w:endnote>
  <w:endnote w:type="continuationSeparator" w:id="0">
    <w:p w14:paraId="20CE5D65" w14:textId="77777777" w:rsidR="00CE1988" w:rsidRDefault="00CE1988" w:rsidP="00D37A61">
      <w:pPr>
        <w:spacing w:after="0" w:line="240" w:lineRule="auto"/>
      </w:pPr>
      <w:r>
        <w:continuationSeparator/>
      </w:r>
    </w:p>
  </w:endnote>
  <w:endnote w:type="continuationNotice" w:id="1">
    <w:p w14:paraId="169E1B0B" w14:textId="77777777" w:rsidR="00CE1988" w:rsidRDefault="00CE19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B8BA3" w14:textId="77777777" w:rsidR="00CE1988" w:rsidRDefault="00CE1988" w:rsidP="00D37A61">
      <w:pPr>
        <w:spacing w:after="0" w:line="240" w:lineRule="auto"/>
      </w:pPr>
      <w:r>
        <w:separator/>
      </w:r>
    </w:p>
  </w:footnote>
  <w:footnote w:type="continuationSeparator" w:id="0">
    <w:p w14:paraId="25AABBAD" w14:textId="77777777" w:rsidR="00CE1988" w:rsidRDefault="00CE1988" w:rsidP="00D37A61">
      <w:pPr>
        <w:spacing w:after="0" w:line="240" w:lineRule="auto"/>
      </w:pPr>
      <w:r>
        <w:continuationSeparator/>
      </w:r>
    </w:p>
  </w:footnote>
  <w:footnote w:type="continuationNotice" w:id="1">
    <w:p w14:paraId="5DB17320" w14:textId="77777777" w:rsidR="00CE1988" w:rsidRDefault="00CE19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42616" w14:textId="4EE36857" w:rsidR="00D37A61" w:rsidRDefault="00D37A61" w:rsidP="00D37A61">
    <w:pPr>
      <w:pStyle w:val="Intestazione"/>
      <w:jc w:val="center"/>
    </w:pPr>
    <w:r>
      <w:rPr>
        <w:noProof/>
      </w:rPr>
      <w:drawing>
        <wp:inline distT="0" distB="0" distL="0" distR="0" wp14:anchorId="0526A561" wp14:editId="307AB1D0">
          <wp:extent cx="6153311" cy="146957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6264711" cy="14961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F4DBB"/>
    <w:multiLevelType w:val="hybridMultilevel"/>
    <w:tmpl w:val="A8CAF57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703022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F9B"/>
    <w:rsid w:val="0007355E"/>
    <w:rsid w:val="00081F1F"/>
    <w:rsid w:val="000B2432"/>
    <w:rsid w:val="000F2BF2"/>
    <w:rsid w:val="000F47D8"/>
    <w:rsid w:val="0018252F"/>
    <w:rsid w:val="001F0DEC"/>
    <w:rsid w:val="00240146"/>
    <w:rsid w:val="002416D8"/>
    <w:rsid w:val="00266452"/>
    <w:rsid w:val="00291059"/>
    <w:rsid w:val="002C7D26"/>
    <w:rsid w:val="002F0EA5"/>
    <w:rsid w:val="003310F0"/>
    <w:rsid w:val="0033597C"/>
    <w:rsid w:val="003933EE"/>
    <w:rsid w:val="003C0367"/>
    <w:rsid w:val="003D420B"/>
    <w:rsid w:val="00427849"/>
    <w:rsid w:val="004542B9"/>
    <w:rsid w:val="004552CA"/>
    <w:rsid w:val="004854F9"/>
    <w:rsid w:val="004B6374"/>
    <w:rsid w:val="0051422A"/>
    <w:rsid w:val="00543F1B"/>
    <w:rsid w:val="00572077"/>
    <w:rsid w:val="00583020"/>
    <w:rsid w:val="005915FB"/>
    <w:rsid w:val="005A63F1"/>
    <w:rsid w:val="005C3A6F"/>
    <w:rsid w:val="005F65C8"/>
    <w:rsid w:val="006108F0"/>
    <w:rsid w:val="0066377B"/>
    <w:rsid w:val="006B36B1"/>
    <w:rsid w:val="006E2F9B"/>
    <w:rsid w:val="007317C4"/>
    <w:rsid w:val="0078048E"/>
    <w:rsid w:val="00792A17"/>
    <w:rsid w:val="007B697C"/>
    <w:rsid w:val="007D24C3"/>
    <w:rsid w:val="00825D40"/>
    <w:rsid w:val="00851112"/>
    <w:rsid w:val="008A0E3B"/>
    <w:rsid w:val="008A6FB1"/>
    <w:rsid w:val="00971AE0"/>
    <w:rsid w:val="00981A01"/>
    <w:rsid w:val="00997C83"/>
    <w:rsid w:val="009B1AE3"/>
    <w:rsid w:val="009E3555"/>
    <w:rsid w:val="00A07136"/>
    <w:rsid w:val="00A71AC6"/>
    <w:rsid w:val="00A76614"/>
    <w:rsid w:val="00A86914"/>
    <w:rsid w:val="00A935A7"/>
    <w:rsid w:val="00A95D8A"/>
    <w:rsid w:val="00AB310F"/>
    <w:rsid w:val="00AF4922"/>
    <w:rsid w:val="00B11602"/>
    <w:rsid w:val="00B37594"/>
    <w:rsid w:val="00B44CDC"/>
    <w:rsid w:val="00B45565"/>
    <w:rsid w:val="00BB3B1E"/>
    <w:rsid w:val="00CE1988"/>
    <w:rsid w:val="00D37A61"/>
    <w:rsid w:val="00D72954"/>
    <w:rsid w:val="00D865D1"/>
    <w:rsid w:val="00DD68DA"/>
    <w:rsid w:val="00E1124C"/>
    <w:rsid w:val="00E12E14"/>
    <w:rsid w:val="00EC25C8"/>
    <w:rsid w:val="00EF46CF"/>
    <w:rsid w:val="00F07235"/>
    <w:rsid w:val="00F50580"/>
    <w:rsid w:val="00F740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43F67"/>
  <w15:chartTrackingRefBased/>
  <w15:docId w15:val="{02D70E14-0BCD-45E9-BF11-2E26D849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3597C"/>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81A01"/>
    <w:pPr>
      <w:ind w:left="720"/>
      <w:contextualSpacing/>
    </w:pPr>
  </w:style>
  <w:style w:type="paragraph" w:styleId="Intestazione">
    <w:name w:val="header"/>
    <w:basedOn w:val="Normale"/>
    <w:link w:val="IntestazioneCarattere"/>
    <w:uiPriority w:val="99"/>
    <w:unhideWhenUsed/>
    <w:rsid w:val="00D37A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7A61"/>
  </w:style>
  <w:style w:type="paragraph" w:styleId="Pidipagina">
    <w:name w:val="footer"/>
    <w:basedOn w:val="Normale"/>
    <w:link w:val="PidipaginaCarattere"/>
    <w:uiPriority w:val="99"/>
    <w:unhideWhenUsed/>
    <w:rsid w:val="00D37A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7A61"/>
  </w:style>
  <w:style w:type="character" w:styleId="Collegamentoipertestuale">
    <w:name w:val="Hyperlink"/>
    <w:basedOn w:val="Carpredefinitoparagrafo"/>
    <w:uiPriority w:val="99"/>
    <w:unhideWhenUsed/>
    <w:rsid w:val="0018252F"/>
    <w:rPr>
      <w:color w:val="0563C1" w:themeColor="hyperlink"/>
      <w:u w:val="single"/>
    </w:rPr>
  </w:style>
  <w:style w:type="character" w:styleId="Menzionenonrisolta">
    <w:name w:val="Unresolved Mention"/>
    <w:basedOn w:val="Carpredefinitoparagrafo"/>
    <w:uiPriority w:val="99"/>
    <w:semiHidden/>
    <w:unhideWhenUsed/>
    <w:rsid w:val="0018252F"/>
    <w:rPr>
      <w:color w:val="605E5C"/>
      <w:shd w:val="clear" w:color="auto" w:fill="E1DFDD"/>
    </w:rPr>
  </w:style>
  <w:style w:type="paragraph" w:styleId="Revisione">
    <w:name w:val="Revision"/>
    <w:hidden/>
    <w:uiPriority w:val="99"/>
    <w:semiHidden/>
    <w:rsid w:val="00B375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57988">
      <w:bodyDiv w:val="1"/>
      <w:marLeft w:val="0"/>
      <w:marRight w:val="0"/>
      <w:marTop w:val="0"/>
      <w:marBottom w:val="0"/>
      <w:divBdr>
        <w:top w:val="none" w:sz="0" w:space="0" w:color="auto"/>
        <w:left w:val="none" w:sz="0" w:space="0" w:color="auto"/>
        <w:bottom w:val="none" w:sz="0" w:space="0" w:color="auto"/>
        <w:right w:val="none" w:sz="0" w:space="0" w:color="auto"/>
      </w:divBdr>
    </w:div>
    <w:div w:id="76442952">
      <w:bodyDiv w:val="1"/>
      <w:marLeft w:val="0"/>
      <w:marRight w:val="0"/>
      <w:marTop w:val="0"/>
      <w:marBottom w:val="0"/>
      <w:divBdr>
        <w:top w:val="none" w:sz="0" w:space="0" w:color="auto"/>
        <w:left w:val="none" w:sz="0" w:space="0" w:color="auto"/>
        <w:bottom w:val="none" w:sz="0" w:space="0" w:color="auto"/>
        <w:right w:val="none" w:sz="0" w:space="0" w:color="auto"/>
      </w:divBdr>
    </w:div>
    <w:div w:id="206449572">
      <w:bodyDiv w:val="1"/>
      <w:marLeft w:val="0"/>
      <w:marRight w:val="0"/>
      <w:marTop w:val="0"/>
      <w:marBottom w:val="0"/>
      <w:divBdr>
        <w:top w:val="none" w:sz="0" w:space="0" w:color="auto"/>
        <w:left w:val="none" w:sz="0" w:space="0" w:color="auto"/>
        <w:bottom w:val="none" w:sz="0" w:space="0" w:color="auto"/>
        <w:right w:val="none" w:sz="0" w:space="0" w:color="auto"/>
      </w:divBdr>
    </w:div>
    <w:div w:id="403339828">
      <w:bodyDiv w:val="1"/>
      <w:marLeft w:val="0"/>
      <w:marRight w:val="0"/>
      <w:marTop w:val="0"/>
      <w:marBottom w:val="0"/>
      <w:divBdr>
        <w:top w:val="none" w:sz="0" w:space="0" w:color="auto"/>
        <w:left w:val="none" w:sz="0" w:space="0" w:color="auto"/>
        <w:bottom w:val="none" w:sz="0" w:space="0" w:color="auto"/>
        <w:right w:val="none" w:sz="0" w:space="0" w:color="auto"/>
      </w:divBdr>
    </w:div>
    <w:div w:id="1253389744">
      <w:bodyDiv w:val="1"/>
      <w:marLeft w:val="0"/>
      <w:marRight w:val="0"/>
      <w:marTop w:val="0"/>
      <w:marBottom w:val="0"/>
      <w:divBdr>
        <w:top w:val="none" w:sz="0" w:space="0" w:color="auto"/>
        <w:left w:val="none" w:sz="0" w:space="0" w:color="auto"/>
        <w:bottom w:val="none" w:sz="0" w:space="0" w:color="auto"/>
        <w:right w:val="none" w:sz="0" w:space="0" w:color="auto"/>
      </w:divBdr>
    </w:div>
    <w:div w:id="161035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ventbrite.it"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5.safelinks.protection.outlook.com/?url=https%3A%2F%2Furlsand.esvalabs.com%2F%3Fu%3Dhttps%253A%252F%252Fconference-web-it.zoom.us%252Fj%252F86727168381%26e%3Da89defe2%26h%3Db118e13e%26f%3Dy%26p%3Dy&amp;data=05%7C02%7Ccarlo.ghielmetti%40clp1968.it%7Cb5889005fcc04aae0ef708dc32b7f4d6%7Cec2bf9928ec742489aa0333e684c057c%7C0%7C0%7C638441012926606337%7CUnknown%7CTWFpbGZsb3d8eyJWIjoiMC4wLjAwMDAiLCJQIjoiV2luMzIiLCJBTiI6Ik1haWwiLCJXVCI6Mn0%3D%7C0%7C%7C%7C&amp;sdata=L9qm9FxC0wfTUChjmfmVPIR5vhtJ9mYvrHjr3%2B2NIQw%3D&amp;reserved=0" TargetMode="External"/><Relationship Id="rId17" Type="http://schemas.openxmlformats.org/officeDocument/2006/relationships/hyperlink" Target="http://www.clp1968.it" TargetMode="External"/><Relationship Id="rId2" Type="http://schemas.openxmlformats.org/officeDocument/2006/relationships/customXml" Target="../customXml/item2.xml"/><Relationship Id="rId16" Type="http://schemas.openxmlformats.org/officeDocument/2006/relationships/hyperlink" Target="mailto:anna.defrancesco@clp1968.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ventbrite.it" TargetMode="External"/><Relationship Id="rId5" Type="http://schemas.openxmlformats.org/officeDocument/2006/relationships/styles" Target="styles.xml"/><Relationship Id="rId15" Type="http://schemas.openxmlformats.org/officeDocument/2006/relationships/hyperlink" Target="http://www.gasparoli.it" TargetMode="External"/><Relationship Id="rId10" Type="http://schemas.openxmlformats.org/officeDocument/2006/relationships/hyperlink" Target="https://eur05.safelinks.protection.outlook.com/?url=https%3A%2F%2Furlsand.esvalabs.com%2F%3Fu%3Dhttps%253A%252F%252Fconference-web-it.zoom.us%252Fj%252F86727168381%26e%3Da89defe2%26h%3Db118e13e%26f%3Dy%26p%3Dy&amp;data=05%7C02%7Ccarlo.ghielmetti%40clp1968.it%7Cb5889005fcc04aae0ef708dc32b7f4d6%7Cec2bf9928ec742489aa0333e684c057c%7C0%7C0%7C638441012926606337%7CUnknown%7CTWFpbGZsb3d8eyJWIjoiMC4wLjAwMDAiLCJQIjoiV2luMzIiLCJBTiI6Ik1haWwiLCJXVCI6Mn0%3D%7C0%7C%7C%7C&amp;sdata=L9qm9FxC0wfTUChjmfmVPIR5vhtJ9mYvrHjr3%2B2NIQw%3D&amp;reserved=0"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r05.safelinks.protection.outlook.com/?url=https%3A%2F%2Furlsand.esvalabs.com%2F%3Fu%3Dhttps%253A%252F%252Fconference-web-it.zoom.us%252Fj%252F86727168381%26e%3Da89defe2%26h%3Db118e13e%26f%3Dy%26p%3Dy&amp;data=05%7C02%7Ccarlo.ghielmetti%40clp1968.it%7Cb5889005fcc04aae0ef708dc32b7f4d6%7Cec2bf9928ec742489aa0333e684c057c%7C0%7C0%7C638441012926606337%7CUnknown%7CTWFpbGZsb3d8eyJWIjoiMC4wLjAwMDAiLCJQIjoiV2luMzIiLCJBTiI6Ik1haWwiLCJXVCI6Mn0%3D%7C0%7C%7C%7C&amp;sdata=L9qm9FxC0wfTUChjmfmVPIR5vhtJ9mYvrHjr3%2B2NIQw%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5582D2-4A29-43BE-A7CF-78FFA04FD5E6}">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2.xml><?xml version="1.0" encoding="utf-8"?>
<ds:datastoreItem xmlns:ds="http://schemas.openxmlformats.org/officeDocument/2006/customXml" ds:itemID="{E24C9EBB-2666-4ABE-88D9-AA0535660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D95A93-07C1-43FB-950C-49A1D6C13A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Pages>
  <Words>1061</Words>
  <Characters>6054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Carlo Ghielmetti</cp:lastModifiedBy>
  <cp:revision>6</cp:revision>
  <cp:lastPrinted>2024-02-16T18:36:00Z</cp:lastPrinted>
  <dcterms:created xsi:type="dcterms:W3CDTF">2024-02-21T11:00:00Z</dcterms:created>
  <dcterms:modified xsi:type="dcterms:W3CDTF">2024-02-23T11:31:00Z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