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b w:val="1"/>
          <w:sz w:val="28"/>
          <w:szCs w:val="28"/>
        </w:rPr>
      </w:pPr>
      <w:r w:rsidDel="00000000" w:rsidR="00000000" w:rsidRPr="00000000">
        <w:rPr>
          <w:b w:val="1"/>
          <w:sz w:val="28"/>
          <w:szCs w:val="28"/>
          <w:rtl w:val="0"/>
        </w:rPr>
        <w:t xml:space="preserve">BRESCIA | MUSEO DI SANTA GIULIA</w:t>
      </w:r>
    </w:p>
    <w:p w:rsidR="00000000" w:rsidDel="00000000" w:rsidP="00000000" w:rsidRDefault="00000000" w:rsidRPr="00000000" w14:paraId="0000000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120" w:line="240" w:lineRule="auto"/>
        <w:jc w:val="center"/>
        <w:rPr>
          <w:b w:val="1"/>
          <w:sz w:val="28"/>
          <w:szCs w:val="28"/>
        </w:rPr>
      </w:pPr>
      <w:r w:rsidDel="00000000" w:rsidR="00000000" w:rsidRPr="00000000">
        <w:rPr>
          <w:b w:val="1"/>
          <w:sz w:val="28"/>
          <w:szCs w:val="28"/>
          <w:rtl w:val="0"/>
        </w:rPr>
        <w:t xml:space="preserve">DAL 27 GENNAIO AL 7 APRILE 2024</w:t>
      </w:r>
    </w:p>
    <w:p w:rsidR="00000000" w:rsidDel="00000000" w:rsidP="00000000" w:rsidRDefault="00000000" w:rsidRPr="00000000" w14:paraId="0000000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120" w:line="240" w:lineRule="auto"/>
        <w:jc w:val="center"/>
        <w:rPr>
          <w:b w:val="1"/>
          <w:sz w:val="28"/>
          <w:szCs w:val="28"/>
        </w:rPr>
      </w:pPr>
      <w:r w:rsidDel="00000000" w:rsidR="00000000" w:rsidRPr="00000000">
        <w:rPr>
          <w:b w:val="1"/>
          <w:sz w:val="28"/>
          <w:szCs w:val="28"/>
          <w:rtl w:val="0"/>
        </w:rPr>
        <w:t xml:space="preserve">LA MOSTRA</w:t>
      </w:r>
    </w:p>
    <w:p w:rsidR="00000000" w:rsidDel="00000000" w:rsidP="00000000" w:rsidRDefault="00000000" w:rsidRPr="00000000" w14:paraId="0000000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b w:val="1"/>
          <w:sz w:val="32"/>
          <w:szCs w:val="32"/>
        </w:rPr>
      </w:pPr>
      <w:r w:rsidDel="00000000" w:rsidR="00000000" w:rsidRPr="00000000">
        <w:rPr>
          <w:b w:val="1"/>
          <w:sz w:val="32"/>
          <w:szCs w:val="32"/>
          <w:rtl w:val="0"/>
        </w:rPr>
        <w:t xml:space="preserve">LA SPEDIZIONE DEI MILLE</w:t>
      </w:r>
    </w:p>
    <w:p w:rsidR="00000000" w:rsidDel="00000000" w:rsidP="00000000" w:rsidRDefault="00000000" w:rsidRPr="00000000" w14:paraId="0000000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b w:val="1"/>
          <w:sz w:val="32"/>
          <w:szCs w:val="32"/>
        </w:rPr>
      </w:pPr>
      <w:r w:rsidDel="00000000" w:rsidR="00000000" w:rsidRPr="00000000">
        <w:rPr>
          <w:b w:val="1"/>
          <w:i w:val="1"/>
          <w:sz w:val="32"/>
          <w:szCs w:val="32"/>
          <w:rtl w:val="0"/>
        </w:rPr>
        <w:t xml:space="preserve">Memoria e racconto nel reportage pittorico di Giuseppe Nodari</w:t>
      </w:r>
      <w:r w:rsidDel="00000000" w:rsidR="00000000" w:rsidRPr="00000000">
        <w:rPr>
          <w:b w:val="1"/>
          <w:sz w:val="32"/>
          <w:szCs w:val="32"/>
          <w:rtl w:val="0"/>
        </w:rPr>
        <w:t xml:space="preserve"> </w:t>
      </w:r>
    </w:p>
    <w:p w:rsidR="00000000" w:rsidDel="00000000" w:rsidP="00000000" w:rsidRDefault="00000000" w:rsidRPr="00000000" w14:paraId="0000000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b w:val="1"/>
          <w:sz w:val="28"/>
          <w:szCs w:val="28"/>
        </w:rPr>
      </w:pPr>
      <w:r w:rsidDel="00000000" w:rsidR="00000000" w:rsidRPr="00000000">
        <w:rPr>
          <w:rtl w:val="0"/>
        </w:rPr>
      </w:r>
    </w:p>
    <w:p w:rsidR="00000000" w:rsidDel="00000000" w:rsidP="00000000" w:rsidRDefault="00000000" w:rsidRPr="00000000" w14:paraId="0000000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b w:val="1"/>
          <w:sz w:val="28"/>
          <w:szCs w:val="28"/>
        </w:rPr>
      </w:pPr>
      <w:r w:rsidDel="00000000" w:rsidR="00000000" w:rsidRPr="00000000">
        <w:rPr>
          <w:b w:val="1"/>
          <w:sz w:val="28"/>
          <w:szCs w:val="28"/>
          <w:rtl w:val="0"/>
        </w:rPr>
        <w:t xml:space="preserve">L’emozionante impresa della Spedizione dei Mille è documentata nelle memorie grafiche di Giuseppe Nodari, patriota, artista e medico, originario di Castiglione delle Stiviere. Una serie di venti acquerelli e un taccuino costituiscono una preziosa documentazione storica dei fatti vissuti in prima persona dall’autore, e al tempo stesso una testimonianza della sua straordinaria sensibilità artistica. </w:t>
      </w:r>
    </w:p>
    <w:p w:rsidR="00000000" w:rsidDel="00000000" w:rsidP="00000000" w:rsidRDefault="00000000" w:rsidRPr="00000000" w14:paraId="0000000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rPr>
      </w:pPr>
      <w:r w:rsidDel="00000000" w:rsidR="00000000" w:rsidRPr="00000000">
        <w:rPr>
          <w:rtl w:val="0"/>
        </w:rPr>
      </w:r>
    </w:p>
    <w:p w:rsidR="00000000" w:rsidDel="00000000" w:rsidP="00000000" w:rsidRDefault="00000000" w:rsidRPr="00000000" w14:paraId="0000000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sz w:val="24"/>
          <w:szCs w:val="24"/>
        </w:rPr>
      </w:pPr>
      <w:r w:rsidDel="00000000" w:rsidR="00000000" w:rsidRPr="00000000">
        <w:rPr>
          <w:rtl w:val="0"/>
        </w:rPr>
      </w:r>
    </w:p>
    <w:p w:rsidR="00000000" w:rsidDel="00000000" w:rsidP="00000000" w:rsidRDefault="00000000" w:rsidRPr="00000000" w14:paraId="0000000A">
      <w:pPr>
        <w:tabs>
          <w:tab w:val="left" w:leader="none" w:pos="916"/>
          <w:tab w:val="left" w:leader="none" w:pos="1832"/>
          <w:tab w:val="left" w:leader="none" w:pos="2748"/>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2977" w:firstLine="0"/>
        <w:jc w:val="right"/>
        <w:rPr>
          <w:i w:val="1"/>
        </w:rPr>
      </w:pPr>
      <w:r w:rsidDel="00000000" w:rsidR="00000000" w:rsidRPr="00000000">
        <w:rPr>
          <w:i w:val="1"/>
          <w:rtl w:val="0"/>
        </w:rPr>
        <w:t xml:space="preserve">“Avea sempre la matita in mano a schizzare dal vero bivacchi, fatti d’arme e figure caratteristiche, delle quali s'ornò poi la casa dove morì medico”.</w:t>
      </w:r>
    </w:p>
    <w:p w:rsidR="00000000" w:rsidDel="00000000" w:rsidP="00000000" w:rsidRDefault="00000000" w:rsidRPr="00000000" w14:paraId="0000000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3544" w:firstLine="0"/>
        <w:jc w:val="right"/>
        <w:rPr/>
      </w:pPr>
      <w:r w:rsidDel="00000000" w:rsidR="00000000" w:rsidRPr="00000000">
        <w:rPr>
          <w:rtl w:val="0"/>
        </w:rPr>
        <w:t xml:space="preserve">Giuseppe Cesare Abba, scrittore e garibaldino</w:t>
      </w:r>
    </w:p>
    <w:p w:rsidR="00000000" w:rsidDel="00000000" w:rsidP="00000000" w:rsidRDefault="00000000" w:rsidRPr="00000000" w14:paraId="0000000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sz w:val="24"/>
          <w:szCs w:val="24"/>
        </w:rPr>
      </w:pPr>
      <w:r w:rsidDel="00000000" w:rsidR="00000000" w:rsidRPr="00000000">
        <w:rPr>
          <w:rtl w:val="0"/>
        </w:rPr>
      </w:r>
    </w:p>
    <w:p w:rsidR="00000000" w:rsidDel="00000000" w:rsidP="00000000" w:rsidRDefault="00000000" w:rsidRPr="00000000" w14:paraId="0000000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sz w:val="24"/>
          <w:szCs w:val="24"/>
        </w:rPr>
      </w:pPr>
      <w:r w:rsidDel="00000000" w:rsidR="00000000" w:rsidRPr="00000000">
        <w:rPr>
          <w:rtl w:val="0"/>
        </w:rPr>
      </w:r>
    </w:p>
    <w:p w:rsidR="00000000" w:rsidDel="00000000" w:rsidP="00000000" w:rsidRDefault="00000000" w:rsidRPr="00000000" w14:paraId="0000000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sz w:val="24"/>
          <w:szCs w:val="24"/>
        </w:rPr>
      </w:pPr>
      <w:r w:rsidDel="00000000" w:rsidR="00000000" w:rsidRPr="00000000">
        <w:rPr>
          <w:rtl w:val="0"/>
        </w:rPr>
      </w:r>
    </w:p>
    <w:p w:rsidR="00000000" w:rsidDel="00000000" w:rsidP="00000000" w:rsidRDefault="00000000" w:rsidRPr="00000000" w14:paraId="0000000F">
      <w:pPr>
        <w:jc w:val="both"/>
        <w:rPr>
          <w:sz w:val="24"/>
          <w:szCs w:val="24"/>
        </w:rPr>
      </w:pPr>
      <w:r w:rsidDel="00000000" w:rsidR="00000000" w:rsidRPr="00000000">
        <w:rPr>
          <w:b w:val="1"/>
          <w:sz w:val="24"/>
          <w:szCs w:val="24"/>
          <w:rtl w:val="0"/>
        </w:rPr>
        <w:t xml:space="preserve">Dal 27 gennaio al 7 aprile 2024, il Museo di Santa Giulia di Brescia ospita la mostra dedicata a un significativo nucleo di opere di Giuseppe Nodari (1841-1898), patriota, artista, medico originario di Castiglione delle Stiviere (MN)</w:t>
      </w:r>
      <w:r w:rsidDel="00000000" w:rsidR="00000000" w:rsidRPr="00000000">
        <w:rPr>
          <w:sz w:val="24"/>
          <w:szCs w:val="24"/>
          <w:rtl w:val="0"/>
        </w:rPr>
        <w:t xml:space="preserve">. Il racconto della più celebre impresa del Risorgimento italiano, delineato attraverso le opere di Nodari acquistate direttamente presso i suoi eredi dall’Associazione AMICHÆ nel 2022, apre le celebrazioni per il primo anno del nuovo Museo del Risorgimento </w:t>
      </w:r>
      <w:r w:rsidDel="00000000" w:rsidR="00000000" w:rsidRPr="00000000">
        <w:rPr>
          <w:i w:val="1"/>
          <w:sz w:val="24"/>
          <w:szCs w:val="24"/>
          <w:rtl w:val="0"/>
        </w:rPr>
        <w:t xml:space="preserve">Leonessa d’Italia</w:t>
      </w:r>
      <w:r w:rsidDel="00000000" w:rsidR="00000000" w:rsidRPr="00000000">
        <w:rPr>
          <w:sz w:val="24"/>
          <w:szCs w:val="24"/>
          <w:rtl w:val="0"/>
        </w:rPr>
        <w:t xml:space="preserve"> di Brescia. </w:t>
      </w:r>
    </w:p>
    <w:p w:rsidR="00000000" w:rsidDel="00000000" w:rsidP="00000000" w:rsidRDefault="00000000" w:rsidRPr="00000000" w14:paraId="00000010">
      <w:pPr>
        <w:jc w:val="both"/>
        <w:rPr>
          <w:sz w:val="24"/>
          <w:szCs w:val="24"/>
        </w:rPr>
      </w:pPr>
      <w:r w:rsidDel="00000000" w:rsidR="00000000" w:rsidRPr="00000000">
        <w:rPr>
          <w:sz w:val="24"/>
          <w:szCs w:val="24"/>
          <w:rtl w:val="0"/>
        </w:rPr>
        <w:t xml:space="preserve">12 mesi in cui il Museo si è distinto nel panorama della museologia internazionale – due i premi che gli sono stati conferiti, proprio per il valore del percorso che propone, punto di incontro fra la tradizione del museo di collezione e il museo di narrazione, capace di leggere e interpretare le questioni della contemporaneità a partire dalla conoscenza del passato, il Red Dot Award 2023 e </w:t>
      </w:r>
      <w:r w:rsidDel="00000000" w:rsidR="00000000" w:rsidRPr="00000000">
        <w:rPr>
          <w:rFonts w:ascii="Calibri" w:cs="Calibri" w:eastAsia="Calibri" w:hAnsi="Calibri"/>
          <w:color w:val="000000"/>
          <w:sz w:val="24"/>
          <w:szCs w:val="24"/>
          <w:rtl w:val="0"/>
        </w:rPr>
        <w:t xml:space="preserve">l’International Design Awards 2024 – affermandosi come una realtà necessaria per la comunità, con </w:t>
      </w:r>
      <w:r w:rsidDel="00000000" w:rsidR="00000000" w:rsidRPr="00000000">
        <w:rPr>
          <w:rFonts w:ascii="Calibri" w:cs="Calibri" w:eastAsia="Calibri" w:hAnsi="Calibri"/>
          <w:sz w:val="24"/>
          <w:szCs w:val="24"/>
          <w:highlight w:val="white"/>
          <w:rtl w:val="0"/>
        </w:rPr>
        <w:t xml:space="preserve">55.779 visitatori, un numero estremamente significativo soprattutto se lo confronta con il numero di coloro, 7.270, che lo frequentarono nel 2014, ultimo anno prima della chiusura.</w:t>
      </w:r>
      <w:r w:rsidDel="00000000" w:rsidR="00000000" w:rsidRPr="00000000">
        <w:rPr>
          <w:rtl w:val="0"/>
        </w:rPr>
      </w:r>
    </w:p>
    <w:p w:rsidR="00000000" w:rsidDel="00000000" w:rsidP="00000000" w:rsidRDefault="00000000" w:rsidRPr="00000000" w14:paraId="0000001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rPr>
      </w:pPr>
      <w:bookmarkStart w:colFirst="0" w:colLast="0" w:name="_heading=h.gjdgxs" w:id="0"/>
      <w:bookmarkEnd w:id="0"/>
      <w:r w:rsidDel="00000000" w:rsidR="00000000" w:rsidRPr="00000000">
        <w:rPr>
          <w:sz w:val="24"/>
          <w:szCs w:val="24"/>
          <w:rtl w:val="0"/>
        </w:rPr>
        <w:t xml:space="preserve">La rassegna </w:t>
      </w:r>
      <w:r w:rsidDel="00000000" w:rsidR="00000000" w:rsidRPr="00000000">
        <w:rPr>
          <w:b w:val="1"/>
          <w:sz w:val="24"/>
          <w:szCs w:val="24"/>
          <w:rtl w:val="0"/>
        </w:rPr>
        <w:t xml:space="preserve">La Spedizione dei Mille. </w:t>
      </w:r>
      <w:r w:rsidDel="00000000" w:rsidR="00000000" w:rsidRPr="00000000">
        <w:rPr>
          <w:b w:val="1"/>
          <w:i w:val="1"/>
          <w:sz w:val="24"/>
          <w:szCs w:val="24"/>
          <w:rtl w:val="0"/>
        </w:rPr>
        <w:t xml:space="preserve">Memoria e racconto nel reportage pittorico di Giuseppe Nodari</w:t>
      </w:r>
      <w:r w:rsidDel="00000000" w:rsidR="00000000" w:rsidRPr="00000000">
        <w:rPr>
          <w:sz w:val="24"/>
          <w:szCs w:val="24"/>
          <w:rtl w:val="0"/>
        </w:rPr>
        <w:t xml:space="preserve">, curata da Giulia Paletti e Enrico Valseriati, promossa in sinergia da Comune di Brescia, Fondazione Brescia Musei e Associazione AMICHÆ, rispecchia a pieno titolo il concept, linea guida del progetto del Museo del Risorgimento bresciano, </w:t>
      </w:r>
      <w:r w:rsidDel="00000000" w:rsidR="00000000" w:rsidRPr="00000000">
        <w:rPr>
          <w:b w:val="1"/>
          <w:sz w:val="24"/>
          <w:szCs w:val="24"/>
          <w:rtl w:val="0"/>
        </w:rPr>
        <w:t xml:space="preserve">proponendo un taccuino con disegni e note a penna relativi alla Spedizione dei Mille, e venti tavole acquerellate con scene raffiguranti i momenti più salienti dell’impresa</w:t>
      </w:r>
      <w:r w:rsidDel="00000000" w:rsidR="00000000" w:rsidRPr="00000000">
        <w:rPr>
          <w:sz w:val="24"/>
          <w:szCs w:val="24"/>
          <w:rtl w:val="0"/>
        </w:rPr>
        <w:t xml:space="preserve">,</w:t>
      </w:r>
      <w:r w:rsidDel="00000000" w:rsidR="00000000" w:rsidRPr="00000000">
        <w:rPr>
          <w:b w:val="1"/>
          <w:sz w:val="24"/>
          <w:szCs w:val="24"/>
          <w:rtl w:val="0"/>
        </w:rPr>
        <w:t xml:space="preserve"> </w:t>
      </w:r>
      <w:r w:rsidDel="00000000" w:rsidR="00000000" w:rsidRPr="00000000">
        <w:rPr>
          <w:sz w:val="24"/>
          <w:szCs w:val="24"/>
          <w:rtl w:val="0"/>
        </w:rPr>
        <w:t xml:space="preserve">alla quale Nodari partecipò in prima persona. Accanto agli acquerelli, sono esposte due prove pittoriche dell’artista: </w:t>
      </w:r>
      <w:r w:rsidDel="00000000" w:rsidR="00000000" w:rsidRPr="00000000">
        <w:rPr>
          <w:b w:val="1"/>
          <w:sz w:val="24"/>
          <w:szCs w:val="24"/>
          <w:rtl w:val="0"/>
        </w:rPr>
        <w:t xml:space="preserve">un ritratto di Giuseppe Garibaldi e l’</w:t>
      </w:r>
      <w:r w:rsidDel="00000000" w:rsidR="00000000" w:rsidRPr="00000000">
        <w:rPr>
          <w:b w:val="1"/>
          <w:i w:val="1"/>
          <w:sz w:val="24"/>
          <w:szCs w:val="24"/>
          <w:rtl w:val="0"/>
        </w:rPr>
        <w:t xml:space="preserve">Autoritratto di Giuseppe Nodari alla battaglia del Volturno.</w:t>
      </w:r>
      <w:r w:rsidDel="00000000" w:rsidR="00000000" w:rsidRPr="00000000">
        <w:rPr>
          <w:sz w:val="24"/>
          <w:szCs w:val="24"/>
          <w:rtl w:val="0"/>
        </w:rPr>
        <w:t xml:space="preserve"> </w:t>
      </w:r>
    </w:p>
    <w:p w:rsidR="00000000" w:rsidDel="00000000" w:rsidP="00000000" w:rsidRDefault="00000000" w:rsidRPr="00000000" w14:paraId="0000001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rPr>
      </w:pPr>
      <w:r w:rsidDel="00000000" w:rsidR="00000000" w:rsidRPr="00000000">
        <w:rPr>
          <w:rtl w:val="0"/>
        </w:rPr>
      </w:r>
    </w:p>
    <w:p w:rsidR="00000000" w:rsidDel="00000000" w:rsidP="00000000" w:rsidRDefault="00000000" w:rsidRPr="00000000" w14:paraId="0000001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b w:val="1"/>
          <w:sz w:val="24"/>
          <w:szCs w:val="24"/>
        </w:rPr>
      </w:pPr>
      <w:r w:rsidDel="00000000" w:rsidR="00000000" w:rsidRPr="00000000">
        <w:rPr>
          <w:sz w:val="24"/>
          <w:szCs w:val="24"/>
          <w:rtl w:val="0"/>
        </w:rPr>
        <w:t xml:space="preserve">Le opere sono allestite nelle Sale dell’Affresco del Museo di Santa Giulia, un luogo estremamente baricentrico all’interno del percorso del Corridoio UNESCO, accessibile a tutti i visitatori, gratuitamente. Una scelta fortemente voluta da Fondazione Brescia Musei proprio per il valore di questa mostra, perché possa essere occasione per il pubblico per avvicinarsi a un periodo storico così dirimente nella storia contemporanea e possa essere spunto e invito a un approfondimento proseguendo la visita al Museo del Risorgimento </w:t>
      </w:r>
      <w:r w:rsidDel="00000000" w:rsidR="00000000" w:rsidRPr="00000000">
        <w:rPr>
          <w:i w:val="1"/>
          <w:sz w:val="24"/>
          <w:szCs w:val="24"/>
          <w:rtl w:val="0"/>
        </w:rPr>
        <w:t xml:space="preserve">Leonessa d’Italia</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1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rPr>
      </w:pPr>
      <w:r w:rsidDel="00000000" w:rsidR="00000000" w:rsidRPr="00000000">
        <w:rPr>
          <w:rtl w:val="0"/>
        </w:rPr>
      </w:r>
    </w:p>
    <w:p w:rsidR="00000000" w:rsidDel="00000000" w:rsidP="00000000" w:rsidRDefault="00000000" w:rsidRPr="00000000" w14:paraId="0000001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rPr>
      </w:pPr>
      <w:r w:rsidDel="00000000" w:rsidR="00000000" w:rsidRPr="00000000">
        <w:rPr>
          <w:sz w:val="24"/>
          <w:szCs w:val="24"/>
          <w:rtl w:val="0"/>
        </w:rPr>
        <w:t xml:space="preserve">Il percorso espositivo si apre proprio con un approfondimento sulla vicenda umana di Giuseppe Nodari, il cui “animo d’artista” fu riconosciuto anche da alcuni suoi compagni d’avventura. Dopo aver combattuto a Solferino nel 1859, Nodari, ancora adolescente e imbevuto dell’entusiasmo conseguente all’annessione della Lombardia al Regno sabaudo, si unì al folto gruppo di giovani che da Bergamo partì alla volta di Genova per imbarcarsi sulla nave </w:t>
      </w:r>
      <w:r w:rsidDel="00000000" w:rsidR="00000000" w:rsidRPr="00000000">
        <w:rPr>
          <w:i w:val="1"/>
          <w:sz w:val="24"/>
          <w:szCs w:val="24"/>
          <w:rtl w:val="0"/>
        </w:rPr>
        <w:t xml:space="preserve">Lombardo</w:t>
      </w:r>
      <w:r w:rsidDel="00000000" w:rsidR="00000000" w:rsidRPr="00000000">
        <w:rPr>
          <w:sz w:val="24"/>
          <w:szCs w:val="24"/>
          <w:rtl w:val="0"/>
        </w:rPr>
        <w:t xml:space="preserve">, uno dei due piroscafi, insieme al </w:t>
      </w:r>
      <w:r w:rsidDel="00000000" w:rsidR="00000000" w:rsidRPr="00000000">
        <w:rPr>
          <w:i w:val="1"/>
          <w:sz w:val="24"/>
          <w:szCs w:val="24"/>
          <w:rtl w:val="0"/>
        </w:rPr>
        <w:t xml:space="preserve">Piemonte,</w:t>
      </w:r>
      <w:r w:rsidDel="00000000" w:rsidR="00000000" w:rsidRPr="00000000">
        <w:rPr>
          <w:sz w:val="24"/>
          <w:szCs w:val="24"/>
          <w:rtl w:val="0"/>
        </w:rPr>
        <w:t xml:space="preserve"> usati per raggiungere la Sicilia dagli scogli di Quarto. </w:t>
      </w:r>
    </w:p>
    <w:p w:rsidR="00000000" w:rsidDel="00000000" w:rsidP="00000000" w:rsidRDefault="00000000" w:rsidRPr="00000000" w14:paraId="0000001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rPr>
      </w:pPr>
      <w:r w:rsidDel="00000000" w:rsidR="00000000" w:rsidRPr="00000000">
        <w:rPr>
          <w:sz w:val="24"/>
          <w:szCs w:val="24"/>
          <w:rtl w:val="0"/>
        </w:rPr>
        <w:t xml:space="preserve">Armato di matite e taccuini, Nodari realizzò uno straordinario reportage artistico: i venti acquerelli esposti a Brescia, caratterizzati da una descrizione toccante, vivida e non retorica delle tappe che da Quarto condussero alla presa di Palermo, consentono al visitatore d’immergersi nell’impresa e di cogliere l’entusiasmo che animò i volontari che vi presero parte. Ad arricchire la ricostruzione storica, al centro del percorso, vengono presentati aspetti, aneddoti e curiosità, individuati e redatti dallo storico Carlo Bazzani.</w:t>
      </w:r>
    </w:p>
    <w:p w:rsidR="00000000" w:rsidDel="00000000" w:rsidP="00000000" w:rsidRDefault="00000000" w:rsidRPr="00000000" w14:paraId="0000001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rPr>
      </w:pPr>
      <w:r w:rsidDel="00000000" w:rsidR="00000000" w:rsidRPr="00000000">
        <w:rPr>
          <w:rtl w:val="0"/>
        </w:rPr>
      </w:r>
    </w:p>
    <w:p w:rsidR="00000000" w:rsidDel="00000000" w:rsidP="00000000" w:rsidRDefault="00000000" w:rsidRPr="00000000" w14:paraId="0000001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rPr>
      </w:pPr>
      <w:r w:rsidDel="00000000" w:rsidR="00000000" w:rsidRPr="00000000">
        <w:rPr>
          <w:sz w:val="24"/>
          <w:szCs w:val="24"/>
          <w:rtl w:val="0"/>
        </w:rPr>
        <w:t xml:space="preserve">A completare la narrazione, negli apparati didattici di mostra, i vivacissimi e dettagliati acquerelli di Nodari sono posti in dialogo con altre testimonianze che contribuirono a costruire la memoria storica della popolare Spedizione. </w:t>
      </w:r>
    </w:p>
    <w:p w:rsidR="00000000" w:rsidDel="00000000" w:rsidP="00000000" w:rsidRDefault="00000000" w:rsidRPr="00000000" w14:paraId="0000001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rPr>
      </w:pPr>
      <w:r w:rsidDel="00000000" w:rsidR="00000000" w:rsidRPr="00000000">
        <w:rPr>
          <w:sz w:val="24"/>
          <w:szCs w:val="24"/>
          <w:rtl w:val="0"/>
        </w:rPr>
        <w:t xml:space="preserve">Da un lato con la memorialistica bresciana, che, attraverso le parole di Giuseppe Guerzoni, Giuseppe Cesare Abba e Giuseppe Capuzzi, costituisce una fonte di primaria importanza per contestualizzare alcuni episodi narrati graficamente da Nodari. Per l’occasione vengono inoltre esposti un ritratto dipinto di Giuseppe Guerzoni e un busto di Giuseppe Cesare Abba, entrambi delle collezioni dei Musei Civici bresciani.</w:t>
      </w:r>
    </w:p>
    <w:p w:rsidR="00000000" w:rsidDel="00000000" w:rsidP="00000000" w:rsidRDefault="00000000" w:rsidRPr="00000000" w14:paraId="0000001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rPr>
      </w:pPr>
      <w:r w:rsidDel="00000000" w:rsidR="00000000" w:rsidRPr="00000000">
        <w:rPr>
          <w:sz w:val="24"/>
          <w:szCs w:val="24"/>
          <w:rtl w:val="0"/>
        </w:rPr>
        <w:t xml:space="preserve">Dall’altro la fotografia, che contribuì alla costruzione di un immaginario visivo condiviso e alla definizione di una nuova idea di Nazione. Attraverso il confronto tra i primi incunaboli fotografici dei reporter francesi presenti in Sicilia nel 1860 e gli acquerelli di Nodari sarà possibile apprezzare la sua sensibilità artistica e la minuziosa cura dei particolari.</w:t>
      </w:r>
    </w:p>
    <w:p w:rsidR="00000000" w:rsidDel="00000000" w:rsidP="00000000" w:rsidRDefault="00000000" w:rsidRPr="00000000" w14:paraId="0000001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rPr>
      </w:pPr>
      <w:r w:rsidDel="00000000" w:rsidR="00000000" w:rsidRPr="00000000">
        <w:rPr>
          <w:rtl w:val="0"/>
        </w:rPr>
      </w:r>
    </w:p>
    <w:p w:rsidR="00000000" w:rsidDel="00000000" w:rsidP="00000000" w:rsidRDefault="00000000" w:rsidRPr="00000000" w14:paraId="0000001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rPr>
      </w:pPr>
      <w:r w:rsidDel="00000000" w:rsidR="00000000" w:rsidRPr="00000000">
        <w:rPr>
          <w:sz w:val="24"/>
          <w:szCs w:val="24"/>
          <w:rtl w:val="0"/>
        </w:rPr>
        <w:t xml:space="preserve">I dettagli più vividi e curiosi degli acquerelli potranno inoltre essere apprezzati in tutta la loro pienezza grazie a un filmato, realizzato dall’azienda tessile Eurojersey per l’Associazione AMICHÆ.</w:t>
      </w:r>
    </w:p>
    <w:p w:rsidR="00000000" w:rsidDel="00000000" w:rsidP="00000000" w:rsidRDefault="00000000" w:rsidRPr="00000000" w14:paraId="0000001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rPr>
      </w:pPr>
      <w:r w:rsidDel="00000000" w:rsidR="00000000" w:rsidRPr="00000000">
        <w:rPr>
          <w:rtl w:val="0"/>
        </w:rPr>
      </w:r>
    </w:p>
    <w:p w:rsidR="00000000" w:rsidDel="00000000" w:rsidP="00000000" w:rsidRDefault="00000000" w:rsidRPr="00000000" w14:paraId="0000001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rPr>
      </w:pPr>
      <w:r w:rsidDel="00000000" w:rsidR="00000000" w:rsidRPr="00000000">
        <w:rPr>
          <w:sz w:val="24"/>
          <w:szCs w:val="24"/>
          <w:rtl w:val="0"/>
        </w:rPr>
        <w:t xml:space="preserve">La mostra è corredata di un libretto, che verrà distribuito in omaggio, con testi di Carlo Bazzani, Giulia Paletti ed Enrico Valseriati e da numerose attività di educazione al patrimonio, curate da Fondazione Brescia Musei e dedicate a tutte le fasce di pubblico, comprese le scuole.</w:t>
      </w:r>
    </w:p>
    <w:p w:rsidR="00000000" w:rsidDel="00000000" w:rsidP="00000000" w:rsidRDefault="00000000" w:rsidRPr="00000000" w14:paraId="0000001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rPr>
      </w:pPr>
      <w:r w:rsidDel="00000000" w:rsidR="00000000" w:rsidRPr="00000000">
        <w:rPr>
          <w:rtl w:val="0"/>
        </w:rPr>
      </w:r>
    </w:p>
    <w:p w:rsidR="00000000" w:rsidDel="00000000" w:rsidP="00000000" w:rsidRDefault="00000000" w:rsidRPr="00000000" w14:paraId="0000002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rPr>
      </w:pPr>
      <w:r w:rsidDel="00000000" w:rsidR="00000000" w:rsidRPr="00000000">
        <w:rPr>
          <w:sz w:val="24"/>
          <w:szCs w:val="24"/>
          <w:rtl w:val="0"/>
        </w:rPr>
        <w:t xml:space="preserve">Nel corso del weekend inaugurale, sabato 27 e domenica 28 gennaio, che coincide con il weekend dedicato alle celebrazioni per il primo anno di apertura del Museo del Risorgimento Leonessa d’Italia, sono previsti molte occasioni di approfondimento - incontri, workshop e proiezioni cinematografiche - legate al periodo storico del Risorgimento d’Italia.</w:t>
      </w:r>
    </w:p>
    <w:p w:rsidR="00000000" w:rsidDel="00000000" w:rsidP="00000000" w:rsidRDefault="00000000" w:rsidRPr="00000000" w14:paraId="0000002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rPr>
      </w:pPr>
      <w:r w:rsidDel="00000000" w:rsidR="00000000" w:rsidRPr="00000000">
        <w:rPr>
          <w:rtl w:val="0"/>
        </w:rPr>
      </w:r>
    </w:p>
    <w:p w:rsidR="00000000" w:rsidDel="00000000" w:rsidP="00000000" w:rsidRDefault="00000000" w:rsidRPr="00000000" w14:paraId="0000002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rPr>
      </w:pPr>
      <w:r w:rsidDel="00000000" w:rsidR="00000000" w:rsidRPr="00000000">
        <w:rPr>
          <w:rtl w:val="0"/>
        </w:rPr>
      </w:r>
    </w:p>
    <w:p w:rsidR="00000000" w:rsidDel="00000000" w:rsidP="00000000" w:rsidRDefault="00000000" w:rsidRPr="00000000" w14:paraId="0000002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i w:val="1"/>
          <w:sz w:val="24"/>
          <w:szCs w:val="24"/>
        </w:rPr>
      </w:pPr>
      <w:r w:rsidDel="00000000" w:rsidR="00000000" w:rsidRPr="00000000">
        <w:rPr>
          <w:i w:val="1"/>
          <w:sz w:val="24"/>
          <w:szCs w:val="24"/>
          <w:rtl w:val="0"/>
        </w:rPr>
        <w:t xml:space="preserve">I disegni e gli acquerelli di Giuseppe Nodari sono documenti di grande valore storico, testimonianze importanti dell’epopea della Spedizione dei Mille. Le suggestive immagini ritratte dal vivo da Nodari possiedono inoltre la straordinaria capacità di coinvolgere lo spettatore, trasportandolo idealmente all’epoca in cui gli episodi rappresentati si sono svolti. Grazie alla sensibilità non comune del loro autore, le immagini del reportage pittorico di Nodari restituiscono un’immagine vivida di un capitolo fondamentale del nostro Risorgimento che, ne sono sicura, sarà molto apprezzata da tutti i visitatori della mostra. Ringrazio quindi i curatori Giulia Paletti ed Enrico Valseriati, la Fondazione Brescia Musei e l’Associazione Amichæ per aver dato vita a questa proposta espositiva di alto profilo.</w:t>
      </w:r>
    </w:p>
    <w:p w:rsidR="00000000" w:rsidDel="00000000" w:rsidP="00000000" w:rsidRDefault="00000000" w:rsidRPr="00000000" w14:paraId="0000002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rPr>
      </w:pPr>
      <w:r w:rsidDel="00000000" w:rsidR="00000000" w:rsidRPr="00000000">
        <w:rPr>
          <w:b w:val="1"/>
          <w:sz w:val="24"/>
          <w:szCs w:val="24"/>
          <w:rtl w:val="0"/>
        </w:rPr>
        <w:t xml:space="preserve">Laura Castelletti</w:t>
      </w:r>
      <w:r w:rsidDel="00000000" w:rsidR="00000000" w:rsidRPr="00000000">
        <w:rPr>
          <w:sz w:val="24"/>
          <w:szCs w:val="24"/>
          <w:rtl w:val="0"/>
        </w:rPr>
        <w:t xml:space="preserve">, Sindaca di Brescia</w:t>
      </w:r>
    </w:p>
    <w:p w:rsidR="00000000" w:rsidDel="00000000" w:rsidP="00000000" w:rsidRDefault="00000000" w:rsidRPr="00000000" w14:paraId="0000002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highlight w:val="yellow"/>
        </w:rPr>
      </w:pPr>
      <w:r w:rsidDel="00000000" w:rsidR="00000000" w:rsidRPr="00000000">
        <w:rPr>
          <w:rtl w:val="0"/>
        </w:rPr>
      </w:r>
    </w:p>
    <w:p w:rsidR="00000000" w:rsidDel="00000000" w:rsidP="00000000" w:rsidRDefault="00000000" w:rsidRPr="00000000" w14:paraId="0000002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i w:val="1"/>
          <w:sz w:val="24"/>
          <w:szCs w:val="24"/>
        </w:rPr>
      </w:pPr>
      <w:r w:rsidDel="00000000" w:rsidR="00000000" w:rsidRPr="00000000">
        <w:rPr>
          <w:i w:val="1"/>
          <w:sz w:val="24"/>
          <w:szCs w:val="24"/>
          <w:rtl w:val="0"/>
        </w:rPr>
        <w:t xml:space="preserve">Esprimo con grande gioia la soddisfazione e la gratitudine a tutte le amiche dell’associazione Amichae, che si è fatta interprete di grande generosità culturale capace di legarsi in modo molto appropriato al momento specifico che la nostra Istituzione sta vivendo con il rilancio del Museo del Risorgimento, che nel primo anno di apertura ha testimoniato con i suoi quasi 60.000 visitatori di essere un giacimento identitario della comunità. Tale è anche il racconto dell’artista esposto in questa mostra, artista patriota di Castiglione delle Stiviere Nodari, che insieme ad altri straordinari bresciani interpreti e memorialisti della Spedizione dei Mille, come Giuseppe Capuzzi o Giuseppe Cesare Abba, riuscirono - in questo caso il Nodari con i suoi bellissimi acquarelli - a scolpire letteralmente la memoria degli eventi dell’estate ’60. In quei mesi la comunità di Brescia si distinse con 13 lutti e 86 eroi le cui memorie, mai abbastanza celebrate, ricordiamo ogni giorno nel Museo del Risorgimento "Leonessa d’Italia" di cui in questi mesi la mostra "La spedizione dei Mille" è una prestigiosa appendice.</w:t>
      </w:r>
    </w:p>
    <w:p w:rsidR="00000000" w:rsidDel="00000000" w:rsidP="00000000" w:rsidRDefault="00000000" w:rsidRPr="00000000" w14:paraId="0000002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highlight w:val="yellow"/>
        </w:rPr>
      </w:pPr>
      <w:r w:rsidDel="00000000" w:rsidR="00000000" w:rsidRPr="00000000">
        <w:rPr>
          <w:b w:val="1"/>
          <w:sz w:val="24"/>
          <w:szCs w:val="24"/>
          <w:rtl w:val="0"/>
        </w:rPr>
        <w:t xml:space="preserve">Francesca Bazoli</w:t>
      </w:r>
      <w:r w:rsidDel="00000000" w:rsidR="00000000" w:rsidRPr="00000000">
        <w:rPr>
          <w:sz w:val="24"/>
          <w:szCs w:val="24"/>
          <w:rtl w:val="0"/>
        </w:rPr>
        <w:t xml:space="preserve">, </w:t>
      </w:r>
      <w:r w:rsidDel="00000000" w:rsidR="00000000" w:rsidRPr="00000000">
        <w:rPr>
          <w:i w:val="1"/>
          <w:sz w:val="24"/>
          <w:szCs w:val="24"/>
          <w:rtl w:val="0"/>
        </w:rPr>
        <w:t xml:space="preserve">Presidente Fondazione Brescia Musei</w:t>
      </w:r>
      <w:r w:rsidDel="00000000" w:rsidR="00000000" w:rsidRPr="00000000">
        <w:rPr>
          <w:rtl w:val="0"/>
        </w:rPr>
      </w:r>
    </w:p>
    <w:p w:rsidR="00000000" w:rsidDel="00000000" w:rsidP="00000000" w:rsidRDefault="00000000" w:rsidRPr="00000000" w14:paraId="0000002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highlight w:val="yellow"/>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Sono oltremodo orgogliosa di questa importante acquisizione da parte di Amichae. Abbiamo assicurato al nostro Paese e in particolare al nostro territorio lombardo una testimonianza estremamente preziosa e fondamentale del nostro passato risorgimentale.</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Laura Colnaghi Calissoni</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presidente di Amichae </w:t>
      </w:r>
    </w:p>
    <w:p w:rsidR="00000000" w:rsidDel="00000000" w:rsidP="00000000" w:rsidRDefault="00000000" w:rsidRPr="00000000" w14:paraId="0000002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highlight w:val="yellow"/>
        </w:rPr>
      </w:pPr>
      <w:r w:rsidDel="00000000" w:rsidR="00000000" w:rsidRPr="00000000">
        <w:rPr>
          <w:rtl w:val="0"/>
        </w:rPr>
      </w:r>
    </w:p>
    <w:p w:rsidR="00000000" w:rsidDel="00000000" w:rsidP="00000000" w:rsidRDefault="00000000" w:rsidRPr="00000000" w14:paraId="0000002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i w:val="1"/>
          <w:sz w:val="24"/>
          <w:szCs w:val="24"/>
        </w:rPr>
      </w:pPr>
      <w:r w:rsidDel="00000000" w:rsidR="00000000" w:rsidRPr="00000000">
        <w:rPr>
          <w:i w:val="1"/>
          <w:sz w:val="24"/>
          <w:szCs w:val="24"/>
          <w:rtl w:val="0"/>
        </w:rPr>
        <w:t xml:space="preserve">La prima mostra dell’anno di Fondazione Brescia Musei è un omaggio al Museo del Risorgimento. I venti acquarelli e l’altra mezza dozzina di opere legate a Giuseppe Nodari testimoniano l’eccezionalità di questo patriota-cronista, "embedded", diremmo oggi, nella Spedizione dei Mille: un reporter, quando il reportage fotografico ancora non esisteva, in grado di sunteggiare gli avvenimenti senza perdere di vista il realismo dei fatti narrati e la precisione nel dettaglio della rappresentazione pittorica, sia del paesaggio che dell’ambiente urbano nel quale si combatté, in particolare nelle vedute di Palermo. Un grande omaggio identitario a un pittore che è stato un eroe dei Mille, uno dei ragazzi che fecero l’Italia e che, ancora oggi con questa eccezionale testimonianza pittorica, ritrovamento delle Amichae gentilmente offerto alla Fondazione Brescia Musei, ci consente di ricordare il potere e il valore dell’immagine a cui i musei, in specie i musei di storia, come quello del Risorgimento, sono tributari. E ciò è particolarmente vero per il nostro, il "Leonessa d’Italia", una vera e propria "seconda Pinacoteca", dove speriamo un giorno queste opere possano arricchire la narrazione dei Mille.</w:t>
      </w:r>
    </w:p>
    <w:p w:rsidR="00000000" w:rsidDel="00000000" w:rsidP="00000000" w:rsidRDefault="00000000" w:rsidRPr="00000000" w14:paraId="0000002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rPr>
      </w:pPr>
      <w:r w:rsidDel="00000000" w:rsidR="00000000" w:rsidRPr="00000000">
        <w:rPr>
          <w:b w:val="1"/>
          <w:sz w:val="24"/>
          <w:szCs w:val="24"/>
          <w:rtl w:val="0"/>
        </w:rPr>
        <w:t xml:space="preserve">Stefano Karadjov</w:t>
      </w:r>
      <w:r w:rsidDel="00000000" w:rsidR="00000000" w:rsidRPr="00000000">
        <w:rPr>
          <w:sz w:val="24"/>
          <w:szCs w:val="24"/>
          <w:rtl w:val="0"/>
        </w:rPr>
        <w:t xml:space="preserve">, </w:t>
      </w:r>
      <w:r w:rsidDel="00000000" w:rsidR="00000000" w:rsidRPr="00000000">
        <w:rPr>
          <w:i w:val="1"/>
          <w:sz w:val="24"/>
          <w:szCs w:val="24"/>
          <w:rtl w:val="0"/>
        </w:rPr>
        <w:t xml:space="preserve">Direttore Fondazione Brescia Musei</w:t>
      </w:r>
      <w:r w:rsidDel="00000000" w:rsidR="00000000" w:rsidRPr="00000000">
        <w:rPr>
          <w:rtl w:val="0"/>
        </w:rPr>
      </w:r>
    </w:p>
    <w:p w:rsidR="00000000" w:rsidDel="00000000" w:rsidP="00000000" w:rsidRDefault="00000000" w:rsidRPr="00000000" w14:paraId="0000002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rPr>
      </w:pPr>
      <w:r w:rsidDel="00000000" w:rsidR="00000000" w:rsidRPr="00000000">
        <w:rPr>
          <w:rtl w:val="0"/>
        </w:rPr>
      </w:r>
    </w:p>
    <w:p w:rsidR="00000000" w:rsidDel="00000000" w:rsidP="00000000" w:rsidRDefault="00000000" w:rsidRPr="00000000" w14:paraId="0000002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rPr>
      </w:pPr>
      <w:r w:rsidDel="00000000" w:rsidR="00000000" w:rsidRPr="00000000">
        <w:rPr>
          <w:rtl w:val="0"/>
        </w:rPr>
      </w:r>
    </w:p>
    <w:p w:rsidR="00000000" w:rsidDel="00000000" w:rsidP="00000000" w:rsidRDefault="00000000" w:rsidRPr="00000000" w14:paraId="0000003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rPr>
      </w:pPr>
      <w:r w:rsidDel="00000000" w:rsidR="00000000" w:rsidRPr="00000000">
        <w:rPr>
          <w:rtl w:val="0"/>
        </w:rPr>
      </w:r>
    </w:p>
    <w:p w:rsidR="00000000" w:rsidDel="00000000" w:rsidP="00000000" w:rsidRDefault="00000000" w:rsidRPr="00000000" w14:paraId="0000003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rPr>
      </w:pPr>
      <w:r w:rsidDel="00000000" w:rsidR="00000000" w:rsidRPr="00000000">
        <w:rPr>
          <w:rtl w:val="0"/>
        </w:rPr>
      </w:r>
    </w:p>
    <w:p w:rsidR="00000000" w:rsidDel="00000000" w:rsidP="00000000" w:rsidRDefault="00000000" w:rsidRPr="00000000" w14:paraId="0000003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Rule="auto"/>
        <w:jc w:val="both"/>
        <w:rPr>
          <w:sz w:val="24"/>
          <w:szCs w:val="24"/>
        </w:rPr>
      </w:pPr>
      <w:r w:rsidDel="00000000" w:rsidR="00000000" w:rsidRPr="00000000">
        <w:rPr/>
        <w:drawing>
          <wp:inline distB="0" distT="0" distL="0" distR="0">
            <wp:extent cx="1419860" cy="465455"/>
            <wp:effectExtent b="0" l="0" r="0" t="0"/>
            <wp:docPr id="446343977" name="image4.png"/>
            <a:graphic>
              <a:graphicData uri="http://schemas.openxmlformats.org/drawingml/2006/picture">
                <pic:pic>
                  <pic:nvPicPr>
                    <pic:cNvPr id="0" name="image4.png"/>
                    <pic:cNvPicPr preferRelativeResize="0"/>
                  </pic:nvPicPr>
                  <pic:blipFill>
                    <a:blip r:embed="rId7"/>
                    <a:srcRect b="0" l="0" r="43583" t="0"/>
                    <a:stretch>
                      <a:fillRect/>
                    </a:stretch>
                  </pic:blipFill>
                  <pic:spPr>
                    <a:xfrm>
                      <a:off x="0" y="0"/>
                      <a:ext cx="1419860" cy="465455"/>
                    </a:xfrm>
                    <a:prstGeom prst="rect"/>
                    <a:ln/>
                  </pic:spPr>
                </pic:pic>
              </a:graphicData>
            </a:graphic>
          </wp:inline>
        </w:drawing>
      </w:r>
      <w:r w:rsidDel="00000000" w:rsidR="00000000" w:rsidRPr="00000000">
        <w:rPr>
          <w:rtl w:val="0"/>
        </w:rPr>
      </w:r>
    </w:p>
    <w:p w:rsidR="00000000" w:rsidDel="00000000" w:rsidP="00000000" w:rsidRDefault="00000000" w:rsidRPr="00000000" w14:paraId="0000003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Rule="auto"/>
        <w:jc w:val="both"/>
        <w:rPr/>
      </w:pPr>
      <w:r w:rsidDel="00000000" w:rsidR="00000000" w:rsidRPr="00000000">
        <w:rPr>
          <w:rtl w:val="0"/>
        </w:rPr>
      </w:r>
    </w:p>
    <w:p w:rsidR="00000000" w:rsidDel="00000000" w:rsidP="00000000" w:rsidRDefault="00000000" w:rsidRPr="00000000" w14:paraId="0000003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Rule="auto"/>
        <w:jc w:val="both"/>
        <w:rPr>
          <w:b w:val="1"/>
        </w:rPr>
      </w:pPr>
      <w:r w:rsidDel="00000000" w:rsidR="00000000" w:rsidRPr="00000000">
        <w:rPr>
          <w:b w:val="1"/>
          <w:rtl w:val="0"/>
        </w:rPr>
        <w:t xml:space="preserve">FONDAZIONE BRESCIA MUSEI</w:t>
      </w:r>
    </w:p>
    <w:p w:rsidR="00000000" w:rsidDel="00000000" w:rsidP="00000000" w:rsidRDefault="00000000" w:rsidRPr="00000000" w14:paraId="0000003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pPr>
      <w:bookmarkStart w:colFirst="0" w:colLast="0" w:name="_heading=h.30j0zll" w:id="1"/>
      <w:bookmarkEnd w:id="1"/>
      <w:r w:rsidDel="00000000" w:rsidR="00000000" w:rsidRPr="00000000">
        <w:rPr>
          <w:b w:val="1"/>
          <w:rtl w:val="0"/>
        </w:rPr>
        <w:t xml:space="preserve">Fondazione Brescia Musei</w:t>
      </w:r>
      <w:r w:rsidDel="00000000" w:rsidR="00000000" w:rsidRPr="00000000">
        <w:rPr>
          <w:rtl w:val="0"/>
        </w:rPr>
        <w:t xml:space="preserve"> è una fondazione di partecipazione pubblico–privata presieduta da </w:t>
      </w:r>
      <w:r w:rsidDel="00000000" w:rsidR="00000000" w:rsidRPr="00000000">
        <w:rPr>
          <w:b w:val="1"/>
          <w:rtl w:val="0"/>
        </w:rPr>
        <w:t xml:space="preserve">Francesca Bazoli </w:t>
      </w:r>
      <w:r w:rsidDel="00000000" w:rsidR="00000000" w:rsidRPr="00000000">
        <w:rPr>
          <w:rtl w:val="0"/>
        </w:rPr>
        <w:t xml:space="preserve">e diretta da </w:t>
      </w:r>
      <w:r w:rsidDel="00000000" w:rsidR="00000000" w:rsidRPr="00000000">
        <w:rPr>
          <w:b w:val="1"/>
          <w:rtl w:val="0"/>
        </w:rPr>
        <w:t xml:space="preserve">Stefano Karadjov</w:t>
      </w:r>
      <w:r w:rsidDel="00000000" w:rsidR="00000000" w:rsidRPr="00000000">
        <w:rPr>
          <w:rtl w:val="0"/>
        </w:rPr>
        <w:t xml:space="preserve">. Fanno parte di Fondazione Brescia Musei</w:t>
      </w:r>
      <w:r w:rsidDel="00000000" w:rsidR="00000000" w:rsidRPr="00000000">
        <w:rPr>
          <w:b w:val="1"/>
          <w:rtl w:val="0"/>
        </w:rPr>
        <w:t xml:space="preserve"> </w:t>
      </w:r>
      <w:r w:rsidDel="00000000" w:rsidR="00000000" w:rsidRPr="00000000">
        <w:rPr>
          <w:b w:val="1"/>
          <w:i w:val="1"/>
          <w:rtl w:val="0"/>
        </w:rPr>
        <w:t xml:space="preserve">Brixia</w:t>
      </w:r>
      <w:r w:rsidDel="00000000" w:rsidR="00000000" w:rsidRPr="00000000">
        <w:rPr>
          <w:b w:val="1"/>
          <w:rtl w:val="0"/>
        </w:rPr>
        <w:t xml:space="preserve">. Parco archeologico di Brescia romana</w:t>
      </w:r>
      <w:r w:rsidDel="00000000" w:rsidR="00000000" w:rsidRPr="00000000">
        <w:rPr>
          <w:rtl w:val="0"/>
        </w:rPr>
        <w:t xml:space="preserve">, </w:t>
      </w:r>
      <w:r w:rsidDel="00000000" w:rsidR="00000000" w:rsidRPr="00000000">
        <w:rPr>
          <w:b w:val="1"/>
          <w:rtl w:val="0"/>
        </w:rPr>
        <w:t xml:space="preserve">Museo di Santa Giulia</w:t>
      </w:r>
      <w:r w:rsidDel="00000000" w:rsidR="00000000" w:rsidRPr="00000000">
        <w:rPr>
          <w:rtl w:val="0"/>
        </w:rPr>
        <w:t xml:space="preserve">, </w:t>
      </w:r>
      <w:r w:rsidDel="00000000" w:rsidR="00000000" w:rsidRPr="00000000">
        <w:rPr>
          <w:b w:val="1"/>
          <w:rtl w:val="0"/>
        </w:rPr>
        <w:t xml:space="preserve">Pinacoteca Tosio Martinengo</w:t>
      </w:r>
      <w:r w:rsidDel="00000000" w:rsidR="00000000" w:rsidRPr="00000000">
        <w:rPr>
          <w:rtl w:val="0"/>
        </w:rPr>
        <w:t xml:space="preserve">, </w:t>
      </w:r>
      <w:r w:rsidDel="00000000" w:rsidR="00000000" w:rsidRPr="00000000">
        <w:rPr>
          <w:b w:val="1"/>
          <w:rtl w:val="0"/>
        </w:rPr>
        <w:t xml:space="preserve">Museo delle Armi </w:t>
      </w:r>
      <w:r w:rsidDel="00000000" w:rsidR="00000000" w:rsidRPr="00000000">
        <w:rPr>
          <w:b w:val="1"/>
          <w:i w:val="1"/>
          <w:rtl w:val="0"/>
        </w:rPr>
        <w:t xml:space="preserve">Luigi Marzoli</w:t>
      </w:r>
      <w:r w:rsidDel="00000000" w:rsidR="00000000" w:rsidRPr="00000000">
        <w:rPr>
          <w:rtl w:val="0"/>
        </w:rPr>
        <w:t xml:space="preserve">, </w:t>
      </w:r>
      <w:r w:rsidDel="00000000" w:rsidR="00000000" w:rsidRPr="00000000">
        <w:rPr>
          <w:b w:val="1"/>
          <w:rtl w:val="0"/>
        </w:rPr>
        <w:t xml:space="preserve">Museo del Risorgimento </w:t>
      </w:r>
      <w:r w:rsidDel="00000000" w:rsidR="00000000" w:rsidRPr="00000000">
        <w:rPr>
          <w:b w:val="1"/>
          <w:i w:val="1"/>
          <w:rtl w:val="0"/>
        </w:rPr>
        <w:t xml:space="preserve">Leonessa d’Italia</w:t>
      </w:r>
      <w:r w:rsidDel="00000000" w:rsidR="00000000" w:rsidRPr="00000000">
        <w:rPr>
          <w:rtl w:val="0"/>
        </w:rPr>
        <w:t xml:space="preserve">, </w:t>
      </w:r>
      <w:r w:rsidDel="00000000" w:rsidR="00000000" w:rsidRPr="00000000">
        <w:rPr>
          <w:b w:val="1"/>
          <w:rtl w:val="0"/>
        </w:rPr>
        <w:t xml:space="preserve">Castello di Brescia </w:t>
      </w:r>
      <w:r w:rsidDel="00000000" w:rsidR="00000000" w:rsidRPr="00000000">
        <w:rPr>
          <w:b w:val="1"/>
          <w:i w:val="1"/>
          <w:rtl w:val="0"/>
        </w:rPr>
        <w:t xml:space="preserve">Falco d’Italia</w:t>
      </w:r>
      <w:r w:rsidDel="00000000" w:rsidR="00000000" w:rsidRPr="00000000">
        <w:rPr>
          <w:rtl w:val="0"/>
        </w:rPr>
        <w:t xml:space="preserve"> e </w:t>
      </w:r>
      <w:r w:rsidDel="00000000" w:rsidR="00000000" w:rsidRPr="00000000">
        <w:rPr>
          <w:b w:val="1"/>
          <w:rtl w:val="0"/>
        </w:rPr>
        <w:t xml:space="preserve">Cinema Nuovo Eden</w:t>
      </w:r>
      <w:r w:rsidDel="00000000" w:rsidR="00000000" w:rsidRPr="00000000">
        <w:rPr>
          <w:rtl w:val="0"/>
        </w:rPr>
        <w:t xml:space="preserve">. Fondazione Brescia Musei è con Pinacoteca Tosio Martinengo e Museo del Risorgimento, ente capofila della </w:t>
      </w:r>
      <w:r w:rsidDel="00000000" w:rsidR="00000000" w:rsidRPr="00000000">
        <w:rPr>
          <w:b w:val="1"/>
          <w:rtl w:val="0"/>
        </w:rPr>
        <w:t xml:space="preserve">Rete dell’800 Lombardo</w:t>
      </w:r>
      <w:r w:rsidDel="00000000" w:rsidR="00000000" w:rsidRPr="00000000">
        <w:rPr>
          <w:rtl w:val="0"/>
        </w:rPr>
        <w:t xml:space="preserve">. I Musei Civici di Brescia sono inclusi nell’offerta di </w:t>
      </w:r>
      <w:r w:rsidDel="00000000" w:rsidR="00000000" w:rsidRPr="00000000">
        <w:rPr>
          <w:b w:val="1"/>
          <w:rtl w:val="0"/>
        </w:rPr>
        <w:t xml:space="preserve">Associazione Abbonamento Musei</w:t>
      </w:r>
      <w:r w:rsidDel="00000000" w:rsidR="00000000" w:rsidRPr="00000000">
        <w:rPr>
          <w:rtl w:val="0"/>
        </w:rPr>
        <w:t xml:space="preserve">.</w:t>
      </w:r>
    </w:p>
    <w:p w:rsidR="00000000" w:rsidDel="00000000" w:rsidP="00000000" w:rsidRDefault="00000000" w:rsidRPr="00000000" w14:paraId="0000003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sz w:val="24"/>
          <w:szCs w:val="24"/>
        </w:rPr>
      </w:pPr>
      <w:r w:rsidDel="00000000" w:rsidR="00000000" w:rsidRPr="00000000">
        <w:rPr>
          <w:rtl w:val="0"/>
        </w:rPr>
      </w:r>
    </w:p>
    <w:p w:rsidR="00000000" w:rsidDel="00000000" w:rsidP="00000000" w:rsidRDefault="00000000" w:rsidRPr="00000000" w14:paraId="0000003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sz w:val="24"/>
          <w:szCs w:val="24"/>
        </w:rPr>
      </w:pPr>
      <w:r w:rsidDel="00000000" w:rsidR="00000000" w:rsidRPr="00000000">
        <w:rPr>
          <w:rtl w:val="0"/>
        </w:rPr>
      </w:r>
    </w:p>
    <w:p w:rsidR="00000000" w:rsidDel="00000000" w:rsidP="00000000" w:rsidRDefault="00000000" w:rsidRPr="00000000" w14:paraId="0000003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b w:val="1"/>
        </w:rPr>
      </w:pPr>
      <w:r w:rsidDel="00000000" w:rsidR="00000000" w:rsidRPr="00000000">
        <w:rPr>
          <w:b w:val="1"/>
        </w:rPr>
        <w:drawing>
          <wp:inline distB="0" distT="0" distL="0" distR="0">
            <wp:extent cx="2277810" cy="201600"/>
            <wp:effectExtent b="0" l="0" r="0" t="0"/>
            <wp:docPr id="446343980"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2277810" cy="201600"/>
                    </a:xfrm>
                    <a:prstGeom prst="rect"/>
                    <a:ln/>
                  </pic:spPr>
                </pic:pic>
              </a:graphicData>
            </a:graphic>
          </wp:inline>
        </w:drawing>
      </w:r>
      <w:r w:rsidDel="00000000" w:rsidR="00000000" w:rsidRPr="00000000">
        <w:rPr>
          <w:rtl w:val="0"/>
        </w:rPr>
      </w:r>
    </w:p>
    <w:p w:rsidR="00000000" w:rsidDel="00000000" w:rsidP="00000000" w:rsidRDefault="00000000" w:rsidRPr="00000000" w14:paraId="0000003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b w:val="1"/>
        </w:rPr>
      </w:pPr>
      <w:r w:rsidDel="00000000" w:rsidR="00000000" w:rsidRPr="00000000">
        <w:rPr>
          <w:rtl w:val="0"/>
        </w:rPr>
      </w:r>
    </w:p>
    <w:p w:rsidR="00000000" w:rsidDel="00000000" w:rsidP="00000000" w:rsidRDefault="00000000" w:rsidRPr="00000000" w14:paraId="0000003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b w:val="1"/>
        </w:rPr>
      </w:pPr>
      <w:r w:rsidDel="00000000" w:rsidR="00000000" w:rsidRPr="00000000">
        <w:rPr>
          <w:b w:val="1"/>
          <w:rtl w:val="0"/>
        </w:rPr>
        <w:t xml:space="preserve">Associazione AMICHÆ</w:t>
      </w:r>
    </w:p>
    <w:p w:rsidR="00000000" w:rsidDel="00000000" w:rsidP="00000000" w:rsidRDefault="00000000" w:rsidRPr="00000000" w14:paraId="0000003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pPr>
      <w:r w:rsidDel="00000000" w:rsidR="00000000" w:rsidRPr="00000000">
        <w:rPr>
          <w:rtl w:val="0"/>
        </w:rPr>
        <w:t xml:space="preserve">L'Associazione AMICHÆ nasce nel 2011 su iniziativa dell’allora Sindaco di Milano, Letizia Moratti, che ha cercato di coinvolgere il privato nella valorizzazione di musei estremamente interessanti ma poco conosciuti a livello mediatico e quindi poco frequentati.</w:t>
      </w:r>
    </w:p>
    <w:p w:rsidR="00000000" w:rsidDel="00000000" w:rsidP="00000000" w:rsidRDefault="00000000" w:rsidRPr="00000000" w14:paraId="0000003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pPr>
      <w:r w:rsidDel="00000000" w:rsidR="00000000" w:rsidRPr="00000000">
        <w:rPr>
          <w:rtl w:val="0"/>
        </w:rPr>
        <w:t xml:space="preserve">L’Associazione si è quindi focalizzata sul sostegno di Palazzo Morando | Costume Moda Immagine e Palazzo Moriggia | Museo del Risorgimento.</w:t>
      </w:r>
    </w:p>
    <w:p w:rsidR="00000000" w:rsidDel="00000000" w:rsidP="00000000" w:rsidRDefault="00000000" w:rsidRPr="00000000" w14:paraId="0000003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pPr>
      <w:r w:rsidDel="00000000" w:rsidR="00000000" w:rsidRPr="00000000">
        <w:rPr>
          <w:rtl w:val="0"/>
        </w:rPr>
        <w:t xml:space="preserve">Nel 2019 viene approvato il nuovo Consiglio Direttivo composto dal Presidente Laura Colnaghi Calissoni, dalla Vicepresidente Floriana Mentasti Granelli Bianchi, dal Segretario Paolo Dameno Rota e dalla Tesoriera Chiara Trussoni. Nella primavera del 2023, il Presidente raggiunge l'obiettivo che persegue dall'inizio della sua presidenza: includere nell’oggetto sociale dell’Associazione la possibilità di sostenere anche il Museo del Novecento di Milano.</w:t>
      </w:r>
    </w:p>
    <w:p w:rsidR="00000000" w:rsidDel="00000000" w:rsidP="00000000" w:rsidRDefault="00000000" w:rsidRPr="00000000" w14:paraId="0000003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pPr>
      <w:r w:rsidDel="00000000" w:rsidR="00000000" w:rsidRPr="00000000">
        <w:rPr>
          <w:rtl w:val="0"/>
        </w:rPr>
        <w:t xml:space="preserve">Il Consiglio Direttivo, in sinergia con il suo Comitato Promotore, si propone di realizzare nuove acquisizioni, restauri e interventi specifici sulla base delle necessità dei tre musei e di far conoscere in Italia e all’estero il grande patrimonio artistico e culturale del capoluogo lombardo.</w:t>
      </w:r>
    </w:p>
    <w:p w:rsidR="00000000" w:rsidDel="00000000" w:rsidP="00000000" w:rsidRDefault="00000000" w:rsidRPr="00000000" w14:paraId="0000003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pPr>
      <w:r w:rsidDel="00000000" w:rsidR="00000000" w:rsidRPr="00000000">
        <w:rPr>
          <w:rtl w:val="0"/>
        </w:rPr>
        <w:t xml:space="preserve">Altro obiettivo è la creazione di un gruppo sempre più numeroso di appassionati d'arte che attorno a un calendario di appuntamenti e incontri, conferenze, proiezioni e mostre, seguano un vero percorso educativo capace di sancire la continuità tra passato e futuro. Un programma che consente ai membri dell'Associazione di instaurare un fervido colloquio e confronto con le istituzioni, gli artisti, i critici e gli storici, i galleristi e i curatori, i direttori di musei italiani ed internazionali.</w:t>
      </w:r>
    </w:p>
    <w:p w:rsidR="00000000" w:rsidDel="00000000" w:rsidP="00000000" w:rsidRDefault="00000000" w:rsidRPr="00000000" w14:paraId="0000004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pPr>
      <w:r w:rsidDel="00000000" w:rsidR="00000000" w:rsidRPr="00000000">
        <w:rPr>
          <w:rtl w:val="0"/>
        </w:rPr>
      </w:r>
    </w:p>
    <w:p w:rsidR="00000000" w:rsidDel="00000000" w:rsidP="00000000" w:rsidRDefault="00000000" w:rsidRPr="00000000" w14:paraId="0000004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pPr>
      <w:r w:rsidDel="00000000" w:rsidR="00000000" w:rsidRPr="00000000">
        <w:rPr>
          <w:rtl w:val="0"/>
        </w:rPr>
        <w:t xml:space="preserve">Brescia, 26 gennaio 2024</w:t>
      </w:r>
    </w:p>
    <w:p w:rsidR="00000000" w:rsidDel="00000000" w:rsidP="00000000" w:rsidRDefault="00000000" w:rsidRPr="00000000" w14:paraId="0000004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pPr>
      <w:r w:rsidDel="00000000" w:rsidR="00000000" w:rsidRPr="00000000">
        <w:rPr>
          <w:rtl w:val="0"/>
        </w:rPr>
      </w:r>
    </w:p>
    <w:p w:rsidR="00000000" w:rsidDel="00000000" w:rsidP="00000000" w:rsidRDefault="00000000" w:rsidRPr="00000000" w14:paraId="0000004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pPr>
      <w:r w:rsidDel="00000000" w:rsidR="00000000" w:rsidRPr="00000000">
        <w:rPr>
          <w:rtl w:val="0"/>
        </w:rPr>
      </w:r>
    </w:p>
    <w:p w:rsidR="00000000" w:rsidDel="00000000" w:rsidP="00000000" w:rsidRDefault="00000000" w:rsidRPr="00000000" w14:paraId="00000044">
      <w:pPr>
        <w:spacing w:after="0" w:lineRule="auto"/>
        <w:jc w:val="both"/>
        <w:rPr>
          <w:b w:val="1"/>
        </w:rPr>
      </w:pPr>
      <w:r w:rsidDel="00000000" w:rsidR="00000000" w:rsidRPr="00000000">
        <w:rPr>
          <w:b w:val="1"/>
          <w:rtl w:val="0"/>
        </w:rPr>
        <w:t xml:space="preserve">LA SPEDIZIONE DEI MILLE</w:t>
      </w:r>
    </w:p>
    <w:p w:rsidR="00000000" w:rsidDel="00000000" w:rsidP="00000000" w:rsidRDefault="00000000" w:rsidRPr="00000000" w14:paraId="00000045">
      <w:pPr>
        <w:spacing w:after="0" w:lineRule="auto"/>
        <w:jc w:val="both"/>
        <w:rPr>
          <w:b w:val="1"/>
        </w:rPr>
      </w:pPr>
      <w:r w:rsidDel="00000000" w:rsidR="00000000" w:rsidRPr="00000000">
        <w:rPr>
          <w:b w:val="1"/>
          <w:i w:val="1"/>
          <w:rtl w:val="0"/>
        </w:rPr>
        <w:t xml:space="preserve">Memoria e racconto nel reportage pittorico di Giuseppe Nodari</w:t>
      </w:r>
      <w:r w:rsidDel="00000000" w:rsidR="00000000" w:rsidRPr="00000000">
        <w:rPr>
          <w:b w:val="1"/>
          <w:rtl w:val="0"/>
        </w:rPr>
        <w:t xml:space="preserve"> </w:t>
      </w:r>
    </w:p>
    <w:p w:rsidR="00000000" w:rsidDel="00000000" w:rsidP="00000000" w:rsidRDefault="00000000" w:rsidRPr="00000000" w14:paraId="00000046">
      <w:pPr>
        <w:spacing w:after="0" w:lineRule="auto"/>
        <w:jc w:val="both"/>
        <w:rPr/>
      </w:pPr>
      <w:r w:rsidDel="00000000" w:rsidR="00000000" w:rsidRPr="00000000">
        <w:rPr>
          <w:rtl w:val="0"/>
        </w:rPr>
        <w:t xml:space="preserve">Brescia, Museo di Santa Giulia (via Musei 81/b)</w:t>
      </w:r>
    </w:p>
    <w:p w:rsidR="00000000" w:rsidDel="00000000" w:rsidP="00000000" w:rsidRDefault="00000000" w:rsidRPr="00000000" w14:paraId="00000047">
      <w:pPr>
        <w:spacing w:after="0" w:lineRule="auto"/>
        <w:jc w:val="both"/>
        <w:rPr/>
      </w:pPr>
      <w:r w:rsidDel="00000000" w:rsidR="00000000" w:rsidRPr="00000000">
        <w:rPr>
          <w:rtl w:val="0"/>
        </w:rPr>
        <w:t xml:space="preserve">Sala dell’Affresco</w:t>
      </w:r>
    </w:p>
    <w:p w:rsidR="00000000" w:rsidDel="00000000" w:rsidP="00000000" w:rsidRDefault="00000000" w:rsidRPr="00000000" w14:paraId="00000048">
      <w:pPr>
        <w:spacing w:after="0" w:lineRule="auto"/>
        <w:jc w:val="both"/>
        <w:rPr>
          <w:b w:val="1"/>
        </w:rPr>
      </w:pPr>
      <w:r w:rsidDel="00000000" w:rsidR="00000000" w:rsidRPr="00000000">
        <w:rPr>
          <w:b w:val="1"/>
          <w:rtl w:val="0"/>
        </w:rPr>
        <w:t xml:space="preserve">27 gennaio - 7 aprile 2024</w:t>
      </w:r>
    </w:p>
    <w:p w:rsidR="00000000" w:rsidDel="00000000" w:rsidP="00000000" w:rsidRDefault="00000000" w:rsidRPr="00000000" w14:paraId="00000049">
      <w:pPr>
        <w:spacing w:after="0" w:lineRule="auto"/>
        <w:jc w:val="both"/>
        <w:rPr/>
      </w:pPr>
      <w:r w:rsidDel="00000000" w:rsidR="00000000" w:rsidRPr="00000000">
        <w:rPr>
          <w:rtl w:val="0"/>
        </w:rPr>
      </w:r>
    </w:p>
    <w:p w:rsidR="00000000" w:rsidDel="00000000" w:rsidP="00000000" w:rsidRDefault="00000000" w:rsidRPr="00000000" w14:paraId="0000004A">
      <w:pPr>
        <w:spacing w:after="0" w:lineRule="auto"/>
        <w:jc w:val="both"/>
        <w:rPr/>
      </w:pPr>
      <w:r w:rsidDel="00000000" w:rsidR="00000000" w:rsidRPr="00000000">
        <w:rPr>
          <w:rtl w:val="0"/>
        </w:rPr>
      </w:r>
    </w:p>
    <w:p w:rsidR="00000000" w:rsidDel="00000000" w:rsidP="00000000" w:rsidRDefault="00000000" w:rsidRPr="00000000" w14:paraId="0000004B">
      <w:pPr>
        <w:spacing w:after="0" w:lineRule="auto"/>
        <w:jc w:val="both"/>
        <w:rPr>
          <w:b w:val="1"/>
        </w:rPr>
      </w:pPr>
      <w:r w:rsidDel="00000000" w:rsidR="00000000" w:rsidRPr="00000000">
        <w:rPr>
          <w:b w:val="1"/>
          <w:rtl w:val="0"/>
        </w:rPr>
        <w:t xml:space="preserve">Orari</w:t>
      </w:r>
    </w:p>
    <w:p w:rsidR="00000000" w:rsidDel="00000000" w:rsidP="00000000" w:rsidRDefault="00000000" w:rsidRPr="00000000" w14:paraId="0000004C">
      <w:pPr>
        <w:spacing w:after="0" w:line="276" w:lineRule="auto"/>
        <w:rPr/>
      </w:pPr>
      <w:r w:rsidDel="00000000" w:rsidR="00000000" w:rsidRPr="00000000">
        <w:rPr>
          <w:rtl w:val="0"/>
        </w:rPr>
        <w:t xml:space="preserve">martedì - domenica, 10.00 – 18.00</w:t>
      </w:r>
    </w:p>
    <w:p w:rsidR="00000000" w:rsidDel="00000000" w:rsidP="00000000" w:rsidRDefault="00000000" w:rsidRPr="00000000" w14:paraId="0000004D">
      <w:pPr>
        <w:spacing w:after="0" w:line="276" w:lineRule="auto"/>
        <w:rPr/>
      </w:pPr>
      <w:r w:rsidDel="00000000" w:rsidR="00000000" w:rsidRPr="00000000">
        <w:rPr>
          <w:rtl w:val="0"/>
        </w:rPr>
        <w:t xml:space="preserve">aperto 1° aprile 2024: lunedì dell’Angelo (Pasquetta)</w:t>
      </w:r>
    </w:p>
    <w:p w:rsidR="00000000" w:rsidDel="00000000" w:rsidP="00000000" w:rsidRDefault="00000000" w:rsidRPr="00000000" w14:paraId="0000004E">
      <w:pPr>
        <w:spacing w:after="0" w:line="276" w:lineRule="auto"/>
        <w:rPr/>
      </w:pPr>
      <w:r w:rsidDel="00000000" w:rsidR="00000000" w:rsidRPr="00000000">
        <w:rPr>
          <w:rtl w:val="0"/>
        </w:rPr>
      </w:r>
    </w:p>
    <w:p w:rsidR="00000000" w:rsidDel="00000000" w:rsidP="00000000" w:rsidRDefault="00000000" w:rsidRPr="00000000" w14:paraId="0000004F">
      <w:pPr>
        <w:spacing w:after="0" w:line="276" w:lineRule="auto"/>
        <w:rPr>
          <w:b w:val="1"/>
        </w:rPr>
      </w:pPr>
      <w:r w:rsidDel="00000000" w:rsidR="00000000" w:rsidRPr="00000000">
        <w:rPr>
          <w:b w:val="1"/>
          <w:rtl w:val="0"/>
        </w:rPr>
        <w:t xml:space="preserve">Ingresso gratuito</w:t>
      </w:r>
    </w:p>
    <w:p w:rsidR="00000000" w:rsidDel="00000000" w:rsidP="00000000" w:rsidRDefault="00000000" w:rsidRPr="00000000" w14:paraId="00000050">
      <w:pPr>
        <w:spacing w:after="0" w:line="276" w:lineRule="auto"/>
        <w:rPr>
          <w:b w:val="1"/>
        </w:rPr>
      </w:pPr>
      <w:r w:rsidDel="00000000" w:rsidR="00000000" w:rsidRPr="00000000">
        <w:rPr>
          <w:rtl w:val="0"/>
        </w:rPr>
      </w:r>
    </w:p>
    <w:p w:rsidR="00000000" w:rsidDel="00000000" w:rsidP="00000000" w:rsidRDefault="00000000" w:rsidRPr="00000000" w14:paraId="00000051">
      <w:pPr>
        <w:spacing w:after="0" w:line="276" w:lineRule="auto"/>
        <w:rPr>
          <w:b w:val="1"/>
        </w:rPr>
      </w:pPr>
      <w:r w:rsidDel="00000000" w:rsidR="00000000" w:rsidRPr="00000000">
        <w:rPr>
          <w:b w:val="1"/>
          <w:rtl w:val="0"/>
        </w:rPr>
        <w:t xml:space="preserve">Fondazione Brescia Musei</w:t>
      </w:r>
    </w:p>
    <w:p w:rsidR="00000000" w:rsidDel="00000000" w:rsidP="00000000" w:rsidRDefault="00000000" w:rsidRPr="00000000" w14:paraId="00000052">
      <w:pPr>
        <w:spacing w:line="276" w:lineRule="auto"/>
        <w:rPr>
          <w:color w:val="0563c1"/>
          <w:u w:val="single"/>
        </w:rPr>
      </w:pPr>
      <w:r w:rsidDel="00000000" w:rsidR="00000000" w:rsidRPr="00000000">
        <w:rPr>
          <w:rtl w:val="0"/>
        </w:rPr>
        <w:t xml:space="preserve">tel. 030.2977833 – 834 | </w:t>
      </w:r>
      <w:hyperlink r:id="rId9">
        <w:r w:rsidDel="00000000" w:rsidR="00000000" w:rsidRPr="00000000">
          <w:rPr>
            <w:color w:val="0563c1"/>
            <w:u w:val="single"/>
            <w:rtl w:val="0"/>
          </w:rPr>
          <w:t xml:space="preserve">cup@bresciamusei.com </w:t>
        </w:r>
      </w:hyperlink>
      <w:r w:rsidDel="00000000" w:rsidR="00000000" w:rsidRPr="00000000">
        <w:rPr>
          <w:rtl w:val="0"/>
        </w:rPr>
      </w:r>
    </w:p>
    <w:p w:rsidR="00000000" w:rsidDel="00000000" w:rsidP="00000000" w:rsidRDefault="00000000" w:rsidRPr="00000000" w14:paraId="00000053">
      <w:pPr>
        <w:spacing w:line="240" w:lineRule="auto"/>
        <w:rPr>
          <w:color w:val="0563c1"/>
          <w:u w:val="single"/>
        </w:rPr>
      </w:pPr>
      <w:r w:rsidDel="00000000" w:rsidR="00000000" w:rsidRPr="00000000">
        <w:rPr>
          <w:b w:val="1"/>
          <w:rtl w:val="0"/>
        </w:rPr>
        <w:t xml:space="preserve">Ufficio stampa mostra</w:t>
        <w:br w:type="textWrapping"/>
        <w:t xml:space="preserve">CLP Relazioni Pubbliche</w:t>
      </w:r>
      <w:r w:rsidDel="00000000" w:rsidR="00000000" w:rsidRPr="00000000">
        <w:rPr>
          <w:rtl w:val="0"/>
        </w:rPr>
        <w:br w:type="textWrapping"/>
        <w:t xml:space="preserve">Clara Cervia</w:t>
        <w:br w:type="textWrapping"/>
        <w:t xml:space="preserve">T. 02 36 755 700</w:t>
        <w:br w:type="textWrapping"/>
      </w:r>
      <w:hyperlink r:id="rId10">
        <w:r w:rsidDel="00000000" w:rsidR="00000000" w:rsidRPr="00000000">
          <w:rPr>
            <w:color w:val="0563c1"/>
            <w:u w:val="single"/>
            <w:rtl w:val="0"/>
          </w:rPr>
          <w:t xml:space="preserve">clara.cervia@clp1968.it</w:t>
        </w:r>
      </w:hyperlink>
      <w:r w:rsidDel="00000000" w:rsidR="00000000" w:rsidRPr="00000000">
        <w:rPr>
          <w:rtl w:val="0"/>
        </w:rPr>
      </w:r>
    </w:p>
    <w:p w:rsidR="00000000" w:rsidDel="00000000" w:rsidP="00000000" w:rsidRDefault="00000000" w:rsidRPr="00000000" w14:paraId="00000054">
      <w:pPr>
        <w:spacing w:line="240" w:lineRule="auto"/>
        <w:rPr/>
      </w:pPr>
      <w:r w:rsidDel="00000000" w:rsidR="00000000" w:rsidRPr="00000000">
        <w:rPr>
          <w:b w:val="1"/>
          <w:rtl w:val="0"/>
        </w:rPr>
        <w:t xml:space="preserve">Ufficio stampa</w:t>
        <w:br w:type="textWrapping"/>
        <w:t xml:space="preserve">Comune di Brescia</w:t>
      </w:r>
      <w:r w:rsidDel="00000000" w:rsidR="00000000" w:rsidRPr="00000000">
        <w:rPr>
          <w:rtl w:val="0"/>
        </w:rPr>
        <w:t xml:space="preserve"> </w:t>
        <w:br w:type="textWrapping"/>
        <w:t xml:space="preserve">Rossella Prestini</w:t>
        <w:br w:type="textWrapping"/>
        <w:t xml:space="preserve">T. 39 338 894 8668</w:t>
        <w:br w:type="textWrapping"/>
      </w:r>
      <w:hyperlink r:id="rId11">
        <w:r w:rsidDel="00000000" w:rsidR="00000000" w:rsidRPr="00000000">
          <w:rPr>
            <w:color w:val="0563c1"/>
            <w:u w:val="single"/>
            <w:rtl w:val="0"/>
          </w:rPr>
          <w:t xml:space="preserve">r.prestini@comune.brescia.it</w:t>
        </w:r>
      </w:hyperlink>
      <w:r w:rsidDel="00000000" w:rsidR="00000000" w:rsidRPr="00000000">
        <w:rPr>
          <w:rtl w:val="0"/>
        </w:rPr>
      </w:r>
    </w:p>
    <w:p w:rsidR="00000000" w:rsidDel="00000000" w:rsidP="00000000" w:rsidRDefault="00000000" w:rsidRPr="00000000" w14:paraId="00000055">
      <w:pPr>
        <w:spacing w:line="240" w:lineRule="auto"/>
        <w:rPr/>
      </w:pPr>
      <w:r w:rsidDel="00000000" w:rsidR="00000000" w:rsidRPr="00000000">
        <w:rPr>
          <w:b w:val="1"/>
          <w:rtl w:val="0"/>
        </w:rPr>
        <w:t xml:space="preserve">Ufficio stampa </w:t>
        <w:br w:type="textWrapping"/>
        <w:t xml:space="preserve">Fondazione Brescia Musei</w:t>
      </w:r>
      <w:r w:rsidDel="00000000" w:rsidR="00000000" w:rsidRPr="00000000">
        <w:rPr>
          <w:rtl w:val="0"/>
        </w:rPr>
        <w:br w:type="textWrapping"/>
        <w:t xml:space="preserve">Francesca Raimondi</w:t>
        <w:br w:type="textWrapping"/>
        <w:t xml:space="preserve">T. +39 331 8039611</w:t>
        <w:br w:type="textWrapping"/>
      </w:r>
      <w:hyperlink r:id="rId12">
        <w:r w:rsidDel="00000000" w:rsidR="00000000" w:rsidRPr="00000000">
          <w:rPr>
            <w:color w:val="0563c1"/>
            <w:u w:val="single"/>
            <w:rtl w:val="0"/>
          </w:rPr>
          <w:t xml:space="preserve">raimondi@bresciamusei.com</w:t>
        </w:r>
      </w:hyperlink>
      <w:r w:rsidDel="00000000" w:rsidR="00000000" w:rsidRPr="00000000">
        <w:rPr>
          <w:rtl w:val="0"/>
        </w:rPr>
      </w:r>
    </w:p>
    <w:sectPr>
      <w:headerReference r:id="rId13" w:type="default"/>
      <w:pgSz w:h="16838" w:w="11906" w:orient="portrait"/>
      <w:pgMar w:bottom="1134" w:top="2835"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anchor allowOverlap="1" behindDoc="0" distB="0" distT="0" distL="114300" distR="114300" hidden="0" layoutInCell="1" locked="0" relativeHeight="0" simplePos="0">
          <wp:simplePos x="0" y="0"/>
          <wp:positionH relativeFrom="margin">
            <wp:align>right</wp:align>
          </wp:positionH>
          <wp:positionV relativeFrom="margin">
            <wp:posOffset>-1076959</wp:posOffset>
          </wp:positionV>
          <wp:extent cx="2175510" cy="416560"/>
          <wp:effectExtent b="0" l="0" r="0" t="0"/>
          <wp:wrapSquare wrapText="bothSides" distB="0" distT="0" distL="114300" distR="114300"/>
          <wp:docPr descr="Immagine che contiene Carattere, Elementi grafici, grafica, testo&#10;&#10;Descrizione generata automaticamente" id="446343976" name="image2.png"/>
          <a:graphic>
            <a:graphicData uri="http://schemas.openxmlformats.org/drawingml/2006/picture">
              <pic:pic>
                <pic:nvPicPr>
                  <pic:cNvPr descr="Immagine che contiene Carattere, Elementi grafici, grafica, testo&#10;&#10;Descrizione generata automaticamente" id="0" name="image2.png"/>
                  <pic:cNvPicPr preferRelativeResize="0"/>
                </pic:nvPicPr>
                <pic:blipFill>
                  <a:blip r:embed="rId1"/>
                  <a:srcRect b="0" l="0" r="0" t="0"/>
                  <a:stretch>
                    <a:fillRect/>
                  </a:stretch>
                </pic:blipFill>
                <pic:spPr>
                  <a:xfrm>
                    <a:off x="0" y="0"/>
                    <a:ext cx="2175510" cy="416560"/>
                  </a:xfrm>
                  <a:prstGeom prst="rect"/>
                  <a:ln/>
                </pic:spPr>
              </pic:pic>
            </a:graphicData>
          </a:graphic>
        </wp:anchor>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31115</wp:posOffset>
          </wp:positionV>
          <wp:extent cx="554355" cy="928370"/>
          <wp:effectExtent b="0" l="0" r="0" t="0"/>
          <wp:wrapTopAndBottom distB="0" distT="0"/>
          <wp:docPr id="44634397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554355" cy="92837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878205</wp:posOffset>
          </wp:positionH>
          <wp:positionV relativeFrom="paragraph">
            <wp:posOffset>311573</wp:posOffset>
          </wp:positionV>
          <wp:extent cx="2517140" cy="465455"/>
          <wp:effectExtent b="0" l="0" r="0" t="0"/>
          <wp:wrapTopAndBottom distB="0" distT="0"/>
          <wp:docPr id="446343978" name="image4.png"/>
          <a:graphic>
            <a:graphicData uri="http://schemas.openxmlformats.org/drawingml/2006/picture">
              <pic:pic>
                <pic:nvPicPr>
                  <pic:cNvPr id="0" name="image4.png"/>
                  <pic:cNvPicPr preferRelativeResize="0"/>
                </pic:nvPicPr>
                <pic:blipFill>
                  <a:blip r:embed="rId3"/>
                  <a:srcRect b="0" l="0" r="0" t="0"/>
                  <a:stretch>
                    <a:fillRect/>
                  </a:stretch>
                </pic:blipFill>
                <pic:spPr>
                  <a:xfrm>
                    <a:off x="0" y="0"/>
                    <a:ext cx="2517140" cy="46545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PreformattatoHTML">
    <w:name w:val="HTML Preformatted"/>
    <w:basedOn w:val="Normale"/>
    <w:link w:val="PreformattatoHTMLCarattere"/>
    <w:uiPriority w:val="99"/>
    <w:semiHidden w:val="1"/>
    <w:unhideWhenUsed w:val="1"/>
    <w:rsid w:val="00CE6D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eastAsia="Times New Roman" w:hAnsi="Courier New"/>
      <w:sz w:val="20"/>
      <w:szCs w:val="20"/>
      <w:lang w:eastAsia="it-IT"/>
    </w:rPr>
  </w:style>
  <w:style w:type="character" w:styleId="PreformattatoHTMLCarattere" w:customStyle="1">
    <w:name w:val="Preformattato HTML Carattere"/>
    <w:basedOn w:val="Carpredefinitoparagrafo"/>
    <w:link w:val="PreformattatoHTML"/>
    <w:uiPriority w:val="99"/>
    <w:semiHidden w:val="1"/>
    <w:rsid w:val="00CE6D1B"/>
    <w:rPr>
      <w:rFonts w:ascii="Courier New" w:cs="Courier New" w:eastAsia="Times New Roman" w:hAnsi="Courier New"/>
      <w:sz w:val="20"/>
      <w:szCs w:val="20"/>
      <w:lang w:eastAsia="it-IT"/>
    </w:rPr>
  </w:style>
  <w:style w:type="character" w:styleId="start-tag" w:customStyle="1">
    <w:name w:val="start-tag"/>
    <w:basedOn w:val="Carpredefinitoparagrafo"/>
    <w:rsid w:val="00CE6D1B"/>
  </w:style>
  <w:style w:type="character" w:styleId="end-tag" w:customStyle="1">
    <w:name w:val="end-tag"/>
    <w:basedOn w:val="Carpredefinitoparagrafo"/>
    <w:rsid w:val="00CE6D1B"/>
  </w:style>
  <w:style w:type="character" w:styleId="attribute-name" w:customStyle="1">
    <w:name w:val="attribute-name"/>
    <w:basedOn w:val="Carpredefinitoparagrafo"/>
    <w:rsid w:val="00CE6D1B"/>
  </w:style>
  <w:style w:type="paragraph" w:styleId="Intestazione">
    <w:name w:val="header"/>
    <w:basedOn w:val="Normale"/>
    <w:link w:val="IntestazioneCarattere"/>
    <w:uiPriority w:val="99"/>
    <w:unhideWhenUsed w:val="1"/>
    <w:rsid w:val="002B7B86"/>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2B7B86"/>
  </w:style>
  <w:style w:type="paragraph" w:styleId="Pidipagina">
    <w:name w:val="footer"/>
    <w:basedOn w:val="Normale"/>
    <w:link w:val="PidipaginaCarattere"/>
    <w:uiPriority w:val="99"/>
    <w:unhideWhenUsed w:val="1"/>
    <w:rsid w:val="002B7B86"/>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2B7B86"/>
  </w:style>
  <w:style w:type="character" w:styleId="Collegamentoipertestuale">
    <w:name w:val="Hyperlink"/>
    <w:basedOn w:val="Carpredefinitoparagrafo"/>
    <w:uiPriority w:val="99"/>
    <w:unhideWhenUsed w:val="1"/>
    <w:rsid w:val="0009739B"/>
    <w:rPr>
      <w:color w:val="0563c1" w:themeColor="hyperlink"/>
      <w:u w:val="single"/>
    </w:rPr>
  </w:style>
  <w:style w:type="character" w:styleId="Menzionenonrisolta">
    <w:name w:val="Unresolved Mention"/>
    <w:basedOn w:val="Carpredefinitoparagrafo"/>
    <w:uiPriority w:val="99"/>
    <w:semiHidden w:val="1"/>
    <w:unhideWhenUsed w:val="1"/>
    <w:rsid w:val="0009739B"/>
    <w:rPr>
      <w:color w:val="605e5c"/>
      <w:shd w:color="auto" w:fill="e1dfdd" w:val="clear"/>
    </w:rPr>
  </w:style>
  <w:style w:type="paragraph" w:styleId="xmsonormal" w:customStyle="1">
    <w:name w:val="x_msonormal"/>
    <w:basedOn w:val="Normale"/>
    <w:rsid w:val="00BD6867"/>
    <w:pPr>
      <w:spacing w:after="0" w:line="240" w:lineRule="auto"/>
    </w:pPr>
    <w:rPr>
      <w:rFonts w:ascii="Calibri" w:cs="Calibri" w:hAnsi="Calibri"/>
      <w:lang w:eastAsia="it-IT"/>
    </w:rPr>
  </w:style>
  <w:style w:type="paragraph" w:styleId="Revisione">
    <w:name w:val="Revision"/>
    <w:hidden w:val="1"/>
    <w:uiPriority w:val="99"/>
    <w:semiHidden w:val="1"/>
    <w:rsid w:val="00E55B99"/>
    <w:pPr>
      <w:spacing w:after="0" w:line="240" w:lineRule="auto"/>
    </w:pPr>
  </w:style>
  <w:style w:type="character" w:styleId="contentpasted0" w:customStyle="1">
    <w:name w:val="contentpasted0"/>
    <w:rsid w:val="00885285"/>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mailto:r.prestini@comune.brescia.it" TargetMode="External"/><Relationship Id="rId10" Type="http://schemas.openxmlformats.org/officeDocument/2006/relationships/hyperlink" Target="mailto:clara.cervia@clp1968.it" TargetMode="External"/><Relationship Id="rId13" Type="http://schemas.openxmlformats.org/officeDocument/2006/relationships/header" Target="header1.xml"/><Relationship Id="rId12" Type="http://schemas.openxmlformats.org/officeDocument/2006/relationships/hyperlink" Target="mailto:raimondi@bresciamusei.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cup@bresciamusei.co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png"/><Relationship Id="rId8"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 Id="rId3"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df01/DMG1ExTmv12sFBMMfgxjQ==">CgMxLjAyCGguZ2pkZ3hzMgloLjMwajB6bGw4AHIhMTd6YmFxTUlkUnVKd1dkV2QxZzdhQ2dmYTIwbS12dTR1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2024-01-25T15:36:00Z</dcterms:created>
  <dc:creator>Carlo Ghielmetti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y fmtid="{D5CDD505-2E9C-101B-9397-08002B2CF9AE}" pid="4" name="MediaServiceImageTags">
    <vt:lpwstr>MediaServiceImageTags</vt:lpwstr>
  </property>
  <property fmtid="{D5CDD505-2E9C-101B-9397-08002B2CF9AE}" pid="5" name="ContentTypeId">
    <vt:lpwstr>0x010100CEE2951FC9A8954D98E2686339B094D3</vt:lpwstr>
  </property>
</Properties>
</file>