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1F914" w14:textId="77777777" w:rsidR="00FA4E77" w:rsidRPr="003D12E2" w:rsidRDefault="00EB3E39" w:rsidP="00EB3E39">
      <w:pPr>
        <w:jc w:val="center"/>
        <w:rPr>
          <w:sz w:val="24"/>
          <w:szCs w:val="24"/>
        </w:rPr>
      </w:pPr>
      <w:r w:rsidRPr="003D12E2">
        <w:rPr>
          <w:rStyle w:val="Enfasicorsivo"/>
          <w:noProof/>
          <w:sz w:val="24"/>
          <w:szCs w:val="24"/>
          <w:lang w:eastAsia="it-IT"/>
        </w:rPr>
        <w:drawing>
          <wp:inline distT="0" distB="0" distL="0" distR="0" wp14:anchorId="1BD5811C" wp14:editId="68C6BD53">
            <wp:extent cx="1685925" cy="689319"/>
            <wp:effectExtent l="0" t="0" r="0" b="0"/>
            <wp:docPr id="2" name="Immagine 2" descr="http://www.google.it/url?source=imglanding&amp;ct=img&amp;q=http://www.comune.crema.cr.it/sviluppo/public/upload/Image/FDSistemi/Logo_RegioneLombardia_pto.jpg&amp;sa=X&amp;ei=neNbUdKqN8XHPNTTgLgH&amp;ved=0CAkQ8wc&amp;usg=AFQjCNHcO5SVQUt9BDF21LMb_zUsD5Q2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google.it/url?source=imglanding&amp;ct=img&amp;q=http://www.comune.crema.cr.it/sviluppo/public/upload/Image/FDSistemi/Logo_RegioneLombardia_pto.jpg&amp;sa=X&amp;ei=neNbUdKqN8XHPNTTgLgH&amp;ved=0CAkQ8wc&amp;usg=AFQjCNHcO5SVQUt9BDF21LMb_zUsD5Q24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079" cy="69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D6196" w14:textId="77777777" w:rsidR="00EB3E39" w:rsidRPr="003D12E2" w:rsidRDefault="00EB3E39">
      <w:pPr>
        <w:rPr>
          <w:sz w:val="24"/>
          <w:szCs w:val="24"/>
        </w:rPr>
      </w:pPr>
    </w:p>
    <w:p w14:paraId="5E3F037C" w14:textId="77777777" w:rsidR="009B32AE" w:rsidRPr="003D12E2" w:rsidRDefault="009B32AE">
      <w:pPr>
        <w:rPr>
          <w:sz w:val="24"/>
          <w:szCs w:val="24"/>
        </w:rPr>
      </w:pPr>
    </w:p>
    <w:p w14:paraId="649AC4BC" w14:textId="77777777" w:rsidR="009B32AE" w:rsidRPr="003D12E2" w:rsidRDefault="009B32AE">
      <w:pPr>
        <w:rPr>
          <w:sz w:val="24"/>
          <w:szCs w:val="24"/>
        </w:rPr>
      </w:pPr>
    </w:p>
    <w:p w14:paraId="3A261F32" w14:textId="77777777" w:rsidR="00522C88" w:rsidRPr="003D12E2" w:rsidRDefault="009B32AE" w:rsidP="00522C88">
      <w:pPr>
        <w:jc w:val="both"/>
        <w:rPr>
          <w:sz w:val="24"/>
          <w:szCs w:val="24"/>
        </w:rPr>
      </w:pPr>
      <w:r w:rsidRPr="003D12E2">
        <w:rPr>
          <w:sz w:val="24"/>
          <w:szCs w:val="24"/>
        </w:rPr>
        <w:t xml:space="preserve">“Il progetto “Reggia Contemporanea” </w:t>
      </w:r>
      <w:r w:rsidR="00522C88" w:rsidRPr="003D12E2">
        <w:rPr>
          <w:sz w:val="24"/>
          <w:szCs w:val="24"/>
        </w:rPr>
        <w:t xml:space="preserve">mutua dal Quirinale, palazzo in cui si svolge l’attività istituzionale del Presidente della Repubblica, l’idea di rendere un luogo cardine di momenti essenziali della vita del Paese, dinamico e aperto alle energie dell’arte e del design contemporaneo. </w:t>
      </w:r>
    </w:p>
    <w:p w14:paraId="76E1B183" w14:textId="77777777" w:rsidR="00522C88" w:rsidRPr="003D12E2" w:rsidRDefault="00522C88" w:rsidP="00522C88">
      <w:pPr>
        <w:jc w:val="both"/>
        <w:rPr>
          <w:sz w:val="24"/>
          <w:szCs w:val="24"/>
        </w:rPr>
      </w:pPr>
      <w:r w:rsidRPr="003D12E2">
        <w:rPr>
          <w:sz w:val="24"/>
          <w:szCs w:val="24"/>
        </w:rPr>
        <w:t>L’idea di un continuo “divenire” del patrimonio regionale, grazie alla presenza dell’arte e degli oggetti iconici che rappresentano il Made in Italy.</w:t>
      </w:r>
    </w:p>
    <w:p w14:paraId="24ACF0D1" w14:textId="77777777" w:rsidR="00522C88" w:rsidRPr="003D12E2" w:rsidRDefault="00522C88" w:rsidP="00522C88">
      <w:pPr>
        <w:jc w:val="both"/>
        <w:rPr>
          <w:sz w:val="24"/>
          <w:szCs w:val="24"/>
        </w:rPr>
      </w:pPr>
      <w:r w:rsidRPr="003D12E2">
        <w:rPr>
          <w:sz w:val="24"/>
          <w:szCs w:val="24"/>
        </w:rPr>
        <w:t xml:space="preserve">L’iniziativa </w:t>
      </w:r>
      <w:r w:rsidR="009B32AE" w:rsidRPr="003D12E2">
        <w:rPr>
          <w:sz w:val="24"/>
          <w:szCs w:val="24"/>
        </w:rPr>
        <w:t>assolve ad una triplice funzione: avvicina le istituzioni ai cittadini;</w:t>
      </w:r>
      <w:r w:rsidRPr="003D12E2">
        <w:rPr>
          <w:sz w:val="24"/>
          <w:szCs w:val="24"/>
        </w:rPr>
        <w:t xml:space="preserve"> </w:t>
      </w:r>
      <w:r w:rsidR="009B32AE" w:rsidRPr="003D12E2">
        <w:rPr>
          <w:sz w:val="24"/>
          <w:szCs w:val="24"/>
        </w:rPr>
        <w:t>apre le porte della Villa al pubblico per una completa immersione, conoscenza ed esperienza, favorendone l’attrattività; offre una vetrina di prestigio a prodotti di eccellenza, con opere che rappresentano la creatività artistica, ma anche l’ingegno e la funzionalità.</w:t>
      </w:r>
    </w:p>
    <w:p w14:paraId="4B87EBF2" w14:textId="7B661155" w:rsidR="009B32AE" w:rsidRPr="003D12E2" w:rsidRDefault="009B32AE" w:rsidP="00522C88">
      <w:pPr>
        <w:jc w:val="both"/>
        <w:rPr>
          <w:sz w:val="24"/>
          <w:szCs w:val="24"/>
        </w:rPr>
      </w:pPr>
      <w:r w:rsidRPr="003D12E2">
        <w:rPr>
          <w:sz w:val="24"/>
          <w:szCs w:val="24"/>
        </w:rPr>
        <w:t>Alle spalle del saper fare lombardo c’è, infatti, una robusta cultura imprenditoriale che trae linfa dalla nostra storia artistica, passata e contemporanea</w:t>
      </w:r>
      <w:r w:rsidR="00522C88" w:rsidRPr="003D12E2">
        <w:rPr>
          <w:sz w:val="24"/>
          <w:szCs w:val="24"/>
        </w:rPr>
        <w:t>”</w:t>
      </w:r>
      <w:r w:rsidRPr="003D12E2">
        <w:rPr>
          <w:sz w:val="24"/>
          <w:szCs w:val="24"/>
        </w:rPr>
        <w:t>.</w:t>
      </w:r>
    </w:p>
    <w:p w14:paraId="423521E5" w14:textId="77777777" w:rsidR="009B32AE" w:rsidRPr="003D12E2" w:rsidRDefault="009B32AE">
      <w:pPr>
        <w:rPr>
          <w:sz w:val="24"/>
          <w:szCs w:val="24"/>
        </w:rPr>
      </w:pPr>
    </w:p>
    <w:p w14:paraId="136FB628" w14:textId="77777777" w:rsidR="00522C88" w:rsidRPr="003D12E2" w:rsidRDefault="00522C88">
      <w:pPr>
        <w:rPr>
          <w:b/>
          <w:bCs/>
          <w:sz w:val="24"/>
          <w:szCs w:val="24"/>
        </w:rPr>
      </w:pPr>
      <w:r w:rsidRPr="003D12E2">
        <w:rPr>
          <w:b/>
          <w:bCs/>
          <w:sz w:val="24"/>
          <w:szCs w:val="24"/>
        </w:rPr>
        <w:t xml:space="preserve">                                                                                                     </w:t>
      </w:r>
      <w:r w:rsidR="009B32AE" w:rsidRPr="003D12E2">
        <w:rPr>
          <w:b/>
          <w:bCs/>
          <w:sz w:val="24"/>
          <w:szCs w:val="24"/>
        </w:rPr>
        <w:t>Attilio Fontana</w:t>
      </w:r>
    </w:p>
    <w:p w14:paraId="0E7686F9" w14:textId="2FA74562" w:rsidR="009B32AE" w:rsidRPr="003D12E2" w:rsidRDefault="00522C88">
      <w:pPr>
        <w:rPr>
          <w:sz w:val="24"/>
          <w:szCs w:val="24"/>
        </w:rPr>
      </w:pPr>
      <w:r w:rsidRPr="003D12E2">
        <w:rPr>
          <w:sz w:val="24"/>
          <w:szCs w:val="24"/>
        </w:rPr>
        <w:t xml:space="preserve">                                                                                                     </w:t>
      </w:r>
      <w:r w:rsidR="009B32AE" w:rsidRPr="003D12E2">
        <w:rPr>
          <w:sz w:val="24"/>
          <w:szCs w:val="24"/>
        </w:rPr>
        <w:t xml:space="preserve">Presidente Regione Lombardia </w:t>
      </w:r>
    </w:p>
    <w:p w14:paraId="70B591DA" w14:textId="77777777" w:rsidR="00EB3E39" w:rsidRPr="003D12E2" w:rsidRDefault="00EB3E39">
      <w:pPr>
        <w:rPr>
          <w:sz w:val="24"/>
          <w:szCs w:val="24"/>
        </w:rPr>
      </w:pPr>
    </w:p>
    <w:p w14:paraId="00A95AA6" w14:textId="77777777" w:rsidR="00EB3E39" w:rsidRPr="003D12E2" w:rsidRDefault="00EB3E39">
      <w:pPr>
        <w:rPr>
          <w:sz w:val="24"/>
          <w:szCs w:val="24"/>
        </w:rPr>
      </w:pPr>
    </w:p>
    <w:p w14:paraId="7C074EEB" w14:textId="77777777" w:rsidR="00EB3E39" w:rsidRPr="003D12E2" w:rsidRDefault="00EB3E39">
      <w:pPr>
        <w:rPr>
          <w:sz w:val="24"/>
          <w:szCs w:val="24"/>
        </w:rPr>
      </w:pPr>
    </w:p>
    <w:p w14:paraId="3F6B8B8D" w14:textId="77777777" w:rsidR="00EB3E39" w:rsidRPr="003D12E2" w:rsidRDefault="00EB3E39">
      <w:pPr>
        <w:rPr>
          <w:sz w:val="24"/>
          <w:szCs w:val="24"/>
        </w:rPr>
      </w:pPr>
      <w:r w:rsidRPr="003D12E2"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2B5A1529" wp14:editId="39EA90F9">
            <wp:simplePos x="0" y="0"/>
            <wp:positionH relativeFrom="page">
              <wp:posOffset>-19050</wp:posOffset>
            </wp:positionH>
            <wp:positionV relativeFrom="page">
              <wp:align>bottom</wp:align>
            </wp:positionV>
            <wp:extent cx="7595235" cy="1343025"/>
            <wp:effectExtent l="0" t="0" r="5715" b="9525"/>
            <wp:wrapTight wrapText="bothSides">
              <wp:wrapPolygon edited="0">
                <wp:start x="0" y="0"/>
                <wp:lineTo x="0" y="21447"/>
                <wp:lineTo x="21562" y="21447"/>
                <wp:lineTo x="21562" y="0"/>
                <wp:lineTo x="0" y="0"/>
              </wp:wrapPolygon>
            </wp:wrapTight>
            <wp:docPr id="1" name="Immagine 1" descr="footer segno ca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oter segno cart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23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3E39" w:rsidRPr="003D1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E39"/>
    <w:rsid w:val="003D12E2"/>
    <w:rsid w:val="00522C88"/>
    <w:rsid w:val="0063135B"/>
    <w:rsid w:val="009B0764"/>
    <w:rsid w:val="009B32AE"/>
    <w:rsid w:val="00C56EB9"/>
    <w:rsid w:val="00EB3E39"/>
    <w:rsid w:val="00FA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8254"/>
  <w15:chartTrackingRefBased/>
  <w15:docId w15:val="{23FC69B6-63FE-4C7B-87F7-5A0C9880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EB3E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7F53F-AE2F-4ADD-BC78-17EA2B79A6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8C5FA-18C6-49A2-B1FD-584702854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Amoruso</dc:creator>
  <cp:keywords/>
  <dc:description/>
  <cp:lastModifiedBy>Marta Pedroli</cp:lastModifiedBy>
  <cp:revision>3</cp:revision>
  <dcterms:created xsi:type="dcterms:W3CDTF">2023-12-05T15:56:00Z</dcterms:created>
  <dcterms:modified xsi:type="dcterms:W3CDTF">2023-12-06T07:21:00Z</dcterms:modified>
</cp:coreProperties>
</file>