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78F322F" w14:textId="77777777" w:rsidR="00985DB0" w:rsidRPr="00E87464" w:rsidRDefault="00985DB0" w:rsidP="00985DB0">
      <w:pPr>
        <w:jc w:val="center"/>
        <w:rPr>
          <w:rFonts w:ascii="Avenir Book" w:hAnsi="Avenir Book" w:cs="Circular Std Book"/>
          <w:color w:val="000000" w:themeColor="text1"/>
        </w:rPr>
      </w:pPr>
      <w:r w:rsidRPr="00E87464">
        <w:rPr>
          <w:rFonts w:ascii="Avenir Book" w:hAnsi="Avenir Book" w:cs="Circular Std Book"/>
          <w:color w:val="000000" w:themeColor="text1"/>
        </w:rPr>
        <w:t>PISTOIA, MUSEO DELL’ANTICO PALAZZO DEI VESCOVI</w:t>
      </w:r>
    </w:p>
    <w:p w14:paraId="2B851954" w14:textId="77777777" w:rsidR="00985DB0" w:rsidRPr="00E87464" w:rsidRDefault="00985DB0" w:rsidP="00985DB0">
      <w:pPr>
        <w:jc w:val="center"/>
        <w:rPr>
          <w:rFonts w:ascii="Avenir Book" w:hAnsi="Avenir Book" w:cs="Circular Std Book"/>
          <w:color w:val="000000" w:themeColor="text1"/>
        </w:rPr>
      </w:pPr>
      <w:r w:rsidRPr="00E87464">
        <w:rPr>
          <w:rFonts w:ascii="Avenir Book" w:hAnsi="Avenir Book" w:cs="Circular Std Book"/>
          <w:color w:val="000000" w:themeColor="text1"/>
        </w:rPr>
        <w:t>DAL 28 OTTOBRE 2023 AL 29 FEBBRAIO 2024</w:t>
      </w:r>
    </w:p>
    <w:p w14:paraId="2C2986B4" w14:textId="77777777" w:rsidR="00985DB0" w:rsidRPr="00E87464" w:rsidRDefault="00985DB0" w:rsidP="00985DB0">
      <w:pPr>
        <w:jc w:val="center"/>
        <w:rPr>
          <w:rFonts w:ascii="Avenir Book" w:hAnsi="Avenir Book" w:cs="Circular Std Book"/>
          <w:b/>
          <w:bCs/>
          <w:color w:val="000000" w:themeColor="text1"/>
          <w:sz w:val="28"/>
          <w:szCs w:val="28"/>
        </w:rPr>
      </w:pPr>
    </w:p>
    <w:p w14:paraId="50218367" w14:textId="77777777" w:rsidR="00985DB0" w:rsidRPr="00E87464" w:rsidRDefault="00985DB0" w:rsidP="00985DB0">
      <w:pPr>
        <w:jc w:val="center"/>
        <w:rPr>
          <w:rFonts w:ascii="Avenir Book" w:hAnsi="Avenir Book" w:cs="Circular Std Book"/>
          <w:b/>
          <w:bCs/>
          <w:i/>
          <w:iCs/>
          <w:color w:val="000000" w:themeColor="text1"/>
          <w:sz w:val="28"/>
          <w:szCs w:val="28"/>
        </w:rPr>
      </w:pPr>
      <w:r w:rsidRPr="00E87464">
        <w:rPr>
          <w:rFonts w:ascii="Avenir Book" w:hAnsi="Avenir Book" w:cs="Circular Std Book"/>
          <w:b/>
          <w:bCs/>
          <w:i/>
          <w:iCs/>
          <w:color w:val="000000" w:themeColor="text1"/>
          <w:sz w:val="28"/>
          <w:szCs w:val="28"/>
        </w:rPr>
        <w:t>IL GIARDINO INCANTATO</w:t>
      </w:r>
    </w:p>
    <w:p w14:paraId="30BAE25B" w14:textId="77777777" w:rsidR="00985DB0" w:rsidRPr="00E87464" w:rsidRDefault="00985DB0" w:rsidP="00985DB0">
      <w:pPr>
        <w:jc w:val="center"/>
        <w:rPr>
          <w:rFonts w:ascii="Avenir Book" w:hAnsi="Avenir Book" w:cs="Circular Std Book"/>
          <w:b/>
          <w:bCs/>
          <w:i/>
          <w:iCs/>
          <w:color w:val="000000" w:themeColor="text1"/>
          <w:sz w:val="28"/>
          <w:szCs w:val="28"/>
        </w:rPr>
      </w:pPr>
      <w:r>
        <w:rPr>
          <w:rFonts w:ascii="Avenir Book" w:hAnsi="Avenir Book" w:cs="Circular Std Book"/>
          <w:b/>
          <w:bCs/>
          <w:i/>
          <w:iCs/>
          <w:color w:val="000000" w:themeColor="text1"/>
          <w:sz w:val="28"/>
          <w:szCs w:val="28"/>
        </w:rPr>
        <w:t>V</w:t>
      </w:r>
      <w:r w:rsidRPr="00E87464">
        <w:rPr>
          <w:rFonts w:ascii="Avenir Book" w:hAnsi="Avenir Book" w:cs="Circular Std Book"/>
          <w:b/>
          <w:bCs/>
          <w:i/>
          <w:iCs/>
          <w:color w:val="000000" w:themeColor="text1"/>
          <w:sz w:val="28"/>
          <w:szCs w:val="28"/>
        </w:rPr>
        <w:t>iaggio interattivo nell’arazzo millefiori di Pistoia</w:t>
      </w:r>
    </w:p>
    <w:p w14:paraId="0C8A9208" w14:textId="77777777" w:rsidR="00985DB0" w:rsidRPr="00E87464" w:rsidRDefault="00985DB0" w:rsidP="00985DB0">
      <w:pPr>
        <w:jc w:val="center"/>
        <w:rPr>
          <w:rFonts w:ascii="Avenir Book" w:hAnsi="Avenir Book" w:cs="Circular Std Book"/>
          <w:b/>
          <w:bCs/>
          <w:color w:val="000000" w:themeColor="text1"/>
        </w:rPr>
      </w:pPr>
    </w:p>
    <w:p w14:paraId="3B10EFA2" w14:textId="77777777" w:rsidR="00985DB0" w:rsidRPr="00E87464" w:rsidRDefault="00985DB0" w:rsidP="00985DB0">
      <w:pPr>
        <w:jc w:val="center"/>
        <w:rPr>
          <w:rFonts w:ascii="Avenir Book" w:hAnsi="Avenir Book" w:cs="Circular Std Book"/>
          <w:color w:val="000000" w:themeColor="text1"/>
          <w:shd w:val="clear" w:color="auto" w:fill="FFFFFF"/>
        </w:rPr>
      </w:pPr>
      <w:r w:rsidRPr="00E87464">
        <w:rPr>
          <w:rFonts w:ascii="Avenir Book" w:hAnsi="Avenir Book" w:cs="Circular Std Book"/>
          <w:color w:val="000000" w:themeColor="text1"/>
          <w:shd w:val="clear" w:color="auto" w:fill="FFFFFF"/>
        </w:rPr>
        <w:t>La nuova installazione immersiva propone un</w:t>
      </w:r>
      <w:r>
        <w:rPr>
          <w:rFonts w:ascii="Avenir Book" w:hAnsi="Avenir Book" w:cs="Circular Std Book"/>
          <w:color w:val="000000" w:themeColor="text1"/>
          <w:shd w:val="clear" w:color="auto" w:fill="FFFFFF"/>
        </w:rPr>
        <w:t xml:space="preserve">a </w:t>
      </w:r>
      <w:r w:rsidRPr="00E87464">
        <w:rPr>
          <w:rFonts w:ascii="Avenir Book" w:hAnsi="Avenir Book" w:cs="Circular Std Book"/>
          <w:color w:val="000000" w:themeColor="text1"/>
          <w:shd w:val="clear" w:color="auto" w:fill="FFFFFF"/>
        </w:rPr>
        <w:t xml:space="preserve">esperienza inedita </w:t>
      </w:r>
      <w:r w:rsidRPr="00E87464">
        <w:rPr>
          <w:rFonts w:ascii="Avenir Book" w:hAnsi="Avenir Book" w:cs="Circular Std Book"/>
          <w:color w:val="000000" w:themeColor="text1"/>
          <w:shd w:val="clear" w:color="auto" w:fill="FFFFFF"/>
        </w:rPr>
        <w:br/>
      </w:r>
      <w:r>
        <w:rPr>
          <w:rFonts w:ascii="Avenir Book" w:hAnsi="Avenir Book" w:cs="Circular Std Book"/>
          <w:color w:val="000000" w:themeColor="text1"/>
          <w:shd w:val="clear" w:color="auto" w:fill="FFFFFF"/>
        </w:rPr>
        <w:t>del</w:t>
      </w:r>
      <w:r w:rsidRPr="00E87464">
        <w:rPr>
          <w:rFonts w:ascii="Avenir Book" w:hAnsi="Avenir Book" w:cs="Circular Std Book"/>
          <w:color w:val="000000" w:themeColor="text1"/>
          <w:shd w:val="clear" w:color="auto" w:fill="FFFFFF"/>
        </w:rPr>
        <w:t xml:space="preserve"> capolavoro di arte tessile fiamminga del XVI secolo, patrimonio della città.</w:t>
      </w:r>
    </w:p>
    <w:p w14:paraId="13C5F292" w14:textId="77777777" w:rsidR="00985DB0" w:rsidRPr="00E87464" w:rsidRDefault="00985DB0" w:rsidP="00985DB0">
      <w:pPr>
        <w:jc w:val="center"/>
        <w:rPr>
          <w:rFonts w:ascii="Avenir Book" w:hAnsi="Avenir Book" w:cs="Circular Std Book"/>
          <w:color w:val="000000" w:themeColor="text1"/>
          <w:shd w:val="clear" w:color="auto" w:fill="FFFFFF"/>
        </w:rPr>
      </w:pPr>
    </w:p>
    <w:p w14:paraId="6D2FDAAA" w14:textId="2022C4BC" w:rsidR="00985DB0" w:rsidRDefault="00985DB0" w:rsidP="000C5B38">
      <w:pPr>
        <w:jc w:val="center"/>
        <w:rPr>
          <w:rFonts w:ascii="Avenir Book" w:hAnsi="Avenir Book" w:cs="Circular Std Book"/>
          <w:color w:val="000000" w:themeColor="text1"/>
          <w:shd w:val="clear" w:color="auto" w:fill="FFFFFF"/>
        </w:rPr>
      </w:pPr>
      <w:r w:rsidRPr="00E87464">
        <w:rPr>
          <w:rFonts w:ascii="Avenir Book" w:hAnsi="Avenir Book" w:cs="Circular Std Book"/>
          <w:color w:val="000000" w:themeColor="text1"/>
          <w:shd w:val="clear" w:color="auto" w:fill="FFFFFF"/>
        </w:rPr>
        <w:t xml:space="preserve">L’occasione è data dal prestito del manufatto alla mostra dedicata a Italo Calvino, in </w:t>
      </w:r>
      <w:r>
        <w:rPr>
          <w:rFonts w:ascii="Avenir Book" w:hAnsi="Avenir Book" w:cs="Circular Std Book"/>
          <w:color w:val="000000" w:themeColor="text1"/>
          <w:shd w:val="clear" w:color="auto" w:fill="FFFFFF"/>
        </w:rPr>
        <w:t xml:space="preserve">corso </w:t>
      </w:r>
      <w:r w:rsidRPr="00E87464">
        <w:rPr>
          <w:rFonts w:ascii="Avenir Book" w:hAnsi="Avenir Book" w:cs="Circular Std Book"/>
          <w:color w:val="000000" w:themeColor="text1"/>
          <w:shd w:val="clear" w:color="auto" w:fill="FFFFFF"/>
        </w:rPr>
        <w:t xml:space="preserve">alle Scuderie del Quirinale </w:t>
      </w:r>
      <w:r>
        <w:rPr>
          <w:rFonts w:ascii="Avenir Book" w:hAnsi="Avenir Book" w:cs="Circular Std Book"/>
          <w:color w:val="000000" w:themeColor="text1"/>
          <w:shd w:val="clear" w:color="auto" w:fill="FFFFFF"/>
        </w:rPr>
        <w:t>a</w:t>
      </w:r>
      <w:r w:rsidRPr="00E87464">
        <w:rPr>
          <w:rFonts w:ascii="Avenir Book" w:hAnsi="Avenir Book" w:cs="Circular Std Book"/>
          <w:color w:val="000000" w:themeColor="text1"/>
          <w:shd w:val="clear" w:color="auto" w:fill="FFFFFF"/>
        </w:rPr>
        <w:t xml:space="preserve"> Roma </w:t>
      </w:r>
      <w:r>
        <w:rPr>
          <w:rFonts w:ascii="Avenir Book" w:hAnsi="Avenir Book" w:cs="Circular Std Book"/>
          <w:color w:val="000000" w:themeColor="text1"/>
          <w:shd w:val="clear" w:color="auto" w:fill="FFFFFF"/>
        </w:rPr>
        <w:t xml:space="preserve">fino al </w:t>
      </w:r>
      <w:r w:rsidRPr="00E87464">
        <w:rPr>
          <w:rFonts w:ascii="Avenir Book" w:hAnsi="Avenir Book" w:cs="Circular Std Book"/>
          <w:color w:val="000000" w:themeColor="text1"/>
          <w:shd w:val="clear" w:color="auto" w:fill="FFFFFF"/>
        </w:rPr>
        <w:t>4 febbraio 2024.</w:t>
      </w:r>
    </w:p>
    <w:p w14:paraId="17E45F70" w14:textId="77777777" w:rsidR="000C5B38" w:rsidRDefault="000C5B38" w:rsidP="00985DB0">
      <w:pPr>
        <w:rPr>
          <w:rFonts w:ascii="Avenir Book" w:hAnsi="Avenir Book" w:cs="Circular Std Book"/>
          <w:color w:val="000000" w:themeColor="text1"/>
          <w:shd w:val="clear" w:color="auto" w:fill="FFFFFF"/>
        </w:rPr>
      </w:pPr>
    </w:p>
    <w:p w14:paraId="5FE4A045" w14:textId="77777777" w:rsidR="00985DB0" w:rsidRPr="00B95319" w:rsidRDefault="00985DB0" w:rsidP="00985DB0">
      <w:pPr>
        <w:rPr>
          <w:rFonts w:ascii="Avenir Book" w:hAnsi="Avenir Book" w:cs="Circular Std Book"/>
          <w:color w:val="000000" w:themeColor="text1"/>
          <w:shd w:val="clear" w:color="auto" w:fill="FFFFFF"/>
        </w:rPr>
      </w:pPr>
    </w:p>
    <w:p w14:paraId="60E56249" w14:textId="77777777" w:rsidR="00985DB0" w:rsidRPr="000C5B38" w:rsidRDefault="00985DB0" w:rsidP="00985DB0">
      <w:pPr>
        <w:jc w:val="both"/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</w:pPr>
      <w:r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 xml:space="preserve">Pistoia, 28 ottobre 2023 - </w:t>
      </w:r>
      <w:r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>L’arazzo millefiori come non si era mai visto.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 xml:space="preserve"> </w:t>
      </w:r>
    </w:p>
    <w:p w14:paraId="5AF887F3" w14:textId="77777777" w:rsidR="00985DB0" w:rsidRPr="000C5B38" w:rsidRDefault="00985DB0" w:rsidP="00985DB0">
      <w:pPr>
        <w:jc w:val="both"/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</w:pPr>
    </w:p>
    <w:p w14:paraId="0B8451AB" w14:textId="77777777" w:rsidR="00985DB0" w:rsidRPr="000C5B38" w:rsidRDefault="00985DB0" w:rsidP="00985DB0">
      <w:pPr>
        <w:jc w:val="both"/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</w:pPr>
      <w:r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 xml:space="preserve">Dal 28 ottobre 2023 al 29 febbraio 2024, il Museo dell’Antico Palazzo dei Vescovi a Pistoia accoglie </w:t>
      </w:r>
      <w:r w:rsidRPr="000C5B38">
        <w:rPr>
          <w:rFonts w:ascii="Avenir Book" w:hAnsi="Avenir Book" w:cs="Circular Std Book"/>
          <w:b/>
          <w:bCs/>
          <w:i/>
          <w:iCs/>
          <w:color w:val="000000" w:themeColor="text1"/>
          <w:sz w:val="21"/>
          <w:szCs w:val="21"/>
        </w:rPr>
        <w:t>Il giardino incantato. Viaggio interattivo nell’arazzo millefiori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>: una installazione immersiva capace di offrire un’esperienza inedita di uno dei capolavori di arte tessile fiamminga del XVI secolo, permettendo di esplorarlo, per la prima volta, in tre dimensioni.</w:t>
      </w:r>
    </w:p>
    <w:p w14:paraId="0B38B187" w14:textId="6BED259C" w:rsidR="00B26176" w:rsidRPr="000C5B38" w:rsidRDefault="006F3F07" w:rsidP="00B26176">
      <w:pPr>
        <w:spacing w:before="240"/>
        <w:jc w:val="both"/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</w:pP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L’installazione </w:t>
      </w:r>
      <w:r w:rsidR="004A21AF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è un progetto di Fondazione Pistoia Musei e Fondazione </w:t>
      </w:r>
      <w:proofErr w:type="spellStart"/>
      <w:r w:rsidR="004A21AF" w:rsidRPr="000C5B38">
        <w:rPr>
          <w:rFonts w:ascii="Avenir Book" w:hAnsi="Avenir Book" w:cs="Circular Std Book"/>
          <w:color w:val="000000" w:themeColor="text1"/>
          <w:sz w:val="21"/>
          <w:szCs w:val="21"/>
        </w:rPr>
        <w:t>Caript</w:t>
      </w:r>
      <w:proofErr w:type="spellEnd"/>
      <w:r w:rsidR="004A21AF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ideato e realizzato in collaborazione </w:t>
      </w:r>
      <w:r w:rsidR="00013DC6" w:rsidRPr="000C5B38">
        <w:rPr>
          <w:rFonts w:ascii="Avenir Book" w:hAnsi="Avenir Book" w:cs="Circular Std Book"/>
          <w:color w:val="000000" w:themeColor="text1"/>
          <w:sz w:val="21"/>
          <w:szCs w:val="21"/>
        </w:rPr>
        <w:t>con il</w:t>
      </w:r>
      <w:r w:rsidR="004A21AF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collettivo artistico </w:t>
      </w:r>
      <w:proofErr w:type="spellStart"/>
      <w:r w:rsidR="004A21AF" w:rsidRPr="000C5B38">
        <w:rPr>
          <w:rFonts w:ascii="Avenir Book" w:hAnsi="Avenir Book" w:cs="Circular Std Book"/>
          <w:b/>
          <w:bCs/>
          <w:i/>
          <w:iCs/>
          <w:color w:val="000000" w:themeColor="text1"/>
          <w:sz w:val="21"/>
          <w:szCs w:val="21"/>
        </w:rPr>
        <w:t>camerAnebbia</w:t>
      </w:r>
      <w:proofErr w:type="spellEnd"/>
      <w:r w:rsidR="006E1E63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, curato nei suoi contenuti scientifici da </w:t>
      </w:r>
      <w:r w:rsidR="006E1E63"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 xml:space="preserve">Annamaria </w:t>
      </w:r>
      <w:proofErr w:type="spellStart"/>
      <w:r w:rsidR="006E1E63"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>Iacuzzi</w:t>
      </w:r>
      <w:proofErr w:type="spellEnd"/>
      <w:r w:rsidR="006E1E63"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 xml:space="preserve"> </w:t>
      </w:r>
      <w:r w:rsidR="006E1E63" w:rsidRPr="000C5B38">
        <w:rPr>
          <w:rFonts w:ascii="Avenir Book" w:hAnsi="Avenir Book" w:cs="Circular Std Book"/>
          <w:color w:val="000000" w:themeColor="text1"/>
          <w:sz w:val="21"/>
          <w:szCs w:val="21"/>
        </w:rPr>
        <w:t>e</w:t>
      </w:r>
      <w:r w:rsidR="006E1E63"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 xml:space="preserve"> Cristina Taddei, </w:t>
      </w:r>
      <w:r w:rsidR="006E1E63" w:rsidRPr="000C5B38">
        <w:rPr>
          <w:rFonts w:ascii="Avenir Book" w:hAnsi="Avenir Book" w:cs="Circular Std Book"/>
          <w:color w:val="000000" w:themeColor="text1"/>
          <w:sz w:val="21"/>
          <w:szCs w:val="21"/>
        </w:rPr>
        <w:t>conservatrici di Fondazione Pistoia Musei, e</w:t>
      </w:r>
      <w:r w:rsidR="006E1E63"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 xml:space="preserve"> Gaia Ravalli</w:t>
      </w:r>
      <w:r w:rsidR="003E21D3"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>,</w:t>
      </w:r>
      <w:r w:rsidR="006E1E63"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 xml:space="preserve"> </w:t>
      </w:r>
      <w:r w:rsidR="00164F0B" w:rsidRPr="000C5B38">
        <w:rPr>
          <w:rFonts w:ascii="Avenir Book" w:hAnsi="Avenir Book" w:cs="Circular Std Book"/>
          <w:color w:val="000000" w:themeColor="text1"/>
          <w:sz w:val="21"/>
          <w:szCs w:val="21"/>
        </w:rPr>
        <w:t>storica dell’arte</w:t>
      </w:r>
      <w:r w:rsidR="00164F0B"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 xml:space="preserve"> </w:t>
      </w:r>
      <w:r w:rsidR="006E1E63" w:rsidRPr="000C5B38">
        <w:rPr>
          <w:rFonts w:ascii="Avenir Book" w:hAnsi="Avenir Book" w:cs="Circular Std Book"/>
          <w:color w:val="000000" w:themeColor="text1"/>
          <w:sz w:val="21"/>
          <w:szCs w:val="21"/>
        </w:rPr>
        <w:t>della Scuola Normale Superiore di Pisa</w:t>
      </w:r>
      <w:r w:rsidR="00A14BD0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con la supervisione di</w:t>
      </w:r>
      <w:r w:rsidR="00A14BD0"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 xml:space="preserve"> Monica Preti</w:t>
      </w:r>
      <w:r w:rsidR="003E21D3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, direttrice di </w:t>
      </w:r>
      <w:r w:rsidR="003C666F" w:rsidRPr="000C5B38">
        <w:rPr>
          <w:rFonts w:ascii="Avenir Book" w:hAnsi="Avenir Book" w:cs="Circular Std Book"/>
          <w:sz w:val="21"/>
          <w:szCs w:val="21"/>
        </w:rPr>
        <w:t xml:space="preserve">Fondazione </w:t>
      </w:r>
      <w:r w:rsidR="003E21D3" w:rsidRPr="000C5B38">
        <w:rPr>
          <w:rFonts w:ascii="Avenir Book" w:hAnsi="Avenir Book" w:cs="Circular Std Book"/>
          <w:color w:val="000000" w:themeColor="text1"/>
          <w:sz w:val="21"/>
          <w:szCs w:val="21"/>
        </w:rPr>
        <w:t>Pistoia Musei.</w:t>
      </w:r>
    </w:p>
    <w:p w14:paraId="732942A6" w14:textId="0042DC59" w:rsidR="00B26176" w:rsidRPr="000C5B38" w:rsidRDefault="007D006C" w:rsidP="00B26176">
      <w:pPr>
        <w:spacing w:before="240"/>
        <w:jc w:val="both"/>
        <w:rPr>
          <w:rFonts w:ascii="Avenir Book" w:hAnsi="Avenir Book" w:cs="Circular Std Book"/>
          <w:color w:val="000000" w:themeColor="text1"/>
          <w:sz w:val="21"/>
          <w:szCs w:val="21"/>
        </w:rPr>
      </w:pP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>L’</w:t>
      </w:r>
      <w:r w:rsidR="000B3B7C" w:rsidRPr="000C5B38">
        <w:rPr>
          <w:rFonts w:ascii="Avenir Book" w:hAnsi="Avenir Book" w:cs="Circular Std Book"/>
          <w:color w:val="000000" w:themeColor="text1"/>
          <w:sz w:val="21"/>
          <w:szCs w:val="21"/>
        </w:rPr>
        <w:t>a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>razzo millefiori</w:t>
      </w:r>
      <w:r w:rsidR="000B3B7C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di Pistoia</w:t>
      </w:r>
      <w:r w:rsidR="003F1E9E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</w:t>
      </w:r>
      <w:r w:rsidR="000B3B7C" w:rsidRPr="000C5B38">
        <w:rPr>
          <w:rFonts w:ascii="Avenir Book" w:hAnsi="Avenir Book" w:cs="Circular Std Book"/>
          <w:color w:val="000000" w:themeColor="text1"/>
          <w:sz w:val="21"/>
          <w:szCs w:val="21"/>
        </w:rPr>
        <w:t>detto “dell’Adorazione”</w:t>
      </w:r>
      <w:r w:rsidR="003F1E9E" w:rsidRPr="000C5B38">
        <w:rPr>
          <w:rFonts w:ascii="Avenir Book" w:hAnsi="Avenir Book" w:cs="Circular Std Book"/>
          <w:color w:val="000000" w:themeColor="text1"/>
          <w:sz w:val="21"/>
          <w:szCs w:val="21"/>
        </w:rPr>
        <w:t>,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</w:t>
      </w:r>
      <w:r w:rsidR="00B93D9F" w:rsidRPr="000C5B38">
        <w:rPr>
          <w:rFonts w:ascii="Avenir Book" w:hAnsi="Avenir Book" w:cs="Circular Std Book"/>
          <w:color w:val="000000" w:themeColor="text1"/>
          <w:sz w:val="21"/>
          <w:szCs w:val="21"/>
        </w:rPr>
        <w:t>in lana</w:t>
      </w:r>
      <w:r w:rsidR="00895628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e set</w:t>
      </w:r>
      <w:r w:rsidR="00405966" w:rsidRPr="000C5B38">
        <w:rPr>
          <w:rFonts w:ascii="Avenir Book" w:hAnsi="Avenir Book" w:cs="Circular Std Book"/>
          <w:color w:val="000000" w:themeColor="text1"/>
          <w:sz w:val="21"/>
          <w:szCs w:val="21"/>
        </w:rPr>
        <w:t>a</w:t>
      </w:r>
      <w:r w:rsidR="00B93D9F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, di dimensioni considerevoli (267 x 790 cm), è </w:t>
      </w:r>
      <w:r w:rsidR="006F3F07" w:rsidRPr="000C5B38">
        <w:rPr>
          <w:rFonts w:ascii="Avenir Book" w:hAnsi="Avenir Book" w:cs="Circular Std Book"/>
          <w:color w:val="000000" w:themeColor="text1"/>
          <w:sz w:val="21"/>
          <w:szCs w:val="21"/>
        </w:rPr>
        <w:t>una delle opere d’arte più importanti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della città</w:t>
      </w:r>
      <w:r w:rsidR="00B93D9F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e 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raffigura un raffinato giardino fiorito popolato </w:t>
      </w:r>
      <w:r w:rsidR="006F3F07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anche 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da animali </w:t>
      </w:r>
      <w:r w:rsidR="003F0219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selvatici e </w:t>
      </w:r>
      <w:r w:rsidR="006F3F07" w:rsidRPr="000C5B38">
        <w:rPr>
          <w:rFonts w:ascii="Avenir Book" w:hAnsi="Avenir Book" w:cs="Circular Std Book"/>
          <w:color w:val="000000" w:themeColor="text1"/>
          <w:sz w:val="21"/>
          <w:szCs w:val="21"/>
        </w:rPr>
        <w:t>fantastici</w:t>
      </w:r>
      <w:r w:rsidR="003F0219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, </w:t>
      </w:r>
      <w:r w:rsidR="006F3F07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come l’unicorno. </w:t>
      </w:r>
    </w:p>
    <w:p w14:paraId="19F932F9" w14:textId="3ECE8AAD" w:rsidR="00163E55" w:rsidRPr="000C5B38" w:rsidRDefault="003E21D3" w:rsidP="003A7E7B">
      <w:pPr>
        <w:spacing w:before="240"/>
        <w:jc w:val="both"/>
        <w:rPr>
          <w:rFonts w:ascii="Avenir Book" w:hAnsi="Avenir Book" w:cs="Circular Std Book"/>
          <w:color w:val="000000" w:themeColor="text1"/>
          <w:sz w:val="21"/>
          <w:szCs w:val="21"/>
        </w:rPr>
      </w:pP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>Il manufatto</w:t>
      </w:r>
      <w:r w:rsidR="00163E55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, di proprietà della Cattedrale di Pistoia e dal 2016 esposto nel Museo dell’Antico Palazzo dei Vescovi, </w:t>
      </w:r>
      <w:r w:rsidR="00983948" w:rsidRPr="000C5B38">
        <w:rPr>
          <w:rFonts w:ascii="Avenir Book" w:hAnsi="Avenir Book" w:cs="Circular Std Book"/>
          <w:color w:val="000000" w:themeColor="text1"/>
          <w:sz w:val="21"/>
          <w:szCs w:val="21"/>
        </w:rPr>
        <w:t>è in questo momento</w:t>
      </w:r>
      <w:r w:rsidR="00163E55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allestito in una delle sale più rappresentative della mostra </w:t>
      </w:r>
      <w:r w:rsidR="00163E55" w:rsidRPr="000C5B38">
        <w:rPr>
          <w:rFonts w:ascii="Avenir Book" w:hAnsi="Avenir Book" w:cs="Circular Std Book"/>
          <w:b/>
          <w:bCs/>
          <w:i/>
          <w:iCs/>
          <w:color w:val="000000" w:themeColor="text1"/>
          <w:sz w:val="21"/>
          <w:szCs w:val="21"/>
        </w:rPr>
        <w:t>Favoloso Calvino. Il mondo come opera d’arte: Carpaccio, de Chirico, Gnoli, Melotti e gli altri</w:t>
      </w:r>
      <w:r w:rsidR="00163E55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in </w:t>
      </w:r>
      <w:r w:rsidR="00983948" w:rsidRPr="000C5B38">
        <w:rPr>
          <w:rFonts w:ascii="Avenir Book" w:hAnsi="Avenir Book" w:cs="Circular Std Book"/>
          <w:color w:val="000000" w:themeColor="text1"/>
          <w:sz w:val="21"/>
          <w:szCs w:val="21"/>
        </w:rPr>
        <w:t>corso</w:t>
      </w:r>
      <w:r w:rsidR="00163E55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alle Scuderie del Quirinale </w:t>
      </w:r>
      <w:r w:rsidR="00983948" w:rsidRPr="000C5B38">
        <w:rPr>
          <w:rFonts w:ascii="Avenir Book" w:hAnsi="Avenir Book" w:cs="Circular Std Book"/>
          <w:color w:val="000000" w:themeColor="text1"/>
          <w:sz w:val="21"/>
          <w:szCs w:val="21"/>
        </w:rPr>
        <w:lastRenderedPageBreak/>
        <w:t>fino</w:t>
      </w:r>
      <w:r w:rsidR="00163E55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al 4 febbraio 2024.</w:t>
      </w:r>
    </w:p>
    <w:p w14:paraId="1C7C0320" w14:textId="1B598969" w:rsidR="0022187F" w:rsidRPr="000C5B38" w:rsidRDefault="0022187F" w:rsidP="003A7E7B">
      <w:pPr>
        <w:spacing w:before="240"/>
        <w:jc w:val="both"/>
        <w:rPr>
          <w:rFonts w:ascii="Avenir Book" w:hAnsi="Avenir Book" w:cs="Circular Std Book"/>
          <w:color w:val="000000" w:themeColor="text1"/>
          <w:sz w:val="21"/>
          <w:szCs w:val="21"/>
        </w:rPr>
      </w:pP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>All’interno della sala</w:t>
      </w:r>
      <w:r w:rsidR="00B12328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d</w:t>
      </w:r>
      <w:r w:rsidR="00405966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ell’Antico </w:t>
      </w:r>
      <w:r w:rsidR="00B12328" w:rsidRPr="000C5B38">
        <w:rPr>
          <w:rFonts w:ascii="Avenir Book" w:hAnsi="Avenir Book" w:cs="Circular Std Book"/>
          <w:color w:val="000000" w:themeColor="text1"/>
          <w:sz w:val="21"/>
          <w:szCs w:val="21"/>
        </w:rPr>
        <w:t>Palazzo dei Vescovi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, il visitatore </w:t>
      </w:r>
      <w:r w:rsidR="00405966" w:rsidRPr="000C5B38">
        <w:rPr>
          <w:rFonts w:ascii="Avenir Book" w:hAnsi="Avenir Book" w:cs="Circular Std Book"/>
          <w:color w:val="000000" w:themeColor="text1"/>
          <w:sz w:val="21"/>
          <w:szCs w:val="21"/>
        </w:rPr>
        <w:t>può interagire c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on un </w:t>
      </w:r>
      <w:r w:rsidR="0024052D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tavolo 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touchscreen, attraverso il quale </w:t>
      </w:r>
      <w:r w:rsidR="00405966" w:rsidRPr="000C5B38">
        <w:rPr>
          <w:rFonts w:ascii="Avenir Book" w:hAnsi="Avenir Book" w:cs="Circular Std Book"/>
          <w:color w:val="000000" w:themeColor="text1"/>
          <w:sz w:val="21"/>
          <w:szCs w:val="21"/>
        </w:rPr>
        <w:t>può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esplorare i contenuti multimediali, arricchiti da un apparato testuale che ne approfondisce le tematiche</w:t>
      </w:r>
      <w:r w:rsidR="0024052D" w:rsidRPr="000C5B38">
        <w:rPr>
          <w:rFonts w:ascii="Avenir Book" w:hAnsi="Avenir Book" w:cs="Circular Std Book"/>
          <w:color w:val="000000" w:themeColor="text1"/>
          <w:sz w:val="21"/>
          <w:szCs w:val="21"/>
        </w:rPr>
        <w:t>, i soggetti rappresentati, i segreti della storia e della fabbricazione dell’arazzo.</w:t>
      </w:r>
    </w:p>
    <w:p w14:paraId="4634F238" w14:textId="5CE04974" w:rsidR="00B3080E" w:rsidRPr="000C5B38" w:rsidRDefault="00B3080E" w:rsidP="00B3080E">
      <w:pPr>
        <w:spacing w:before="240"/>
        <w:jc w:val="both"/>
        <w:rPr>
          <w:rFonts w:ascii="Avenir Book" w:hAnsi="Avenir Book" w:cs="Circular Std Book"/>
          <w:color w:val="000000" w:themeColor="text1"/>
          <w:sz w:val="21"/>
          <w:szCs w:val="21"/>
        </w:rPr>
      </w:pP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In contemporanea e in sincrono con la navigazione, sulla parete si </w:t>
      </w:r>
      <w:r w:rsidR="00405966" w:rsidRPr="000C5B38">
        <w:rPr>
          <w:rFonts w:ascii="Avenir Book" w:hAnsi="Avenir Book" w:cs="Circular Std Book"/>
          <w:color w:val="000000" w:themeColor="text1"/>
          <w:sz w:val="21"/>
          <w:szCs w:val="21"/>
        </w:rPr>
        <w:t>attiva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una proiezione di grande dimensione, che </w:t>
      </w:r>
      <w:r w:rsidR="00405966" w:rsidRPr="000C5B38">
        <w:rPr>
          <w:rFonts w:ascii="Avenir Book" w:hAnsi="Avenir Book" w:cs="Circular Std Book"/>
          <w:color w:val="000000" w:themeColor="text1"/>
          <w:sz w:val="21"/>
          <w:szCs w:val="21"/>
        </w:rPr>
        <w:t>ripropone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l’immagine su cui l’utente sta intervenendo, teatralizzando e spettacolarizzando sia gli elementi estetici che la dinamica interattiva.</w:t>
      </w:r>
    </w:p>
    <w:p w14:paraId="11F3FAA8" w14:textId="1F45B8BD" w:rsidR="0022187F" w:rsidRPr="000C5B38" w:rsidRDefault="0024052D" w:rsidP="003A7E7B">
      <w:pPr>
        <w:spacing w:before="240"/>
        <w:jc w:val="both"/>
        <w:rPr>
          <w:rFonts w:ascii="Avenir Book" w:hAnsi="Avenir Book" w:cs="Circular Std Book"/>
          <w:color w:val="000000" w:themeColor="text1"/>
          <w:sz w:val="21"/>
          <w:szCs w:val="21"/>
        </w:rPr>
      </w:pPr>
      <w:r w:rsidRPr="000C5B38">
        <w:rPr>
          <w:rFonts w:ascii="Avenir Book" w:hAnsi="Avenir Book" w:cs="Circular Std Book"/>
          <w:b/>
          <w:bCs/>
          <w:i/>
          <w:iCs/>
          <w:color w:val="000000" w:themeColor="text1"/>
          <w:sz w:val="21"/>
          <w:szCs w:val="21"/>
        </w:rPr>
        <w:t>Il giardino incantato</w:t>
      </w:r>
      <w:r w:rsidR="0022187F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</w:t>
      </w:r>
      <w:r w:rsidR="00405966" w:rsidRPr="000C5B38">
        <w:rPr>
          <w:rFonts w:ascii="Avenir Book" w:hAnsi="Avenir Book" w:cs="Circular Std Book"/>
          <w:color w:val="000000" w:themeColor="text1"/>
          <w:sz w:val="21"/>
          <w:szCs w:val="21"/>
        </w:rPr>
        <w:t>propone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</w:t>
      </w:r>
      <w:r w:rsidR="0022187F" w:rsidRPr="000C5B38">
        <w:rPr>
          <w:rFonts w:ascii="Avenir Book" w:hAnsi="Avenir Book" w:cs="Circular Std Book"/>
          <w:color w:val="000000" w:themeColor="text1"/>
          <w:sz w:val="21"/>
          <w:szCs w:val="21"/>
        </w:rPr>
        <w:t>un viaggio sempre diverso a seconda de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>gli argomenti</w:t>
      </w:r>
      <w:r w:rsidR="0022187F"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scelti: una esperienza creativa e immaginifica di alto coinvolgimento che rinnova il valore di questo favoloso manufatto.</w:t>
      </w:r>
    </w:p>
    <w:p w14:paraId="7F7C6E49" w14:textId="47D65B8F" w:rsidR="00475975" w:rsidRPr="000C5B38" w:rsidRDefault="00475975" w:rsidP="00475975">
      <w:pPr>
        <w:spacing w:before="240"/>
        <w:jc w:val="both"/>
        <w:rPr>
          <w:rFonts w:ascii="Avenir Book" w:hAnsi="Avenir Book" w:cs="Circular Std Book"/>
          <w:color w:val="000000" w:themeColor="text1"/>
          <w:sz w:val="21"/>
          <w:szCs w:val="21"/>
        </w:rPr>
      </w:pP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Si </w:t>
      </w:r>
      <w:r w:rsidR="00405966" w:rsidRPr="000C5B38">
        <w:rPr>
          <w:rFonts w:ascii="Avenir Book" w:hAnsi="Avenir Book" w:cs="Circular Std Book"/>
          <w:color w:val="000000" w:themeColor="text1"/>
          <w:sz w:val="21"/>
          <w:szCs w:val="21"/>
        </w:rPr>
        <w:t>può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quindi intraprendere un duplice viaggio: da una parte, esplora</w:t>
      </w:r>
      <w:r w:rsidR="0024052D" w:rsidRPr="000C5B38">
        <w:rPr>
          <w:rFonts w:ascii="Avenir Book" w:hAnsi="Avenir Book" w:cs="Circular Std Book"/>
          <w:color w:val="000000" w:themeColor="text1"/>
          <w:sz w:val="21"/>
          <w:szCs w:val="21"/>
        </w:rPr>
        <w:t>re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l’</w:t>
      </w:r>
      <w:r w:rsidR="00405966" w:rsidRPr="000C5B38">
        <w:rPr>
          <w:rFonts w:ascii="Avenir Book" w:hAnsi="Avenir Book" w:cs="Circular Std Book"/>
          <w:color w:val="000000" w:themeColor="text1"/>
          <w:sz w:val="21"/>
          <w:szCs w:val="21"/>
        </w:rPr>
        <w:t>a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>razzo liberamente, andando a cercarne i minimi dettagli, dall’altra viaggia</w:t>
      </w:r>
      <w:r w:rsidR="0024052D" w:rsidRPr="000C5B38">
        <w:rPr>
          <w:rFonts w:ascii="Avenir Book" w:hAnsi="Avenir Book" w:cs="Circular Std Book"/>
          <w:color w:val="000000" w:themeColor="text1"/>
          <w:sz w:val="21"/>
          <w:szCs w:val="21"/>
        </w:rPr>
        <w:t>re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attraverso la flora e la fauna in esso rappresentata da un punto di vista inusuale e innovativo.</w:t>
      </w:r>
    </w:p>
    <w:p w14:paraId="7A12E790" w14:textId="2272E84E" w:rsidR="0037705D" w:rsidRPr="000C5B38" w:rsidRDefault="00562584" w:rsidP="00F75DEF">
      <w:pPr>
        <w:spacing w:before="240"/>
        <w:jc w:val="both"/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</w:pPr>
      <w:r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>Al termine dell</w:t>
      </w:r>
      <w:r w:rsidR="00B93D9F"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>a rassegna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 xml:space="preserve"> </w:t>
      </w:r>
      <w:r w:rsidR="00405966"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 xml:space="preserve">romana </w:t>
      </w:r>
      <w:r w:rsidR="00FB481C"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>dedicata a Italo Calvino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>,</w:t>
      </w:r>
      <w:r w:rsidR="003E3DE5"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 xml:space="preserve"> </w:t>
      </w:r>
      <w:r w:rsidR="004B28AB"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>co</w:t>
      </w:r>
      <w:r w:rsidR="003E3DE5"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>n il</w:t>
      </w:r>
      <w:r w:rsidR="004B28AB"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>rientro dell’arazzo nella sala del Museo dell’Antico Palazzo dei Vescovi</w:t>
      </w:r>
      <w:r w:rsidR="004B28AB"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 xml:space="preserve"> l’opera digitale</w:t>
      </w:r>
      <w:r w:rsidR="003E3DE5"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>potrà essere condivis</w:t>
      </w:r>
      <w:r w:rsidR="004B28AB"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>a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 xml:space="preserve"> con enti, istituti</w:t>
      </w:r>
      <w:r w:rsidR="000C5B38"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 xml:space="preserve"> e 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 xml:space="preserve">scuole, per promuovere la conoscenza dell’opera e del </w:t>
      </w:r>
      <w:r w:rsidR="000C5B38"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>m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>useo</w:t>
      </w:r>
      <w:r w:rsidR="009776E8"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>,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  <w:shd w:val="clear" w:color="auto" w:fill="FFFFFF"/>
        </w:rPr>
        <w:t xml:space="preserve"> offrendo nuove opportunità educative e culturali.</w:t>
      </w:r>
    </w:p>
    <w:p w14:paraId="26AB47CB" w14:textId="77777777" w:rsidR="00F911B9" w:rsidRPr="000C5B38" w:rsidRDefault="00F911B9" w:rsidP="00F911B9">
      <w:pPr>
        <w:spacing w:before="240"/>
        <w:jc w:val="both"/>
        <w:rPr>
          <w:rFonts w:ascii="Avenir Book" w:hAnsi="Avenir Book" w:cs="Circular Std Book"/>
          <w:color w:val="000000" w:themeColor="text1"/>
          <w:sz w:val="21"/>
          <w:szCs w:val="21"/>
        </w:rPr>
      </w:pP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>“Sono felice di questo progetto – dichiara</w:t>
      </w:r>
      <w:r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 xml:space="preserve"> Antonio </w:t>
      </w:r>
      <w:proofErr w:type="spellStart"/>
      <w:r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>Marrese</w:t>
      </w:r>
      <w:proofErr w:type="spellEnd"/>
      <w:r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>, Presidente Fondazione Pistoia Musei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– perché utilizzando linguaggi innovativi propone un’esperienza rivolta a un pubblico ampio e non esclusivamente del settore. Un ringraziamento alle Scuderie del Quirinale per il prezioso sostegno e a coloro che a diverso titolo hanno collaborato a questa bella realizzazione”.</w:t>
      </w:r>
    </w:p>
    <w:p w14:paraId="1BAC7B97" w14:textId="31168860" w:rsidR="002C6A51" w:rsidRPr="000C5B38" w:rsidRDefault="002C6A51" w:rsidP="002C6A51">
      <w:pPr>
        <w:spacing w:before="240"/>
        <w:jc w:val="both"/>
        <w:rPr>
          <w:rFonts w:ascii="Avenir Book" w:hAnsi="Avenir Book" w:cs="Circular Std Book"/>
          <w:color w:val="000000" w:themeColor="text1"/>
          <w:sz w:val="21"/>
          <w:szCs w:val="21"/>
        </w:rPr>
      </w:pP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“L’installazione valorizza uno dei manufatti più rappresentativi dello straordinario patrimonio artistico pistoiese – sottolinea </w:t>
      </w:r>
      <w:r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 xml:space="preserve">Lorenzo </w:t>
      </w:r>
      <w:proofErr w:type="spellStart"/>
      <w:r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>Zogheri</w:t>
      </w:r>
      <w:proofErr w:type="spellEnd"/>
      <w:r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>, Presidente</w:t>
      </w:r>
      <w:r w:rsidR="0024052D"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 xml:space="preserve"> </w:t>
      </w:r>
      <w:r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 xml:space="preserve">Fondazione </w:t>
      </w:r>
      <w:proofErr w:type="spellStart"/>
      <w:r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>Caript</w:t>
      </w:r>
      <w:proofErr w:type="spellEnd"/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– permettendo agli spettatori di ammirarlo con un’esperienza molto suggestiva. Approfondimenti interessanti, inoltre, arricchiscono un progetto che abbiamo realizzato anche per contribuire, attraverso la cultura, a promuovere il nostro territorio”.</w:t>
      </w:r>
    </w:p>
    <w:p w14:paraId="2AC08D0D" w14:textId="06FCAA03" w:rsidR="00F911B9" w:rsidRPr="000C5B38" w:rsidRDefault="00F911B9" w:rsidP="00F911B9">
      <w:pPr>
        <w:spacing w:before="240"/>
        <w:jc w:val="both"/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</w:pP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“Questo progetto, elaborato in collaborazione con Fondazione </w:t>
      </w:r>
      <w:proofErr w:type="spellStart"/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>Caript</w:t>
      </w:r>
      <w:proofErr w:type="spellEnd"/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>, è in sintonia con il piano di azione che Fondazione Pistoia Musei intende proseguire – afferma</w:t>
      </w:r>
      <w:r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 xml:space="preserve"> Monica Preti, Direttrice Fondazione Pistoia Musei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– impegnandosi ad ampliare l’offerta delle attività culturali, artistiche e creative per la comunità, anche </w:t>
      </w: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lastRenderedPageBreak/>
        <w:t>grazie alle nuove tecnologie. Penso ai musei come luoghi dove le azioni di ciascuno si connettono in rete con quelle degli altri, per condividere storie e interpretazioni diverse. Luoghi in cui le persone sono costantemente invitate a contribuire, collaborare, co-creare esperienze e contenuti, e dove coltivare il senso di appartenenza attraverso le collezioni e il patrimonio comune”.</w:t>
      </w:r>
    </w:p>
    <w:p w14:paraId="37EFF5FA" w14:textId="3D95594E" w:rsidR="00F911B9" w:rsidRPr="000C5B38" w:rsidRDefault="00F911B9" w:rsidP="00F911B9">
      <w:pPr>
        <w:spacing w:before="240"/>
        <w:jc w:val="both"/>
        <w:rPr>
          <w:rFonts w:ascii="Avenir Book" w:hAnsi="Avenir Book" w:cs="Circular Std Book"/>
          <w:color w:val="000000" w:themeColor="text1"/>
          <w:sz w:val="21"/>
          <w:szCs w:val="21"/>
        </w:rPr>
      </w:pPr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>“La sfida – secondo il</w:t>
      </w:r>
      <w:r w:rsidRPr="000C5B38">
        <w:rPr>
          <w:rFonts w:ascii="Avenir Book" w:hAnsi="Avenir Book" w:cs="Circular Std Book"/>
          <w:b/>
          <w:bCs/>
          <w:color w:val="000000" w:themeColor="text1"/>
          <w:sz w:val="21"/>
          <w:szCs w:val="21"/>
        </w:rPr>
        <w:t xml:space="preserve"> collettivo </w:t>
      </w:r>
      <w:proofErr w:type="spellStart"/>
      <w:r w:rsidRPr="000C5B38">
        <w:rPr>
          <w:rFonts w:ascii="Avenir Book" w:hAnsi="Avenir Book" w:cs="Circular Std Book"/>
          <w:b/>
          <w:bCs/>
          <w:i/>
          <w:iCs/>
          <w:color w:val="000000" w:themeColor="text1"/>
          <w:sz w:val="21"/>
          <w:szCs w:val="21"/>
        </w:rPr>
        <w:t>CamerAnebbia</w:t>
      </w:r>
      <w:proofErr w:type="spellEnd"/>
      <w:r w:rsidRPr="000C5B38">
        <w:rPr>
          <w:rFonts w:ascii="Avenir Book" w:hAnsi="Avenir Book" w:cs="Circular Std Book"/>
          <w:color w:val="000000" w:themeColor="text1"/>
          <w:sz w:val="21"/>
          <w:szCs w:val="21"/>
        </w:rPr>
        <w:t xml:space="preserve"> – è quella di creare interazioni che non richiedano alcun sistema di apprendimento, che siano naturali e spontanee, come un corpo che esplora lo spazio o le mani che si muovono e navigano su un touchscreen”.</w:t>
      </w:r>
    </w:p>
    <w:p w14:paraId="755643A3" w14:textId="24BE8CAE" w:rsidR="009450BC" w:rsidRPr="000C5B38" w:rsidRDefault="009450BC" w:rsidP="00F911B9">
      <w:pPr>
        <w:spacing w:before="240"/>
        <w:jc w:val="both"/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</w:pPr>
      <w:r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>L’arazzo di Pistoia, straordinario per integrità, rarità e dimensioni, costituisce il più grande esemplare al mondo della tipologia ‘millefiori’ giunto sino a noi e si distingue per l’assenza di elementi araldici o narrativi: piante e fiori sono infatti i</w:t>
      </w:r>
      <w:r w:rsidR="00333270"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 xml:space="preserve"> soli</w:t>
      </w:r>
      <w:r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 xml:space="preserve"> protagonisti della raffigurazione e compongono un rigoglioso prato, popolato da animali, che evoca il giardino paradisiaco dell’Eden.</w:t>
      </w:r>
    </w:p>
    <w:p w14:paraId="75A43FA5" w14:textId="77777777" w:rsidR="00983948" w:rsidRPr="000C5B38" w:rsidRDefault="00983948" w:rsidP="00983948">
      <w:pPr>
        <w:jc w:val="both"/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</w:pPr>
      <w:r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>Contro il fondo blu si stagliano oltre duecento cespi arricchiti da fiori variopinti, racchiusi sui lati da un fregio di margherite, violette e tralci d’uva.</w:t>
      </w:r>
    </w:p>
    <w:p w14:paraId="1388B596" w14:textId="4B601B84" w:rsidR="000C5B38" w:rsidRPr="000C5B38" w:rsidRDefault="00983948" w:rsidP="00983948">
      <w:pPr>
        <w:jc w:val="both"/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</w:pPr>
      <w:r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 xml:space="preserve">Sono circa quaranta le piante raffigurate, più della metà realmente esistenti, tra cui spiccano tre cespugli di rose rosse, </w:t>
      </w:r>
      <w:r w:rsidR="00895628"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 xml:space="preserve">interpretati come allusione alla Vergine, </w:t>
      </w:r>
      <w:r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>attorno ai quali si trovano un mammifero, forse un cane, un grifo e un unicorno, che spesso simboleggiava Cristo.</w:t>
      </w:r>
    </w:p>
    <w:p w14:paraId="7316F992" w14:textId="2F2E0529" w:rsidR="00731AEA" w:rsidRPr="000C5B38" w:rsidRDefault="00983948" w:rsidP="00983948">
      <w:pPr>
        <w:jc w:val="both"/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</w:pPr>
      <w:r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 xml:space="preserve">L’arazzo presenta un ordito in lana non tinta, coperto dall'intreccio delle trame colorate in lana e in seta chiara che definiscono il disegno. La seta è impiegata per le venature delle foglie, le lumeggiature dei petali e i pistilli. </w:t>
      </w:r>
    </w:p>
    <w:p w14:paraId="4FB99536" w14:textId="3EF7EE45" w:rsidR="009450BC" w:rsidRPr="000C5B38" w:rsidRDefault="009450BC" w:rsidP="009450BC">
      <w:pPr>
        <w:jc w:val="both"/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</w:pPr>
      <w:bookmarkStart w:id="0" w:name="_Hlk149311063"/>
      <w:r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>La sua storia è ancora in parte avvolta dal mistero. Lo stile suggerisce che sia stato realizzato nella prima metà del Cinquecento nelle Fiandre</w:t>
      </w:r>
      <w:r w:rsidR="00333270"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>, probabilmente</w:t>
      </w:r>
      <w:r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 xml:space="preserve"> dalla città di </w:t>
      </w:r>
      <w:proofErr w:type="spellStart"/>
      <w:r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>Enghien</w:t>
      </w:r>
      <w:proofErr w:type="spellEnd"/>
      <w:r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 xml:space="preserve">, dove si sviluppò precocemente la produzione di arazzi millefiori. </w:t>
      </w:r>
    </w:p>
    <w:p w14:paraId="1D9E1694" w14:textId="20BEBECE" w:rsidR="009450BC" w:rsidRPr="000C5B38" w:rsidRDefault="00895628" w:rsidP="00A60D70">
      <w:pPr>
        <w:jc w:val="both"/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</w:pPr>
      <w:r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>L</w:t>
      </w:r>
      <w:r w:rsidR="00DA0CA4"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>’arazzo</w:t>
      </w:r>
      <w:r w:rsidR="0024052D"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 xml:space="preserve"> pistoiese</w:t>
      </w:r>
      <w:r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 xml:space="preserve">, conservato tra gli </w:t>
      </w:r>
      <w:r w:rsidR="00A60D70"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>arredi della Cattedrale di San Zeno</w:t>
      </w:r>
      <w:r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 xml:space="preserve">, è detto anche </w:t>
      </w:r>
      <w:r w:rsidR="009450BC"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 xml:space="preserve">“dell’Adorazione” perché almeno dal 1661 </w:t>
      </w:r>
      <w:r w:rsidR="00333270"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>veniva</w:t>
      </w:r>
      <w:r w:rsidR="009450BC" w:rsidRPr="000C5B38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 xml:space="preserve"> usato durante le celebrazioni del Venerdì Santo, disteso a terra davanti all’altare maggiore per ospitare la liturgia dell’adorazione della Croce. </w:t>
      </w:r>
    </w:p>
    <w:bookmarkEnd w:id="0"/>
    <w:p w14:paraId="0A75B62B" w14:textId="5CDE74C7" w:rsidR="009450BC" w:rsidRDefault="009450BC" w:rsidP="0037705D">
      <w:pPr>
        <w:pBdr>
          <w:bottom w:val="single" w:sz="6" w:space="1" w:color="auto"/>
        </w:pBdr>
        <w:jc w:val="both"/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</w:pPr>
    </w:p>
    <w:p w14:paraId="2654D958" w14:textId="77777777" w:rsidR="000C5B38" w:rsidRDefault="000C5B38" w:rsidP="00DC30AE">
      <w:pPr>
        <w:rPr>
          <w:rFonts w:ascii="Avenir Book" w:hAnsi="Avenir Book" w:cs="Circular Std Book"/>
          <w:b/>
          <w:bCs/>
          <w:color w:val="1A1A1A"/>
          <w:sz w:val="21"/>
          <w:szCs w:val="21"/>
          <w:shd w:val="clear" w:color="auto" w:fill="FFFFFF"/>
        </w:rPr>
      </w:pPr>
    </w:p>
    <w:p w14:paraId="0B88C23C" w14:textId="711DFBE1" w:rsidR="00DC30AE" w:rsidRPr="00A511D4" w:rsidRDefault="00DC30AE" w:rsidP="00DC30AE">
      <w:pPr>
        <w:rPr>
          <w:rFonts w:ascii="Avenir Book" w:hAnsi="Avenir Book" w:cs="Circular Std Book"/>
          <w:b/>
          <w:bCs/>
          <w:color w:val="1A1A1A"/>
          <w:sz w:val="21"/>
          <w:szCs w:val="21"/>
          <w:shd w:val="clear" w:color="auto" w:fill="FFFFFF"/>
        </w:rPr>
      </w:pPr>
      <w:r w:rsidRPr="00A511D4">
        <w:rPr>
          <w:rFonts w:ascii="Avenir Book" w:hAnsi="Avenir Book" w:cs="Circular Std Book"/>
          <w:b/>
          <w:bCs/>
          <w:color w:val="1A1A1A"/>
          <w:sz w:val="21"/>
          <w:szCs w:val="21"/>
          <w:shd w:val="clear" w:color="auto" w:fill="FFFFFF"/>
        </w:rPr>
        <w:t>SABATO 2</w:t>
      </w:r>
      <w:r>
        <w:rPr>
          <w:rFonts w:ascii="Avenir Book" w:hAnsi="Avenir Book" w:cs="Circular Std Book"/>
          <w:b/>
          <w:bCs/>
          <w:color w:val="1A1A1A"/>
          <w:sz w:val="21"/>
          <w:szCs w:val="21"/>
          <w:shd w:val="clear" w:color="auto" w:fill="FFFFFF"/>
        </w:rPr>
        <w:t>8</w:t>
      </w:r>
      <w:r w:rsidRPr="00A511D4">
        <w:rPr>
          <w:rFonts w:ascii="Avenir Book" w:hAnsi="Avenir Book" w:cs="Circular Std Book"/>
          <w:b/>
          <w:bCs/>
          <w:color w:val="1A1A1A"/>
          <w:sz w:val="21"/>
          <w:szCs w:val="21"/>
          <w:shd w:val="clear" w:color="auto" w:fill="FFFFFF"/>
        </w:rPr>
        <w:t xml:space="preserve"> OTTOBRE 2023 ORE 18</w:t>
      </w:r>
    </w:p>
    <w:p w14:paraId="2653B122" w14:textId="45E9D4A3" w:rsidR="00D6170F" w:rsidRDefault="00D6170F" w:rsidP="00D54280">
      <w:pPr>
        <w:rPr>
          <w:rFonts w:ascii="Avenir Book" w:hAnsi="Avenir Book" w:cs="Circular Std Book"/>
          <w:b/>
          <w:bCs/>
          <w:color w:val="1A1A1A"/>
          <w:sz w:val="21"/>
          <w:szCs w:val="21"/>
          <w:shd w:val="clear" w:color="auto" w:fill="FFFFFF"/>
        </w:rPr>
      </w:pPr>
      <w:r>
        <w:rPr>
          <w:rFonts w:ascii="Avenir Book" w:hAnsi="Avenir Book" w:cs="Circular Std Book"/>
          <w:b/>
          <w:bCs/>
          <w:color w:val="1A1A1A"/>
          <w:sz w:val="21"/>
          <w:szCs w:val="21"/>
          <w:shd w:val="clear" w:color="auto" w:fill="FFFFFF"/>
        </w:rPr>
        <w:t>EVENTO INAUGURALE APERTO AL PUBBLICO</w:t>
      </w:r>
    </w:p>
    <w:p w14:paraId="09ABC4AF" w14:textId="01F022C3" w:rsidR="00DC30AE" w:rsidRPr="00DC30AE" w:rsidRDefault="00DC30AE" w:rsidP="00D54280">
      <w:pPr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</w:pPr>
      <w:r w:rsidRPr="00DC30AE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 xml:space="preserve">Ingresso libero, </w:t>
      </w:r>
      <w:r w:rsidR="00850EC9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>non occorre</w:t>
      </w:r>
      <w:r w:rsidRPr="00DC30AE"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  <w:t xml:space="preserve"> prenotazione</w:t>
      </w:r>
    </w:p>
    <w:p w14:paraId="7AA3C3A8" w14:textId="77777777" w:rsidR="00A511D4" w:rsidRPr="00D54280" w:rsidRDefault="00A511D4" w:rsidP="00D54280">
      <w:pPr>
        <w:rPr>
          <w:rFonts w:ascii="Avenir Book" w:hAnsi="Avenir Book" w:cs="Circular Std Book"/>
          <w:b/>
          <w:bCs/>
          <w:color w:val="1A1A1A"/>
          <w:sz w:val="20"/>
          <w:szCs w:val="20"/>
          <w:shd w:val="clear" w:color="auto" w:fill="FFFFFF"/>
        </w:rPr>
      </w:pPr>
    </w:p>
    <w:p w14:paraId="107F4D68" w14:textId="5B938833" w:rsidR="004A21AF" w:rsidRPr="00A511D4" w:rsidRDefault="009776E8" w:rsidP="0037705D">
      <w:pPr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</w:pPr>
      <w:r w:rsidRPr="00A511D4">
        <w:rPr>
          <w:rFonts w:ascii="Avenir Book" w:hAnsi="Avenir Book" w:cs="Circular Std Book"/>
          <w:b/>
          <w:bCs/>
          <w:i/>
          <w:iCs/>
          <w:color w:val="1A1A1A"/>
          <w:sz w:val="20"/>
          <w:szCs w:val="20"/>
          <w:shd w:val="clear" w:color="auto" w:fill="FFFFFF"/>
        </w:rPr>
        <w:t xml:space="preserve">IL GIARDINO INCANTATO. </w:t>
      </w:r>
      <w:r w:rsidR="006568B8">
        <w:rPr>
          <w:rFonts w:ascii="Avenir Book" w:hAnsi="Avenir Book" w:cs="Circular Std Book"/>
          <w:b/>
          <w:bCs/>
          <w:i/>
          <w:iCs/>
          <w:color w:val="1A1A1A"/>
          <w:sz w:val="20"/>
          <w:szCs w:val="20"/>
          <w:shd w:val="clear" w:color="auto" w:fill="FFFFFF"/>
        </w:rPr>
        <w:t>V</w:t>
      </w:r>
      <w:r w:rsidRPr="00A511D4">
        <w:rPr>
          <w:rFonts w:ascii="Avenir Book" w:hAnsi="Avenir Book" w:cs="Circular Std Book"/>
          <w:b/>
          <w:bCs/>
          <w:i/>
          <w:iCs/>
          <w:color w:val="1A1A1A"/>
          <w:sz w:val="20"/>
          <w:szCs w:val="20"/>
          <w:shd w:val="clear" w:color="auto" w:fill="FFFFFF"/>
        </w:rPr>
        <w:t>iaggio interattivo nell’</w:t>
      </w:r>
      <w:r w:rsidR="0016551B">
        <w:rPr>
          <w:rFonts w:ascii="Avenir Book" w:hAnsi="Avenir Book" w:cs="Circular Std Book"/>
          <w:b/>
          <w:bCs/>
          <w:i/>
          <w:iCs/>
          <w:color w:val="1A1A1A"/>
          <w:sz w:val="20"/>
          <w:szCs w:val="20"/>
          <w:shd w:val="clear" w:color="auto" w:fill="FFFFFF"/>
        </w:rPr>
        <w:t>a</w:t>
      </w:r>
      <w:r w:rsidRPr="00A511D4">
        <w:rPr>
          <w:rFonts w:ascii="Avenir Book" w:hAnsi="Avenir Book" w:cs="Circular Std Book"/>
          <w:b/>
          <w:bCs/>
          <w:i/>
          <w:iCs/>
          <w:color w:val="1A1A1A"/>
          <w:sz w:val="20"/>
          <w:szCs w:val="20"/>
          <w:shd w:val="clear" w:color="auto" w:fill="FFFFFF"/>
        </w:rPr>
        <w:t>razzo millefiori</w:t>
      </w:r>
    </w:p>
    <w:p w14:paraId="15A681B6" w14:textId="5C58F7D8" w:rsidR="00F24DD6" w:rsidRPr="00A511D4" w:rsidRDefault="009776E8" w:rsidP="0037705D">
      <w:pPr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</w:pPr>
      <w:r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 xml:space="preserve">Pistoia, Museo dell’Antico Palazzo dei Vescovi (piazza del Duomo, </w:t>
      </w:r>
      <w:r w:rsidR="004E0D7B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>7</w:t>
      </w:r>
      <w:r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>)</w:t>
      </w:r>
    </w:p>
    <w:p w14:paraId="7DE9B1D8" w14:textId="06D03342" w:rsidR="009776E8" w:rsidRPr="00A511D4" w:rsidRDefault="009776E8" w:rsidP="0037705D">
      <w:pPr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</w:pPr>
      <w:r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>28 ottobre</w:t>
      </w:r>
      <w:r w:rsidR="00EF2B05"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 xml:space="preserve"> 2023</w:t>
      </w:r>
      <w:r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 xml:space="preserve"> - 29 febbraio 202</w:t>
      </w:r>
      <w:r w:rsidR="00EF2B05"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>4</w:t>
      </w:r>
    </w:p>
    <w:p w14:paraId="7F2E5B20" w14:textId="77777777" w:rsidR="00727EDF" w:rsidRDefault="009776E8" w:rsidP="0037705D">
      <w:pPr>
        <w:rPr>
          <w:rFonts w:ascii="Avenir Book" w:hAnsi="Avenir Book" w:cs="Circular Std Book"/>
          <w:b/>
          <w:bCs/>
          <w:color w:val="1A1A1A"/>
          <w:sz w:val="20"/>
          <w:szCs w:val="20"/>
          <w:shd w:val="clear" w:color="auto" w:fill="FFFFFF"/>
        </w:rPr>
      </w:pPr>
      <w:r w:rsidRPr="00A511D4">
        <w:rPr>
          <w:rFonts w:ascii="Avenir Book" w:hAnsi="Avenir Book" w:cs="Circular Std Book"/>
          <w:b/>
          <w:bCs/>
          <w:color w:val="1A1A1A"/>
          <w:sz w:val="20"/>
          <w:szCs w:val="20"/>
          <w:shd w:val="clear" w:color="auto" w:fill="FFFFFF"/>
        </w:rPr>
        <w:lastRenderedPageBreak/>
        <w:t>Orari:</w:t>
      </w:r>
    </w:p>
    <w:p w14:paraId="0F3CDEA0" w14:textId="6271F905" w:rsidR="00727EDF" w:rsidRDefault="00774EC7" w:rsidP="0037705D">
      <w:pPr>
        <w:rPr>
          <w:rFonts w:ascii="Avenir Book" w:hAnsi="Avenir Book" w:cs="Circular Std Book"/>
          <w:b/>
          <w:bCs/>
          <w:color w:val="1A1A1A"/>
          <w:sz w:val="20"/>
          <w:szCs w:val="20"/>
          <w:shd w:val="clear" w:color="auto" w:fill="FFFFFF"/>
        </w:rPr>
      </w:pPr>
      <w:r w:rsidRPr="00774EC7">
        <w:rPr>
          <w:rFonts w:ascii="Avenir Book" w:hAnsi="Avenir Book" w:cs="Circular Std Book"/>
          <w:color w:val="1A1A1A"/>
          <w:sz w:val="20"/>
          <w:szCs w:val="20"/>
          <w:u w:val="single"/>
          <w:shd w:val="clear" w:color="auto" w:fill="FFFFFF"/>
        </w:rPr>
        <w:t>28 e 29 ottobre</w:t>
      </w:r>
      <w:r w:rsidRPr="00DA0CA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>:</w:t>
      </w:r>
      <w:r w:rsidR="00DA0CA4" w:rsidRPr="00DA0CA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 xml:space="preserve"> </w:t>
      </w:r>
      <w:r w:rsidR="00975E1D"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>ore 10</w:t>
      </w:r>
      <w:r w:rsidR="00975E1D" w:rsidRPr="00A511D4">
        <w:rPr>
          <w:rFonts w:ascii="Avenir Book" w:hAnsi="Avenir Book" w:cs="Circular Std Book"/>
          <w:sz w:val="20"/>
          <w:szCs w:val="20"/>
          <w:shd w:val="clear" w:color="auto" w:fill="FFFFFF"/>
        </w:rPr>
        <w:t>-1</w:t>
      </w:r>
      <w:r w:rsidR="00975E1D">
        <w:rPr>
          <w:rFonts w:ascii="Avenir Book" w:hAnsi="Avenir Book" w:cs="Circular Std Book"/>
          <w:sz w:val="20"/>
          <w:szCs w:val="20"/>
          <w:shd w:val="clear" w:color="auto" w:fill="FFFFFF"/>
        </w:rPr>
        <w:t>9</w:t>
      </w:r>
    </w:p>
    <w:p w14:paraId="5E5BDFA1" w14:textId="077AE1E6" w:rsidR="00376147" w:rsidRDefault="00E1495D" w:rsidP="0037705D">
      <w:pPr>
        <w:rPr>
          <w:rFonts w:ascii="Avenir Book" w:hAnsi="Avenir Book" w:cs="Circular Std Book"/>
          <w:sz w:val="20"/>
          <w:szCs w:val="20"/>
          <w:shd w:val="clear" w:color="auto" w:fill="FFFFFF"/>
        </w:rPr>
      </w:pPr>
      <w:r w:rsidRPr="00D51B6B">
        <w:rPr>
          <w:rFonts w:ascii="Avenir Book" w:hAnsi="Avenir Book" w:cs="Circular Std Book"/>
          <w:color w:val="1A1A1A"/>
          <w:sz w:val="20"/>
          <w:szCs w:val="20"/>
          <w:u w:val="single"/>
          <w:shd w:val="clear" w:color="auto" w:fill="FFFFFF"/>
        </w:rPr>
        <w:t>Dal 1</w:t>
      </w:r>
      <w:r w:rsidR="00D51B6B" w:rsidRPr="00D51B6B">
        <w:rPr>
          <w:rFonts w:ascii="Avenir Book" w:hAnsi="Avenir Book" w:cs="Circular Std Book"/>
          <w:color w:val="1A1A1A"/>
          <w:sz w:val="20"/>
          <w:szCs w:val="20"/>
          <w:u w:val="single"/>
          <w:shd w:val="clear" w:color="auto" w:fill="FFFFFF"/>
        </w:rPr>
        <w:t>° novembre</w:t>
      </w:r>
      <w:r w:rsidR="00D51B6B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 xml:space="preserve">: </w:t>
      </w:r>
      <w:r w:rsidR="00376147"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>da</w:t>
      </w:r>
      <w:r w:rsidR="003C666F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>l</w:t>
      </w:r>
      <w:r w:rsidR="00376147"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 xml:space="preserve"> mercoledì a</w:t>
      </w:r>
      <w:r w:rsidR="003C666F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>lla</w:t>
      </w:r>
      <w:r w:rsidR="00376147"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 xml:space="preserve"> domenica, ore 10</w:t>
      </w:r>
      <w:r w:rsidR="00376147" w:rsidRPr="00A511D4">
        <w:rPr>
          <w:rFonts w:ascii="Avenir Book" w:hAnsi="Avenir Book" w:cs="Circular Std Book"/>
          <w:sz w:val="20"/>
          <w:szCs w:val="20"/>
          <w:shd w:val="clear" w:color="auto" w:fill="FFFFFF"/>
        </w:rPr>
        <w:t>-1</w:t>
      </w:r>
      <w:r w:rsidR="00926958" w:rsidRPr="00A511D4">
        <w:rPr>
          <w:rFonts w:ascii="Avenir Book" w:hAnsi="Avenir Book" w:cs="Circular Std Book"/>
          <w:sz w:val="20"/>
          <w:szCs w:val="20"/>
          <w:shd w:val="clear" w:color="auto" w:fill="FFFFFF"/>
        </w:rPr>
        <w:t>8</w:t>
      </w:r>
    </w:p>
    <w:p w14:paraId="119A8AB1" w14:textId="77777777" w:rsidR="00491864" w:rsidRPr="00A511D4" w:rsidRDefault="00491864" w:rsidP="0037705D">
      <w:pPr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</w:pPr>
    </w:p>
    <w:p w14:paraId="3AA75E3F" w14:textId="59220CD4" w:rsidR="00376147" w:rsidRPr="00A511D4" w:rsidRDefault="00376147" w:rsidP="0037705D">
      <w:pPr>
        <w:rPr>
          <w:rFonts w:ascii="Avenir Book" w:hAnsi="Avenir Book" w:cs="Circular Std Book"/>
          <w:b/>
          <w:bCs/>
          <w:color w:val="1A1A1A"/>
          <w:sz w:val="20"/>
          <w:szCs w:val="20"/>
          <w:shd w:val="clear" w:color="auto" w:fill="FFFFFF"/>
        </w:rPr>
      </w:pPr>
      <w:r w:rsidRPr="00A511D4">
        <w:rPr>
          <w:rFonts w:ascii="Avenir Book" w:hAnsi="Avenir Book" w:cs="Circular Std Book"/>
          <w:b/>
          <w:bCs/>
          <w:color w:val="1A1A1A"/>
          <w:sz w:val="20"/>
          <w:szCs w:val="20"/>
          <w:shd w:val="clear" w:color="auto" w:fill="FFFFFF"/>
        </w:rPr>
        <w:t>Biglietti:</w:t>
      </w:r>
      <w:r w:rsidR="008443D4" w:rsidRPr="00A511D4">
        <w:rPr>
          <w:rFonts w:ascii="Avenir Book" w:hAnsi="Avenir Book" w:cs="Circular Std Book"/>
          <w:b/>
          <w:bCs/>
          <w:color w:val="1A1A1A"/>
          <w:sz w:val="20"/>
          <w:szCs w:val="20"/>
          <w:shd w:val="clear" w:color="auto" w:fill="FFFFFF"/>
        </w:rPr>
        <w:t xml:space="preserve"> </w:t>
      </w:r>
      <w:r w:rsidR="008443D4"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 xml:space="preserve">ingresso gratuito con il biglietto del </w:t>
      </w:r>
      <w:r w:rsidR="000B1242"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>museo</w:t>
      </w:r>
      <w:r w:rsidR="002B560B"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 xml:space="preserve"> (intero €6, ridotto €4)</w:t>
      </w:r>
    </w:p>
    <w:p w14:paraId="4B0D9196" w14:textId="1562130A" w:rsidR="006A3F93" w:rsidRPr="00A511D4" w:rsidRDefault="005E7FD2" w:rsidP="0037705D">
      <w:pPr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</w:pPr>
      <w:r w:rsidRPr="00A511D4">
        <w:rPr>
          <w:rFonts w:ascii="Avenir Book" w:hAnsi="Avenir Book" w:cs="Circular Std Book"/>
          <w:b/>
          <w:bCs/>
          <w:color w:val="1A1A1A"/>
          <w:sz w:val="20"/>
          <w:szCs w:val="20"/>
          <w:shd w:val="clear" w:color="auto" w:fill="FFFFFF"/>
        </w:rPr>
        <w:t>Info</w:t>
      </w:r>
      <w:r w:rsidR="00376147" w:rsidRPr="00A511D4">
        <w:rPr>
          <w:rFonts w:ascii="Avenir Book" w:hAnsi="Avenir Book" w:cs="Circular Std Book"/>
          <w:b/>
          <w:bCs/>
          <w:color w:val="1A1A1A"/>
          <w:sz w:val="20"/>
          <w:szCs w:val="20"/>
          <w:shd w:val="clear" w:color="auto" w:fill="FFFFFF"/>
        </w:rPr>
        <w:t>:</w:t>
      </w:r>
      <w:r w:rsidRPr="00A511D4">
        <w:rPr>
          <w:rFonts w:ascii="Avenir Book" w:hAnsi="Avenir Book" w:cs="Circular Std Book"/>
          <w:b/>
          <w:bCs/>
          <w:color w:val="1A1A1A"/>
          <w:sz w:val="20"/>
          <w:szCs w:val="20"/>
          <w:shd w:val="clear" w:color="auto" w:fill="FFFFFF"/>
        </w:rPr>
        <w:t xml:space="preserve"> </w:t>
      </w:r>
      <w:r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>0573 974267</w:t>
      </w:r>
      <w:r w:rsidR="00747E81"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>,</w:t>
      </w:r>
      <w:r w:rsidR="009E10B8"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 xml:space="preserve"> </w:t>
      </w:r>
      <w:hyperlink r:id="rId9" w:history="1">
        <w:r w:rsidR="009E10B8" w:rsidRPr="00A511D4">
          <w:rPr>
            <w:rStyle w:val="Collegamentoipertestuale"/>
            <w:rFonts w:ascii="Avenir Book" w:hAnsi="Avenir Book" w:cs="Circular Std Book"/>
            <w:sz w:val="20"/>
            <w:szCs w:val="20"/>
            <w:shd w:val="clear" w:color="auto" w:fill="FFFFFF"/>
          </w:rPr>
          <w:t>info@pistoiamusei.it</w:t>
        </w:r>
      </w:hyperlink>
      <w:r w:rsidR="00747E81"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 xml:space="preserve"> - </w:t>
      </w:r>
      <w:hyperlink r:id="rId10" w:history="1">
        <w:r w:rsidR="00747E81" w:rsidRPr="00A511D4">
          <w:rPr>
            <w:rStyle w:val="Collegamentoipertestuale"/>
            <w:rFonts w:ascii="Avenir Book" w:hAnsi="Avenir Book" w:cs="Circular Std Book"/>
            <w:sz w:val="20"/>
            <w:szCs w:val="20"/>
            <w:shd w:val="clear" w:color="auto" w:fill="FFFFFF"/>
          </w:rPr>
          <w:t>www.pistoiamusei.it</w:t>
        </w:r>
      </w:hyperlink>
      <w:r w:rsidR="009E10B8" w:rsidRPr="00A511D4"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 xml:space="preserve"> </w:t>
      </w:r>
    </w:p>
    <w:p w14:paraId="3E046808" w14:textId="77777777" w:rsidR="00FE3029" w:rsidRDefault="00FE3029" w:rsidP="0037705D">
      <w:pPr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</w:pPr>
    </w:p>
    <w:p w14:paraId="75C7E023" w14:textId="77777777" w:rsidR="00FE3029" w:rsidRPr="00A90DC0" w:rsidRDefault="00FE3029" w:rsidP="0037705D">
      <w:pPr>
        <w:rPr>
          <w:rFonts w:ascii="Avenir Book" w:hAnsi="Avenir Book" w:cs="Circular Std Book"/>
          <w:color w:val="1A1A1A"/>
          <w:sz w:val="21"/>
          <w:szCs w:val="21"/>
          <w:shd w:val="clear" w:color="auto" w:fill="FFFFFF"/>
        </w:rPr>
      </w:pPr>
    </w:p>
    <w:p w14:paraId="013C1A87" w14:textId="2987A175" w:rsidR="00AC6547" w:rsidRPr="00F75DEF" w:rsidRDefault="0037705D" w:rsidP="00F75DEF">
      <w:pPr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</w:pPr>
      <w:r>
        <w:rPr>
          <w:rFonts w:ascii="Avenir Book" w:hAnsi="Avenir Book" w:cs="Circular Std Book"/>
          <w:color w:val="1A1A1A"/>
          <w:sz w:val="20"/>
          <w:szCs w:val="20"/>
          <w:shd w:val="clear" w:color="auto" w:fill="FFFFFF"/>
        </w:rPr>
        <w:t>-----</w:t>
      </w:r>
    </w:p>
    <w:p w14:paraId="69BFEA33" w14:textId="77777777" w:rsidR="00F75DEF" w:rsidRDefault="00F75DEF" w:rsidP="0037705D">
      <w:pPr>
        <w:rPr>
          <w:rFonts w:ascii="Avenir Book" w:eastAsia="Calibri" w:hAnsi="Avenir Book" w:cstheme="minorHAnsi"/>
          <w:b/>
          <w:sz w:val="16"/>
          <w:szCs w:val="16"/>
        </w:rPr>
      </w:pPr>
    </w:p>
    <w:p w14:paraId="49FE9EA8" w14:textId="36F95DC7" w:rsidR="005D6841" w:rsidRPr="005D6841" w:rsidRDefault="005D6841" w:rsidP="005D6841">
      <w:pPr>
        <w:rPr>
          <w:rFonts w:ascii="Avenir Book" w:eastAsia="Calibri" w:hAnsi="Avenir Book" w:cstheme="minorHAnsi"/>
          <w:b/>
          <w:sz w:val="18"/>
          <w:szCs w:val="18"/>
        </w:rPr>
      </w:pPr>
      <w:r w:rsidRPr="005D6841">
        <w:rPr>
          <w:rFonts w:ascii="Avenir Book" w:eastAsia="Calibri" w:hAnsi="Avenir Book" w:cstheme="minorHAnsi"/>
          <w:b/>
          <w:sz w:val="18"/>
          <w:szCs w:val="18"/>
        </w:rPr>
        <w:t>COORDINAMENTO COMUNICAZIONE E UFFICIO STAMPA PISTOIA MUSEI</w:t>
      </w:r>
    </w:p>
    <w:p w14:paraId="48196959" w14:textId="131134E7" w:rsidR="005D6841" w:rsidRPr="005D6841" w:rsidRDefault="00000000" w:rsidP="005D6841">
      <w:pPr>
        <w:rPr>
          <w:rFonts w:ascii="Avenir Book" w:eastAsia="Calibri" w:hAnsi="Avenir Book" w:cstheme="minorHAnsi"/>
          <w:b/>
          <w:sz w:val="18"/>
          <w:szCs w:val="18"/>
        </w:rPr>
      </w:pPr>
      <w:hyperlink r:id="rId11" w:history="1">
        <w:r w:rsidR="005D6841" w:rsidRPr="005D6841">
          <w:rPr>
            <w:rStyle w:val="Collegamentoipertestuale"/>
            <w:rFonts w:ascii="Avenir Book" w:eastAsia="Calibri" w:hAnsi="Avenir Book" w:cstheme="minorHAnsi"/>
            <w:bCs/>
            <w:sz w:val="18"/>
            <w:szCs w:val="18"/>
          </w:rPr>
          <w:t>comunicazione@pistoiamusei.it</w:t>
        </w:r>
      </w:hyperlink>
    </w:p>
    <w:p w14:paraId="77685EE6" w14:textId="77777777" w:rsidR="005D6841" w:rsidRPr="005D6841" w:rsidRDefault="005D6841" w:rsidP="005D6841">
      <w:pPr>
        <w:rPr>
          <w:rFonts w:ascii="Avenir Book" w:eastAsia="Calibri" w:hAnsi="Avenir Book" w:cstheme="minorHAnsi"/>
          <w:b/>
          <w:sz w:val="16"/>
          <w:szCs w:val="16"/>
        </w:rPr>
      </w:pPr>
    </w:p>
    <w:p w14:paraId="11EB5EC4" w14:textId="5938EC9D" w:rsidR="005D6841" w:rsidRPr="005D6841" w:rsidRDefault="000C5B38" w:rsidP="005D6841">
      <w:pPr>
        <w:rPr>
          <w:rFonts w:ascii="Avenir Book" w:eastAsia="Calibri" w:hAnsi="Avenir Book" w:cstheme="minorHAnsi"/>
          <w:b/>
          <w:sz w:val="18"/>
          <w:szCs w:val="18"/>
        </w:rPr>
      </w:pPr>
      <w:r>
        <w:rPr>
          <w:rFonts w:ascii="Avenir Book" w:eastAsia="Calibri" w:hAnsi="Avenir Book" w:cstheme="minorHAnsi"/>
          <w:b/>
          <w:sz w:val="18"/>
          <w:szCs w:val="18"/>
        </w:rPr>
        <w:t>Responsabile r</w:t>
      </w:r>
      <w:r w:rsidR="005D6841" w:rsidRPr="005D6841">
        <w:rPr>
          <w:rFonts w:ascii="Avenir Book" w:eastAsia="Calibri" w:hAnsi="Avenir Book" w:cstheme="minorHAnsi"/>
          <w:b/>
          <w:sz w:val="18"/>
          <w:szCs w:val="18"/>
        </w:rPr>
        <w:t>elazioni esterne</w:t>
      </w:r>
    </w:p>
    <w:p w14:paraId="3084DA6D" w14:textId="172DB569" w:rsidR="005D6841" w:rsidRDefault="005D6841" w:rsidP="005D6841">
      <w:pPr>
        <w:rPr>
          <w:rFonts w:ascii="Avenir Book" w:eastAsia="Calibri" w:hAnsi="Avenir Book" w:cstheme="minorHAnsi"/>
          <w:bCs/>
          <w:sz w:val="18"/>
          <w:szCs w:val="18"/>
        </w:rPr>
      </w:pPr>
      <w:r w:rsidRPr="005D6841">
        <w:rPr>
          <w:rFonts w:ascii="Avenir Book" w:eastAsia="Calibri" w:hAnsi="Avenir Book" w:cstheme="minorHAnsi"/>
          <w:bCs/>
          <w:sz w:val="18"/>
          <w:szCs w:val="18"/>
        </w:rPr>
        <w:t>Francesca Vannucci</w:t>
      </w:r>
      <w:r>
        <w:rPr>
          <w:rFonts w:ascii="Avenir Book" w:eastAsia="Calibri" w:hAnsi="Avenir Book" w:cstheme="minorHAnsi"/>
          <w:bCs/>
          <w:sz w:val="18"/>
          <w:szCs w:val="18"/>
        </w:rPr>
        <w:t xml:space="preserve"> | </w:t>
      </w:r>
      <w:hyperlink r:id="rId12" w:history="1">
        <w:r w:rsidRPr="00107955">
          <w:rPr>
            <w:rStyle w:val="Collegamentoipertestuale"/>
            <w:rFonts w:ascii="Avenir Book" w:eastAsia="Calibri" w:hAnsi="Avenir Book" w:cstheme="minorHAnsi"/>
            <w:bCs/>
            <w:sz w:val="18"/>
            <w:szCs w:val="18"/>
          </w:rPr>
          <w:t>francesca.vannucci@fondazionecaript.it</w:t>
        </w:r>
      </w:hyperlink>
    </w:p>
    <w:p w14:paraId="1CA53ADB" w14:textId="77777777" w:rsidR="005D6841" w:rsidRPr="005D6841" w:rsidRDefault="005D6841" w:rsidP="005D6841">
      <w:pPr>
        <w:rPr>
          <w:rFonts w:ascii="Avenir Book" w:eastAsia="Calibri" w:hAnsi="Avenir Book" w:cstheme="minorHAnsi"/>
          <w:bCs/>
          <w:sz w:val="18"/>
          <w:szCs w:val="18"/>
        </w:rPr>
      </w:pPr>
      <w:r w:rsidRPr="005D6841">
        <w:rPr>
          <w:rFonts w:ascii="Avenir Book" w:eastAsia="Calibri" w:hAnsi="Avenir Book" w:cstheme="minorHAnsi"/>
          <w:bCs/>
          <w:sz w:val="18"/>
          <w:szCs w:val="18"/>
        </w:rPr>
        <w:t>0573 974228</w:t>
      </w:r>
    </w:p>
    <w:p w14:paraId="09CF92D8" w14:textId="77777777" w:rsidR="005D6841" w:rsidRPr="005D6841" w:rsidRDefault="005D6841" w:rsidP="005D6841">
      <w:pPr>
        <w:rPr>
          <w:rFonts w:ascii="Avenir Book" w:eastAsia="Calibri" w:hAnsi="Avenir Book" w:cstheme="minorHAnsi"/>
          <w:b/>
          <w:sz w:val="16"/>
          <w:szCs w:val="16"/>
        </w:rPr>
      </w:pPr>
    </w:p>
    <w:p w14:paraId="7B410D2E" w14:textId="77777777" w:rsidR="005D6841" w:rsidRPr="005D6841" w:rsidRDefault="005D6841" w:rsidP="005D6841">
      <w:pPr>
        <w:rPr>
          <w:rFonts w:ascii="Avenir Book" w:eastAsia="Calibri" w:hAnsi="Avenir Book" w:cstheme="minorHAnsi"/>
          <w:b/>
          <w:sz w:val="18"/>
          <w:szCs w:val="18"/>
        </w:rPr>
      </w:pPr>
      <w:r w:rsidRPr="005D6841">
        <w:rPr>
          <w:rFonts w:ascii="Avenir Book" w:eastAsia="Calibri" w:hAnsi="Avenir Book" w:cstheme="minorHAnsi"/>
          <w:b/>
          <w:sz w:val="18"/>
          <w:szCs w:val="18"/>
        </w:rPr>
        <w:t>Digital e social media</w:t>
      </w:r>
    </w:p>
    <w:p w14:paraId="64F3AB7E" w14:textId="6A49D674" w:rsidR="005D6841" w:rsidRDefault="005D6841" w:rsidP="005D6841">
      <w:pPr>
        <w:rPr>
          <w:rFonts w:ascii="Avenir Book" w:eastAsia="Calibri" w:hAnsi="Avenir Book" w:cstheme="minorHAnsi"/>
          <w:bCs/>
          <w:sz w:val="18"/>
          <w:szCs w:val="18"/>
        </w:rPr>
      </w:pPr>
      <w:r w:rsidRPr="005D6841">
        <w:rPr>
          <w:rFonts w:ascii="Avenir Book" w:eastAsia="Calibri" w:hAnsi="Avenir Book" w:cstheme="minorHAnsi"/>
          <w:bCs/>
          <w:sz w:val="18"/>
          <w:szCs w:val="18"/>
        </w:rPr>
        <w:t xml:space="preserve">Rachele </w:t>
      </w:r>
      <w:proofErr w:type="spellStart"/>
      <w:r w:rsidRPr="005D6841">
        <w:rPr>
          <w:rFonts w:ascii="Avenir Book" w:eastAsia="Calibri" w:hAnsi="Avenir Book" w:cstheme="minorHAnsi"/>
          <w:bCs/>
          <w:sz w:val="18"/>
          <w:szCs w:val="18"/>
        </w:rPr>
        <w:t>Buttelli</w:t>
      </w:r>
      <w:proofErr w:type="spellEnd"/>
      <w:r w:rsidRPr="005D6841">
        <w:rPr>
          <w:rFonts w:ascii="Avenir Book" w:eastAsia="Calibri" w:hAnsi="Avenir Book" w:cstheme="minorHAnsi"/>
          <w:bCs/>
          <w:sz w:val="18"/>
          <w:szCs w:val="18"/>
        </w:rPr>
        <w:t xml:space="preserve"> | </w:t>
      </w:r>
      <w:hyperlink r:id="rId13" w:history="1">
        <w:r w:rsidRPr="00107955">
          <w:rPr>
            <w:rStyle w:val="Collegamentoipertestuale"/>
            <w:rFonts w:ascii="Avenir Book" w:eastAsia="Calibri" w:hAnsi="Avenir Book" w:cstheme="minorHAnsi"/>
            <w:bCs/>
            <w:sz w:val="18"/>
            <w:szCs w:val="18"/>
          </w:rPr>
          <w:t>rachele.buttelli@fondazionecaript.it</w:t>
        </w:r>
      </w:hyperlink>
    </w:p>
    <w:p w14:paraId="57BE4B4E" w14:textId="7306FF40" w:rsidR="005D6841" w:rsidRPr="005D6841" w:rsidRDefault="005D6841" w:rsidP="005D6841">
      <w:pPr>
        <w:rPr>
          <w:rFonts w:ascii="Avenir Book" w:eastAsia="Calibri" w:hAnsi="Avenir Book" w:cstheme="minorHAnsi"/>
          <w:bCs/>
          <w:sz w:val="18"/>
          <w:szCs w:val="18"/>
        </w:rPr>
      </w:pPr>
      <w:r w:rsidRPr="005D6841">
        <w:rPr>
          <w:rFonts w:ascii="Avenir Book" w:eastAsia="Calibri" w:hAnsi="Avenir Book" w:cstheme="minorHAnsi"/>
          <w:bCs/>
          <w:sz w:val="18"/>
          <w:szCs w:val="18"/>
        </w:rPr>
        <w:t>0573 974248</w:t>
      </w:r>
    </w:p>
    <w:p w14:paraId="364DC543" w14:textId="769072D1" w:rsidR="00376147" w:rsidRDefault="00376147" w:rsidP="0037705D">
      <w:pPr>
        <w:ind w:hanging="2"/>
        <w:rPr>
          <w:rFonts w:ascii="Avenir Book" w:eastAsia="Calibri" w:hAnsi="Avenir Book" w:cstheme="minorHAnsi"/>
          <w:sz w:val="18"/>
          <w:szCs w:val="18"/>
        </w:rPr>
      </w:pPr>
    </w:p>
    <w:p w14:paraId="27954D2E" w14:textId="77777777" w:rsidR="005D6841" w:rsidRPr="00A511D4" w:rsidRDefault="005D6841" w:rsidP="0037705D">
      <w:pPr>
        <w:ind w:hanging="2"/>
        <w:rPr>
          <w:rFonts w:ascii="Avenir Book" w:eastAsia="Calibri" w:hAnsi="Avenir Book" w:cstheme="minorHAnsi"/>
          <w:sz w:val="18"/>
          <w:szCs w:val="18"/>
        </w:rPr>
      </w:pPr>
    </w:p>
    <w:p w14:paraId="1E91A56D" w14:textId="7639E343" w:rsidR="00376147" w:rsidRPr="005D6841" w:rsidRDefault="005D6841" w:rsidP="0037705D">
      <w:pPr>
        <w:ind w:hanging="2"/>
        <w:rPr>
          <w:rFonts w:ascii="Avenir Book" w:eastAsia="Calibri" w:hAnsi="Avenir Book" w:cstheme="minorHAnsi"/>
          <w:bCs/>
          <w:sz w:val="18"/>
          <w:szCs w:val="18"/>
        </w:rPr>
      </w:pPr>
      <w:r w:rsidRPr="005D6841">
        <w:rPr>
          <w:rFonts w:ascii="Avenir Book" w:eastAsia="Calibri" w:hAnsi="Avenir Book" w:cstheme="minorHAnsi"/>
          <w:b/>
          <w:sz w:val="18"/>
          <w:szCs w:val="18"/>
        </w:rPr>
        <w:t>UFFICIO STAMPA MOSTRA</w:t>
      </w:r>
    </w:p>
    <w:p w14:paraId="70417527" w14:textId="77777777" w:rsidR="00376147" w:rsidRPr="00A511D4" w:rsidRDefault="00376147" w:rsidP="0037705D">
      <w:pPr>
        <w:ind w:hanging="2"/>
        <w:rPr>
          <w:rFonts w:ascii="Avenir Book" w:eastAsia="Calibri" w:hAnsi="Avenir Book" w:cstheme="minorHAnsi"/>
          <w:bCs/>
          <w:sz w:val="18"/>
          <w:szCs w:val="18"/>
        </w:rPr>
      </w:pPr>
      <w:r w:rsidRPr="00A511D4">
        <w:rPr>
          <w:rFonts w:ascii="Avenir Book" w:eastAsia="Calibri" w:hAnsi="Avenir Book" w:cstheme="minorHAnsi"/>
          <w:b/>
          <w:bCs/>
          <w:sz w:val="18"/>
          <w:szCs w:val="18"/>
        </w:rPr>
        <w:t>CLP Relazioni Pubbliche</w:t>
      </w:r>
    </w:p>
    <w:p w14:paraId="1A3858D9" w14:textId="77777777" w:rsidR="00376147" w:rsidRPr="00A511D4" w:rsidRDefault="00376147" w:rsidP="0037705D">
      <w:pPr>
        <w:ind w:hanging="2"/>
        <w:rPr>
          <w:rFonts w:ascii="Avenir Book" w:eastAsia="Calibri" w:hAnsi="Avenir Book" w:cstheme="minorHAnsi"/>
          <w:bCs/>
          <w:sz w:val="18"/>
          <w:szCs w:val="18"/>
        </w:rPr>
      </w:pPr>
      <w:r w:rsidRPr="00A511D4">
        <w:rPr>
          <w:rFonts w:ascii="Avenir Book" w:eastAsia="Calibri" w:hAnsi="Avenir Book" w:cstheme="minorHAnsi"/>
          <w:bCs/>
          <w:sz w:val="18"/>
          <w:szCs w:val="18"/>
        </w:rPr>
        <w:t xml:space="preserve">Clara Cervia | </w:t>
      </w:r>
      <w:hyperlink r:id="rId14" w:history="1">
        <w:r w:rsidRPr="00A511D4">
          <w:rPr>
            <w:rStyle w:val="Collegamentoipertestuale"/>
            <w:rFonts w:ascii="Avenir Book" w:eastAsia="Calibri" w:hAnsi="Avenir Book" w:cstheme="minorHAnsi"/>
            <w:bCs/>
            <w:sz w:val="18"/>
            <w:szCs w:val="18"/>
          </w:rPr>
          <w:t xml:space="preserve">clara.cervia@clp1968.it </w:t>
        </w:r>
      </w:hyperlink>
    </w:p>
    <w:p w14:paraId="7EB54416" w14:textId="77777777" w:rsidR="00376147" w:rsidRPr="00A511D4" w:rsidRDefault="00376147" w:rsidP="0037705D">
      <w:pPr>
        <w:ind w:hanging="2"/>
        <w:rPr>
          <w:rFonts w:ascii="Avenir Book" w:eastAsia="Calibri" w:hAnsi="Avenir Book" w:cstheme="minorHAnsi"/>
          <w:bCs/>
          <w:sz w:val="18"/>
          <w:szCs w:val="18"/>
        </w:rPr>
      </w:pPr>
      <w:r w:rsidRPr="00A511D4">
        <w:rPr>
          <w:rFonts w:ascii="Avenir Book" w:eastAsia="Calibri" w:hAnsi="Avenir Book" w:cstheme="minorHAnsi"/>
          <w:bCs/>
          <w:sz w:val="18"/>
          <w:szCs w:val="18"/>
        </w:rPr>
        <w:t xml:space="preserve">Marta Pedroli | </w:t>
      </w:r>
      <w:hyperlink r:id="rId15" w:history="1">
        <w:r w:rsidRPr="00A511D4">
          <w:rPr>
            <w:rStyle w:val="Collegamentoipertestuale"/>
            <w:rFonts w:ascii="Avenir Book" w:eastAsia="Calibri" w:hAnsi="Avenir Book" w:cstheme="minorHAnsi"/>
            <w:bCs/>
            <w:sz w:val="18"/>
            <w:szCs w:val="18"/>
          </w:rPr>
          <w:t>marta.pedroli@clp1968.it</w:t>
        </w:r>
      </w:hyperlink>
      <w:r w:rsidRPr="00A511D4">
        <w:rPr>
          <w:rFonts w:ascii="Avenir Book" w:eastAsia="Calibri" w:hAnsi="Avenir Book" w:cstheme="minorHAnsi"/>
          <w:bCs/>
          <w:sz w:val="18"/>
          <w:szCs w:val="18"/>
        </w:rPr>
        <w:t xml:space="preserve"> </w:t>
      </w:r>
    </w:p>
    <w:p w14:paraId="49F176D6" w14:textId="7855195D" w:rsidR="006A3F93" w:rsidRPr="00A511D4" w:rsidRDefault="00376147" w:rsidP="00F75DEF">
      <w:pPr>
        <w:ind w:hanging="2"/>
        <w:rPr>
          <w:rFonts w:ascii="Avenir Book" w:eastAsia="Calibri" w:hAnsi="Avenir Book" w:cstheme="minorHAnsi"/>
          <w:bCs/>
          <w:color w:val="0563C1" w:themeColor="hyperlink"/>
          <w:sz w:val="18"/>
          <w:szCs w:val="18"/>
          <w:u w:val="single"/>
        </w:rPr>
      </w:pPr>
      <w:r w:rsidRPr="00A511D4">
        <w:rPr>
          <w:rFonts w:ascii="Avenir Book" w:eastAsia="Calibri" w:hAnsi="Avenir Book" w:cstheme="minorHAnsi"/>
          <w:bCs/>
          <w:sz w:val="18"/>
          <w:szCs w:val="18"/>
        </w:rPr>
        <w:t xml:space="preserve">T. 02.36755700 | </w:t>
      </w:r>
      <w:hyperlink r:id="rId16" w:history="1">
        <w:r w:rsidRPr="00A511D4">
          <w:rPr>
            <w:rStyle w:val="Collegamentoipertestuale"/>
            <w:rFonts w:ascii="Avenir Book" w:eastAsia="Calibri" w:hAnsi="Avenir Book" w:cstheme="minorHAnsi"/>
            <w:bCs/>
            <w:sz w:val="18"/>
            <w:szCs w:val="18"/>
          </w:rPr>
          <w:t>www.clp1968.it</w:t>
        </w:r>
      </w:hyperlink>
    </w:p>
    <w:sectPr w:rsidR="006A3F93" w:rsidRPr="00A511D4" w:rsidSect="00E9610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693" w:right="1259" w:bottom="1379" w:left="3036" w:header="1134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3AFEE" w14:textId="77777777" w:rsidR="003C661A" w:rsidRDefault="003C661A">
      <w:r>
        <w:separator/>
      </w:r>
    </w:p>
  </w:endnote>
  <w:endnote w:type="continuationSeparator" w:id="0">
    <w:p w14:paraId="0BBB9F11" w14:textId="77777777" w:rsidR="003C661A" w:rsidRDefault="003C6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ircular Std Book">
    <w:panose1 w:val="020B0604020101020102"/>
    <w:charset w:val="4D"/>
    <w:family w:val="swiss"/>
    <w:notTrueType/>
    <w:pitch w:val="variable"/>
    <w:sig w:usb0="8000002F" w:usb1="5000E47B" w:usb2="00000008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F48F" w14:textId="77777777" w:rsidR="008D346F" w:rsidRDefault="008D346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24754" w14:textId="77777777" w:rsidR="008D346F" w:rsidRDefault="008D346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1494B" w14:textId="77777777" w:rsidR="008D346F" w:rsidRDefault="008D346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CB60C" w14:textId="77777777" w:rsidR="003C661A" w:rsidRDefault="003C661A">
      <w:r>
        <w:separator/>
      </w:r>
    </w:p>
  </w:footnote>
  <w:footnote w:type="continuationSeparator" w:id="0">
    <w:p w14:paraId="6B74F9FA" w14:textId="77777777" w:rsidR="003C661A" w:rsidRDefault="003C6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C9CB9" w14:textId="77777777" w:rsidR="00FE2D2E" w:rsidRDefault="00FE2D2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00745" w14:textId="10ACAF28" w:rsidR="0050121D" w:rsidRDefault="00155A3B">
    <w:pPr>
      <w:pStyle w:val="Intestazione"/>
    </w:pPr>
    <w:r>
      <w:rPr>
        <w:noProof/>
      </w:rPr>
      <w:drawing>
        <wp:anchor distT="0" distB="0" distL="0" distR="0" simplePos="0" relativeHeight="251657216" behindDoc="0" locked="0" layoutInCell="1" allowOverlap="1" wp14:anchorId="18F92DEB" wp14:editId="6D37CC7C">
          <wp:simplePos x="0" y="0"/>
          <wp:positionH relativeFrom="page">
            <wp:align>center</wp:align>
          </wp:positionH>
          <wp:positionV relativeFrom="page">
            <wp:posOffset>0</wp:posOffset>
          </wp:positionV>
          <wp:extent cx="7558405" cy="2111375"/>
          <wp:effectExtent l="0" t="0" r="0" b="0"/>
          <wp:wrapTopAndBottom/>
          <wp:docPr id="43" name="Immagin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21113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CA2ED" w14:textId="77777777" w:rsidR="00FE2D2E" w:rsidRDefault="00FE2D2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A3B"/>
    <w:rsid w:val="00013DC6"/>
    <w:rsid w:val="00020926"/>
    <w:rsid w:val="0002279C"/>
    <w:rsid w:val="000476D4"/>
    <w:rsid w:val="00051B98"/>
    <w:rsid w:val="0005385F"/>
    <w:rsid w:val="00090044"/>
    <w:rsid w:val="00094767"/>
    <w:rsid w:val="000B1242"/>
    <w:rsid w:val="000B3B7C"/>
    <w:rsid w:val="000C5B38"/>
    <w:rsid w:val="00111242"/>
    <w:rsid w:val="00114223"/>
    <w:rsid w:val="00127222"/>
    <w:rsid w:val="00133504"/>
    <w:rsid w:val="00155A3B"/>
    <w:rsid w:val="00163E55"/>
    <w:rsid w:val="00164F0B"/>
    <w:rsid w:val="0016551B"/>
    <w:rsid w:val="00175D22"/>
    <w:rsid w:val="001B421C"/>
    <w:rsid w:val="001E2CD0"/>
    <w:rsid w:val="001F254B"/>
    <w:rsid w:val="001F43FF"/>
    <w:rsid w:val="0022187F"/>
    <w:rsid w:val="00222938"/>
    <w:rsid w:val="0024052D"/>
    <w:rsid w:val="00254E11"/>
    <w:rsid w:val="002720F0"/>
    <w:rsid w:val="002847F9"/>
    <w:rsid w:val="002A2F4B"/>
    <w:rsid w:val="002A3352"/>
    <w:rsid w:val="002A5DA1"/>
    <w:rsid w:val="002B560B"/>
    <w:rsid w:val="002C443C"/>
    <w:rsid w:val="002C6A51"/>
    <w:rsid w:val="0030104C"/>
    <w:rsid w:val="00333270"/>
    <w:rsid w:val="0033750E"/>
    <w:rsid w:val="00337535"/>
    <w:rsid w:val="00341CF7"/>
    <w:rsid w:val="00376147"/>
    <w:rsid w:val="0037705D"/>
    <w:rsid w:val="003927B3"/>
    <w:rsid w:val="003A7E7B"/>
    <w:rsid w:val="003C661A"/>
    <w:rsid w:val="003C666F"/>
    <w:rsid w:val="003E21D3"/>
    <w:rsid w:val="003E3DE5"/>
    <w:rsid w:val="003F0219"/>
    <w:rsid w:val="003F1E9E"/>
    <w:rsid w:val="003F290A"/>
    <w:rsid w:val="0040309F"/>
    <w:rsid w:val="004051FE"/>
    <w:rsid w:val="00405966"/>
    <w:rsid w:val="00441B53"/>
    <w:rsid w:val="00473126"/>
    <w:rsid w:val="00475975"/>
    <w:rsid w:val="00491864"/>
    <w:rsid w:val="004946B5"/>
    <w:rsid w:val="004A21AF"/>
    <w:rsid w:val="004A24FF"/>
    <w:rsid w:val="004B28AB"/>
    <w:rsid w:val="004C22A2"/>
    <w:rsid w:val="004D06A3"/>
    <w:rsid w:val="004D07AE"/>
    <w:rsid w:val="004E0D7B"/>
    <w:rsid w:val="004F057D"/>
    <w:rsid w:val="0050121D"/>
    <w:rsid w:val="00511131"/>
    <w:rsid w:val="00534F28"/>
    <w:rsid w:val="00562584"/>
    <w:rsid w:val="00570515"/>
    <w:rsid w:val="0059169F"/>
    <w:rsid w:val="005943C4"/>
    <w:rsid w:val="005D6841"/>
    <w:rsid w:val="005E6727"/>
    <w:rsid w:val="005E7FD2"/>
    <w:rsid w:val="00606DFF"/>
    <w:rsid w:val="0064224B"/>
    <w:rsid w:val="006568B8"/>
    <w:rsid w:val="006711ED"/>
    <w:rsid w:val="006A3F93"/>
    <w:rsid w:val="006C7A9E"/>
    <w:rsid w:val="006E1E63"/>
    <w:rsid w:val="006F3F07"/>
    <w:rsid w:val="006F4132"/>
    <w:rsid w:val="00701277"/>
    <w:rsid w:val="00706B51"/>
    <w:rsid w:val="00727EDF"/>
    <w:rsid w:val="00731AEA"/>
    <w:rsid w:val="00747E81"/>
    <w:rsid w:val="00774EC7"/>
    <w:rsid w:val="00792C5C"/>
    <w:rsid w:val="007C6E81"/>
    <w:rsid w:val="007D006C"/>
    <w:rsid w:val="007F0348"/>
    <w:rsid w:val="007F0A29"/>
    <w:rsid w:val="00805CE8"/>
    <w:rsid w:val="00837007"/>
    <w:rsid w:val="008443D4"/>
    <w:rsid w:val="008461C4"/>
    <w:rsid w:val="00850EC9"/>
    <w:rsid w:val="00855F5F"/>
    <w:rsid w:val="0086257A"/>
    <w:rsid w:val="008849F0"/>
    <w:rsid w:val="00895628"/>
    <w:rsid w:val="008A4493"/>
    <w:rsid w:val="008D346F"/>
    <w:rsid w:val="008F3B5F"/>
    <w:rsid w:val="00926958"/>
    <w:rsid w:val="00933CF4"/>
    <w:rsid w:val="00934C34"/>
    <w:rsid w:val="00942583"/>
    <w:rsid w:val="009450BC"/>
    <w:rsid w:val="00975E1D"/>
    <w:rsid w:val="009776E8"/>
    <w:rsid w:val="00983948"/>
    <w:rsid w:val="00985DB0"/>
    <w:rsid w:val="0099652A"/>
    <w:rsid w:val="009C52A3"/>
    <w:rsid w:val="009D7208"/>
    <w:rsid w:val="009E10B8"/>
    <w:rsid w:val="00A10568"/>
    <w:rsid w:val="00A14BD0"/>
    <w:rsid w:val="00A32B99"/>
    <w:rsid w:val="00A3570D"/>
    <w:rsid w:val="00A50416"/>
    <w:rsid w:val="00A511D4"/>
    <w:rsid w:val="00A60D70"/>
    <w:rsid w:val="00A84102"/>
    <w:rsid w:val="00A90DC0"/>
    <w:rsid w:val="00AB0B2E"/>
    <w:rsid w:val="00AC25D8"/>
    <w:rsid w:val="00AC6547"/>
    <w:rsid w:val="00B12328"/>
    <w:rsid w:val="00B123E9"/>
    <w:rsid w:val="00B24D8E"/>
    <w:rsid w:val="00B26176"/>
    <w:rsid w:val="00B3080E"/>
    <w:rsid w:val="00B43EA6"/>
    <w:rsid w:val="00B72E5D"/>
    <w:rsid w:val="00B7666F"/>
    <w:rsid w:val="00B93D9F"/>
    <w:rsid w:val="00B95319"/>
    <w:rsid w:val="00BF47ED"/>
    <w:rsid w:val="00C0605A"/>
    <w:rsid w:val="00C13BE1"/>
    <w:rsid w:val="00C370DF"/>
    <w:rsid w:val="00C730CB"/>
    <w:rsid w:val="00C92799"/>
    <w:rsid w:val="00CF2650"/>
    <w:rsid w:val="00D1207F"/>
    <w:rsid w:val="00D15F82"/>
    <w:rsid w:val="00D51B6B"/>
    <w:rsid w:val="00D54280"/>
    <w:rsid w:val="00D6170F"/>
    <w:rsid w:val="00D945EC"/>
    <w:rsid w:val="00DA0CA4"/>
    <w:rsid w:val="00DA290F"/>
    <w:rsid w:val="00DA6885"/>
    <w:rsid w:val="00DC30AE"/>
    <w:rsid w:val="00DD2EAB"/>
    <w:rsid w:val="00E1495D"/>
    <w:rsid w:val="00E33213"/>
    <w:rsid w:val="00E37193"/>
    <w:rsid w:val="00E4249A"/>
    <w:rsid w:val="00E537E2"/>
    <w:rsid w:val="00E637FC"/>
    <w:rsid w:val="00E8366D"/>
    <w:rsid w:val="00E87464"/>
    <w:rsid w:val="00E96104"/>
    <w:rsid w:val="00EC052B"/>
    <w:rsid w:val="00EF2B05"/>
    <w:rsid w:val="00EF3BAF"/>
    <w:rsid w:val="00F13E49"/>
    <w:rsid w:val="00F236F1"/>
    <w:rsid w:val="00F24DD6"/>
    <w:rsid w:val="00F26F79"/>
    <w:rsid w:val="00F746BE"/>
    <w:rsid w:val="00F75DEF"/>
    <w:rsid w:val="00F75F5A"/>
    <w:rsid w:val="00F911B9"/>
    <w:rsid w:val="00F946C9"/>
    <w:rsid w:val="00FA0B6A"/>
    <w:rsid w:val="00FB481C"/>
    <w:rsid w:val="00FB5C1A"/>
    <w:rsid w:val="00FE2D2E"/>
    <w:rsid w:val="00FE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E68160"/>
  <w15:chartTrackingRefBased/>
  <w15:docId w15:val="{B04D031C-F90C-4827-A164-E165D843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character" w:customStyle="1" w:styleId="apple-converted-space">
    <w:name w:val="apple-converted-space"/>
    <w:basedOn w:val="Carpredefinitoparagrafo"/>
    <w:rsid w:val="004A21AF"/>
  </w:style>
  <w:style w:type="character" w:styleId="Enfasigrassetto">
    <w:name w:val="Strong"/>
    <w:basedOn w:val="Carpredefinitoparagrafo"/>
    <w:uiPriority w:val="22"/>
    <w:qFormat/>
    <w:rsid w:val="004A21AF"/>
    <w:rPr>
      <w:b/>
      <w:bCs/>
    </w:rPr>
  </w:style>
  <w:style w:type="character" w:styleId="Enfasicorsivo">
    <w:name w:val="Emphasis"/>
    <w:basedOn w:val="Carpredefinitoparagrafo"/>
    <w:uiPriority w:val="20"/>
    <w:qFormat/>
    <w:rsid w:val="004A21AF"/>
    <w:rPr>
      <w:i/>
      <w:iCs/>
    </w:rPr>
  </w:style>
  <w:style w:type="paragraph" w:styleId="NormaleWeb">
    <w:name w:val="Normal (Web)"/>
    <w:basedOn w:val="Normale"/>
    <w:uiPriority w:val="99"/>
    <w:unhideWhenUsed/>
    <w:rsid w:val="004A21A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it-IT" w:bidi="ar-SA"/>
    </w:rPr>
  </w:style>
  <w:style w:type="character" w:styleId="Collegamentoipertestuale">
    <w:name w:val="Hyperlink"/>
    <w:basedOn w:val="Carpredefinitoparagrafo"/>
    <w:uiPriority w:val="99"/>
    <w:unhideWhenUsed/>
    <w:rsid w:val="0037614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761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achele.buttelli@fondazionecaript.it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mailto:francesca.vannucci@fondazionecaript.it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lp1968.i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municazione@pistoiamusei.it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marta.pedroli@clp1968.i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istoiamusei.it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info@pistoiamusei.it" TargetMode="External"/><Relationship Id="rId14" Type="http://schemas.openxmlformats.org/officeDocument/2006/relationships/hyperlink" Target="mailto:clara.cervia@clp1968.it%20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DB9F47-300A-404E-9471-4F2B85571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DADF79-6C49-49EB-B325-3AF072D441F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E4D9DE2B-C117-495A-AB64-F56D3BDA8F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Cristiano Coppi</dc:creator>
  <cp:keywords/>
  <cp:lastModifiedBy>Francesca Vannucci</cp:lastModifiedBy>
  <cp:revision>3</cp:revision>
  <cp:lastPrinted>2023-10-27T12:44:00Z</cp:lastPrinted>
  <dcterms:created xsi:type="dcterms:W3CDTF">2023-10-27T15:32:00Z</dcterms:created>
  <dcterms:modified xsi:type="dcterms:W3CDTF">2023-10-27T15:44:00Z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Order">
    <vt:r8>1607800</vt:r8>
  </property>
  <property fmtid="{D5CDD505-2E9C-101B-9397-08002B2CF9AE}" pid="4" name="MediaServiceImageTags">
    <vt:lpwstr/>
  </property>
</Properties>
</file>