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71FA" w14:textId="242D728C" w:rsidR="0066724D" w:rsidRDefault="002D1731">
      <w:pPr>
        <w:spacing w:after="0" w:line="276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ASCONA (SVIZZERA) – MUSEO COMUNALE D’ARTE MODERNA</w:t>
      </w:r>
    </w:p>
    <w:p w14:paraId="7E902F56" w14:textId="79ABB150" w:rsidR="00783237" w:rsidRDefault="00783237">
      <w:pPr>
        <w:spacing w:after="0" w:line="276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DAL </w:t>
      </w:r>
      <w:r w:rsidRPr="00783237">
        <w:rPr>
          <w:rFonts w:cs="Calibri"/>
          <w:b/>
          <w:bCs/>
          <w:sz w:val="28"/>
          <w:szCs w:val="28"/>
        </w:rPr>
        <w:t>14 OTTOBRE 2023 AL 7 GENNAIO 2024</w:t>
      </w:r>
    </w:p>
    <w:p w14:paraId="4ABE343C" w14:textId="0FA4CF20" w:rsidR="00783237" w:rsidRDefault="00783237">
      <w:pPr>
        <w:spacing w:after="0" w:line="276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LA MOSTRA </w:t>
      </w:r>
    </w:p>
    <w:p w14:paraId="40AAAE34" w14:textId="76E14786" w:rsidR="00783237" w:rsidRDefault="008745F3">
      <w:pPr>
        <w:spacing w:after="0" w:line="276" w:lineRule="auto"/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I</w:t>
      </w:r>
      <w:r w:rsidR="00783237" w:rsidRPr="00783237">
        <w:rPr>
          <w:rFonts w:cs="Calibri"/>
          <w:b/>
          <w:bCs/>
          <w:i/>
          <w:iCs/>
          <w:sz w:val="28"/>
          <w:szCs w:val="28"/>
        </w:rPr>
        <w:t xml:space="preserve"> COLOR</w:t>
      </w:r>
      <w:r>
        <w:rPr>
          <w:rFonts w:cs="Calibri"/>
          <w:b/>
          <w:bCs/>
          <w:i/>
          <w:iCs/>
          <w:sz w:val="28"/>
          <w:szCs w:val="28"/>
        </w:rPr>
        <w:t>I</w:t>
      </w:r>
      <w:r w:rsidR="00783237" w:rsidRPr="00783237">
        <w:rPr>
          <w:rFonts w:cs="Calibri"/>
          <w:b/>
          <w:bCs/>
          <w:i/>
          <w:iCs/>
          <w:sz w:val="28"/>
          <w:szCs w:val="28"/>
        </w:rPr>
        <w:t xml:space="preserve"> DELLE EMOZIONI</w:t>
      </w:r>
    </w:p>
    <w:p w14:paraId="6FC79934" w14:textId="5F5241E4" w:rsidR="002A315C" w:rsidRDefault="002A315C" w:rsidP="00783237">
      <w:pPr>
        <w:spacing w:after="0" w:line="276" w:lineRule="auto"/>
        <w:jc w:val="center"/>
        <w:rPr>
          <w:rFonts w:cs="Calibri"/>
          <w:b/>
          <w:bCs/>
          <w:i/>
          <w:iCs/>
          <w:sz w:val="28"/>
          <w:szCs w:val="28"/>
        </w:rPr>
      </w:pPr>
    </w:p>
    <w:p w14:paraId="226F4F4E" w14:textId="3E7B50D2" w:rsidR="00783237" w:rsidRDefault="00265811" w:rsidP="00783237">
      <w:pPr>
        <w:spacing w:after="0" w:line="276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L’esposizione presenta un centinaio di opere di autori quali </w:t>
      </w:r>
      <w:r w:rsidR="00671AF9" w:rsidRPr="00AC6CEC">
        <w:rPr>
          <w:rFonts w:cs="Calibri"/>
          <w:b/>
          <w:bCs/>
          <w:i/>
          <w:iCs/>
          <w:sz w:val="28"/>
          <w:szCs w:val="28"/>
        </w:rPr>
        <w:t>Ernst</w:t>
      </w:r>
      <w:r w:rsidR="00671AF9">
        <w:rPr>
          <w:rFonts w:cs="Calibri"/>
          <w:b/>
          <w:bCs/>
          <w:i/>
          <w:iCs/>
          <w:sz w:val="28"/>
          <w:szCs w:val="28"/>
        </w:rPr>
        <w:t xml:space="preserve"> </w:t>
      </w:r>
      <w:r w:rsidRPr="00265811">
        <w:rPr>
          <w:rFonts w:cs="Calibri"/>
          <w:b/>
          <w:bCs/>
          <w:i/>
          <w:iCs/>
          <w:sz w:val="28"/>
          <w:szCs w:val="28"/>
        </w:rPr>
        <w:t>Ludwig Kirchner</w:t>
      </w:r>
      <w:r>
        <w:rPr>
          <w:rFonts w:cs="Calibri"/>
          <w:b/>
          <w:bCs/>
          <w:i/>
          <w:iCs/>
          <w:sz w:val="28"/>
          <w:szCs w:val="28"/>
        </w:rPr>
        <w:t xml:space="preserve">, </w:t>
      </w:r>
      <w:r w:rsidRPr="00265811">
        <w:rPr>
          <w:rFonts w:cs="Calibri"/>
          <w:b/>
          <w:bCs/>
          <w:i/>
          <w:iCs/>
          <w:sz w:val="28"/>
          <w:szCs w:val="28"/>
        </w:rPr>
        <w:t xml:space="preserve">Max </w:t>
      </w:r>
      <w:proofErr w:type="spellStart"/>
      <w:r w:rsidRPr="00265811">
        <w:rPr>
          <w:rFonts w:cs="Calibri"/>
          <w:b/>
          <w:bCs/>
          <w:i/>
          <w:iCs/>
          <w:sz w:val="28"/>
          <w:szCs w:val="28"/>
        </w:rPr>
        <w:t>Pechstein</w:t>
      </w:r>
      <w:proofErr w:type="spellEnd"/>
      <w:r w:rsidRPr="00265811">
        <w:rPr>
          <w:rFonts w:cs="Calibri"/>
          <w:b/>
          <w:bCs/>
          <w:i/>
          <w:iCs/>
          <w:sz w:val="28"/>
          <w:szCs w:val="28"/>
        </w:rPr>
        <w:t xml:space="preserve">, Emil Nolde, </w:t>
      </w:r>
      <w:proofErr w:type="spellStart"/>
      <w:r w:rsidRPr="00265811">
        <w:rPr>
          <w:rFonts w:cs="Calibri"/>
          <w:b/>
          <w:bCs/>
          <w:i/>
          <w:iCs/>
          <w:sz w:val="28"/>
          <w:szCs w:val="28"/>
        </w:rPr>
        <w:t>Alexej</w:t>
      </w:r>
      <w:proofErr w:type="spellEnd"/>
      <w:r w:rsidRPr="00265811">
        <w:rPr>
          <w:rFonts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265811">
        <w:rPr>
          <w:rFonts w:cs="Calibri"/>
          <w:b/>
          <w:bCs/>
          <w:i/>
          <w:iCs/>
          <w:sz w:val="28"/>
          <w:szCs w:val="28"/>
        </w:rPr>
        <w:t>Jawlensky</w:t>
      </w:r>
      <w:proofErr w:type="spellEnd"/>
      <w:r w:rsidRPr="00265811">
        <w:rPr>
          <w:rFonts w:cs="Calibri"/>
          <w:b/>
          <w:bCs/>
          <w:i/>
          <w:iCs/>
          <w:sz w:val="28"/>
          <w:szCs w:val="28"/>
        </w:rPr>
        <w:t xml:space="preserve">, August </w:t>
      </w:r>
      <w:proofErr w:type="spellStart"/>
      <w:r w:rsidRPr="00265811">
        <w:rPr>
          <w:rFonts w:cs="Calibri"/>
          <w:b/>
          <w:bCs/>
          <w:i/>
          <w:iCs/>
          <w:sz w:val="28"/>
          <w:szCs w:val="28"/>
        </w:rPr>
        <w:t>Macke</w:t>
      </w:r>
      <w:proofErr w:type="spellEnd"/>
      <w:r w:rsidRPr="00265811">
        <w:rPr>
          <w:rFonts w:cs="Calibri"/>
          <w:b/>
          <w:bCs/>
          <w:i/>
          <w:iCs/>
          <w:sz w:val="28"/>
          <w:szCs w:val="28"/>
        </w:rPr>
        <w:t xml:space="preserve">, Paula </w:t>
      </w:r>
      <w:proofErr w:type="spellStart"/>
      <w:r w:rsidRPr="00265811">
        <w:rPr>
          <w:rFonts w:cs="Calibri"/>
          <w:b/>
          <w:bCs/>
          <w:i/>
          <w:iCs/>
          <w:sz w:val="28"/>
          <w:szCs w:val="28"/>
        </w:rPr>
        <w:t>Modersohn</w:t>
      </w:r>
      <w:proofErr w:type="spellEnd"/>
      <w:r w:rsidRPr="00265811">
        <w:rPr>
          <w:rFonts w:cs="Calibri"/>
          <w:b/>
          <w:bCs/>
          <w:i/>
          <w:iCs/>
          <w:sz w:val="28"/>
          <w:szCs w:val="28"/>
        </w:rPr>
        <w:t>-Becker</w:t>
      </w:r>
      <w:r>
        <w:rPr>
          <w:rFonts w:cs="Calibri"/>
          <w:b/>
          <w:bCs/>
          <w:i/>
          <w:iCs/>
          <w:sz w:val="28"/>
          <w:szCs w:val="28"/>
        </w:rPr>
        <w:t xml:space="preserve">, </w:t>
      </w:r>
      <w:r w:rsidRPr="00265811">
        <w:rPr>
          <w:rFonts w:cs="Calibri"/>
          <w:b/>
          <w:bCs/>
          <w:i/>
          <w:iCs/>
          <w:sz w:val="28"/>
          <w:szCs w:val="28"/>
        </w:rPr>
        <w:t xml:space="preserve">Richard </w:t>
      </w:r>
      <w:proofErr w:type="spellStart"/>
      <w:r w:rsidRPr="00265811">
        <w:rPr>
          <w:rFonts w:cs="Calibri"/>
          <w:b/>
          <w:bCs/>
          <w:i/>
          <w:iCs/>
          <w:sz w:val="28"/>
          <w:szCs w:val="28"/>
        </w:rPr>
        <w:t>Seewald</w:t>
      </w:r>
      <w:proofErr w:type="spellEnd"/>
      <w:r>
        <w:rPr>
          <w:rFonts w:cs="Calibri"/>
          <w:b/>
          <w:bCs/>
          <w:i/>
          <w:iCs/>
          <w:sz w:val="28"/>
          <w:szCs w:val="28"/>
        </w:rPr>
        <w:t xml:space="preserve">, Marianne </w:t>
      </w:r>
      <w:proofErr w:type="spellStart"/>
      <w:r>
        <w:rPr>
          <w:rFonts w:cs="Calibri"/>
          <w:b/>
          <w:bCs/>
          <w:i/>
          <w:iCs/>
          <w:sz w:val="28"/>
          <w:szCs w:val="28"/>
        </w:rPr>
        <w:t>Werefkin</w:t>
      </w:r>
      <w:proofErr w:type="spellEnd"/>
      <w:r>
        <w:rPr>
          <w:rFonts w:cs="Calibri"/>
          <w:b/>
          <w:bCs/>
          <w:i/>
          <w:iCs/>
          <w:sz w:val="28"/>
          <w:szCs w:val="28"/>
        </w:rPr>
        <w:t xml:space="preserve">, </w:t>
      </w:r>
      <w:r w:rsidR="002A315C" w:rsidRPr="00265811">
        <w:rPr>
          <w:rFonts w:cs="Calibri"/>
          <w:b/>
          <w:bCs/>
          <w:i/>
          <w:iCs/>
          <w:sz w:val="28"/>
          <w:szCs w:val="28"/>
        </w:rPr>
        <w:t xml:space="preserve">provenienti </w:t>
      </w:r>
      <w:r w:rsidR="00783237" w:rsidRPr="00265811">
        <w:rPr>
          <w:rFonts w:cs="Calibri"/>
          <w:b/>
          <w:bCs/>
          <w:i/>
          <w:iCs/>
          <w:sz w:val="28"/>
          <w:szCs w:val="28"/>
        </w:rPr>
        <w:t xml:space="preserve">dalla Fondazione per la cultura Kurt e Barbara Alten, dalla Fondazione Marianne </w:t>
      </w:r>
      <w:proofErr w:type="spellStart"/>
      <w:r w:rsidR="00783237" w:rsidRPr="00265811">
        <w:rPr>
          <w:rFonts w:cs="Calibri"/>
          <w:b/>
          <w:bCs/>
          <w:i/>
          <w:iCs/>
          <w:sz w:val="28"/>
          <w:szCs w:val="28"/>
        </w:rPr>
        <w:t>Werefkin</w:t>
      </w:r>
      <w:proofErr w:type="spellEnd"/>
      <w:r w:rsidR="00783237" w:rsidRPr="00265811">
        <w:rPr>
          <w:rFonts w:cs="Calibri"/>
          <w:b/>
          <w:bCs/>
          <w:i/>
          <w:iCs/>
          <w:sz w:val="28"/>
          <w:szCs w:val="28"/>
        </w:rPr>
        <w:t xml:space="preserve"> e dalla Fondazione Richard e Uli Seewald</w:t>
      </w:r>
    </w:p>
    <w:p w14:paraId="34C482CA" w14:textId="71DA5074" w:rsidR="00783237" w:rsidRDefault="00783237" w:rsidP="00783237">
      <w:pPr>
        <w:spacing w:after="0" w:line="276" w:lineRule="auto"/>
        <w:jc w:val="center"/>
        <w:rPr>
          <w:rFonts w:cs="Calibri"/>
          <w:b/>
          <w:bCs/>
          <w:sz w:val="28"/>
          <w:szCs w:val="28"/>
        </w:rPr>
      </w:pPr>
    </w:p>
    <w:p w14:paraId="233E97A6" w14:textId="334C881B" w:rsidR="00783237" w:rsidRDefault="00783237" w:rsidP="00783237">
      <w:pPr>
        <w:spacing w:after="0" w:line="276" w:lineRule="auto"/>
        <w:jc w:val="center"/>
        <w:rPr>
          <w:rFonts w:cs="Calibri"/>
          <w:b/>
          <w:bCs/>
          <w:sz w:val="28"/>
          <w:szCs w:val="28"/>
        </w:rPr>
      </w:pPr>
    </w:p>
    <w:p w14:paraId="754C14D8" w14:textId="76641666" w:rsidR="00AE3661" w:rsidRDefault="00AE3661" w:rsidP="00AE3661">
      <w:pPr>
        <w:spacing w:after="0"/>
        <w:jc w:val="both"/>
        <w:rPr>
          <w:sz w:val="24"/>
          <w:szCs w:val="24"/>
          <w:lang w:val="it-CH"/>
        </w:rPr>
      </w:pPr>
    </w:p>
    <w:p w14:paraId="63BE8FAC" w14:textId="77777777" w:rsidR="00783237" w:rsidRPr="00783237" w:rsidRDefault="00783237" w:rsidP="00AE3661">
      <w:pPr>
        <w:spacing w:after="0"/>
        <w:jc w:val="both"/>
        <w:rPr>
          <w:sz w:val="24"/>
          <w:szCs w:val="24"/>
          <w:lang w:val="it-CH"/>
        </w:rPr>
      </w:pPr>
    </w:p>
    <w:p w14:paraId="7F4A9AFD" w14:textId="705FE428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83237">
        <w:rPr>
          <w:rFonts w:eastAsia="Times New Roman" w:cstheme="minorHAnsi"/>
          <w:b/>
          <w:bCs/>
          <w:sz w:val="24"/>
          <w:szCs w:val="24"/>
        </w:rPr>
        <w:t>Il Museo Comunale d’Arte Moderna di Ascona</w:t>
      </w:r>
      <w:r>
        <w:rPr>
          <w:rFonts w:eastAsia="Times New Roman" w:cstheme="minorHAnsi"/>
          <w:sz w:val="24"/>
          <w:szCs w:val="24"/>
        </w:rPr>
        <w:t xml:space="preserve"> (Svizzera), dopo il ciclo dedicato alle artiste donna iniziato nel 2022 con la mostra di Louise </w:t>
      </w:r>
      <w:proofErr w:type="spellStart"/>
      <w:r>
        <w:rPr>
          <w:rFonts w:eastAsia="Times New Roman" w:cstheme="minorHAnsi"/>
          <w:sz w:val="24"/>
          <w:szCs w:val="24"/>
        </w:rPr>
        <w:t>Nevelson</w:t>
      </w:r>
      <w:proofErr w:type="spellEnd"/>
      <w:r>
        <w:rPr>
          <w:rFonts w:eastAsia="Times New Roman" w:cstheme="minorHAnsi"/>
          <w:sz w:val="24"/>
          <w:szCs w:val="24"/>
        </w:rPr>
        <w:t xml:space="preserve"> e proseguito nel 2023 con quelle di Nanda Vigo e di Teres Wydler, 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apre la stagione espositiva autunnale con una rassegna che </w:t>
      </w:r>
      <w:bookmarkStart w:id="0" w:name="_Hlk146037397"/>
      <w:r w:rsidRPr="00783237">
        <w:rPr>
          <w:rFonts w:eastAsia="Times New Roman" w:cstheme="minorHAnsi"/>
          <w:b/>
          <w:bCs/>
          <w:sz w:val="24"/>
          <w:szCs w:val="24"/>
        </w:rPr>
        <w:t>valorizza il patrimonio artistico della citt</w:t>
      </w:r>
      <w:bookmarkEnd w:id="0"/>
      <w:r w:rsidR="004069DA">
        <w:rPr>
          <w:rFonts w:eastAsia="Times New Roman" w:cstheme="minorHAnsi"/>
          <w:b/>
          <w:bCs/>
          <w:sz w:val="24"/>
          <w:szCs w:val="24"/>
        </w:rPr>
        <w:t>à</w:t>
      </w:r>
      <w:r>
        <w:rPr>
          <w:rFonts w:eastAsia="Times New Roman" w:cstheme="minorHAnsi"/>
          <w:sz w:val="24"/>
          <w:szCs w:val="24"/>
        </w:rPr>
        <w:t xml:space="preserve">, celebrando quegli artisti e quei movimenti, presenti nei fondi che il Museo conserva e cura e che hanno animato l’ambiente culturale del Borgo di Ascona nel secolo scorso, in particolare tra le due guerre mondiali, rendendolo un luogo eccezionale. </w:t>
      </w:r>
    </w:p>
    <w:p w14:paraId="6C28DFA2" w14:textId="77777777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7183047" w14:textId="4A0A5C14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83237">
        <w:rPr>
          <w:rFonts w:eastAsia="Times New Roman" w:cstheme="minorHAnsi"/>
          <w:b/>
          <w:bCs/>
          <w:sz w:val="24"/>
          <w:szCs w:val="24"/>
        </w:rPr>
        <w:t xml:space="preserve">Dal 14 ottobre 2023 al 7 gennaio 2024, l’esposizione, dal titolo </w:t>
      </w:r>
      <w:r w:rsidRPr="00783237">
        <w:rPr>
          <w:rFonts w:eastAsia="Times New Roman" w:cstheme="minorHAnsi"/>
          <w:b/>
          <w:bCs/>
          <w:i/>
          <w:iCs/>
          <w:sz w:val="24"/>
          <w:szCs w:val="24"/>
        </w:rPr>
        <w:t>I colo</w:t>
      </w:r>
      <w:r w:rsidR="00C76093">
        <w:rPr>
          <w:rFonts w:eastAsia="Times New Roman" w:cstheme="minorHAnsi"/>
          <w:b/>
          <w:bCs/>
          <w:i/>
          <w:iCs/>
          <w:sz w:val="24"/>
          <w:szCs w:val="24"/>
        </w:rPr>
        <w:t xml:space="preserve">ri </w:t>
      </w:r>
      <w:r w:rsidRPr="00783237">
        <w:rPr>
          <w:rFonts w:eastAsia="Times New Roman" w:cstheme="minorHAnsi"/>
          <w:b/>
          <w:bCs/>
          <w:i/>
          <w:iCs/>
          <w:sz w:val="24"/>
          <w:szCs w:val="24"/>
        </w:rPr>
        <w:t>delle emozioni</w:t>
      </w:r>
      <w:r>
        <w:rPr>
          <w:rFonts w:eastAsia="Times New Roman" w:cstheme="minorHAnsi"/>
          <w:sz w:val="24"/>
          <w:szCs w:val="24"/>
        </w:rPr>
        <w:t xml:space="preserve">, </w:t>
      </w:r>
      <w:r w:rsidR="002A315C">
        <w:rPr>
          <w:rFonts w:eastAsia="Times New Roman" w:cstheme="minorHAnsi"/>
          <w:b/>
          <w:bCs/>
          <w:sz w:val="24"/>
          <w:szCs w:val="24"/>
        </w:rPr>
        <w:t>propone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 una selezione di</w:t>
      </w:r>
      <w:r>
        <w:rPr>
          <w:rFonts w:eastAsia="Times New Roman" w:cstheme="minorHAnsi"/>
          <w:b/>
          <w:bCs/>
          <w:sz w:val="24"/>
          <w:szCs w:val="24"/>
        </w:rPr>
        <w:t xml:space="preserve"> un centinaio di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 lavori provenienti da tre differenti collezioni: la Fondazione Marianne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Werefkin</w:t>
      </w:r>
      <w:proofErr w:type="spellEnd"/>
      <w:r w:rsidRPr="00783237">
        <w:rPr>
          <w:rFonts w:eastAsia="Times New Roman" w:cstheme="minorHAnsi"/>
          <w:b/>
          <w:bCs/>
          <w:sz w:val="24"/>
          <w:szCs w:val="24"/>
        </w:rPr>
        <w:t>, la Fondazione per la cultura Kurt e Barbara Alten e la Fondazione Richard e Uli Seewald</w:t>
      </w:r>
      <w:r w:rsidR="00FD27F9">
        <w:rPr>
          <w:rFonts w:eastAsia="Times New Roman" w:cstheme="minorHAnsi"/>
          <w:b/>
          <w:bCs/>
          <w:sz w:val="24"/>
          <w:szCs w:val="24"/>
        </w:rPr>
        <w:t>,</w:t>
      </w:r>
      <w:r w:rsidR="00FD27F9" w:rsidRPr="00FD27F9">
        <w:rPr>
          <w:rFonts w:eastAsia="Times New Roman" w:cstheme="minorHAnsi"/>
          <w:sz w:val="24"/>
          <w:szCs w:val="24"/>
        </w:rPr>
        <w:t xml:space="preserve"> capaci di ripercorre importanti capitoli della storia dell’arte</w:t>
      </w:r>
      <w:r w:rsidR="004069DA">
        <w:rPr>
          <w:rFonts w:eastAsia="Times New Roman" w:cstheme="minorHAnsi"/>
          <w:sz w:val="24"/>
          <w:szCs w:val="24"/>
        </w:rPr>
        <w:t xml:space="preserve"> europea</w:t>
      </w:r>
      <w:r w:rsidR="00FD27F9" w:rsidRPr="00FD27F9">
        <w:rPr>
          <w:rFonts w:eastAsia="Times New Roman" w:cstheme="minorHAnsi"/>
          <w:sz w:val="24"/>
          <w:szCs w:val="24"/>
        </w:rPr>
        <w:t xml:space="preserve">, tra la fine dell’Ottocento </w:t>
      </w:r>
      <w:r w:rsidR="00FD27F9">
        <w:rPr>
          <w:rFonts w:eastAsia="Times New Roman" w:cstheme="minorHAnsi"/>
          <w:sz w:val="24"/>
          <w:szCs w:val="24"/>
        </w:rPr>
        <w:t>e la prima metà del secolo scorso.</w:t>
      </w:r>
    </w:p>
    <w:p w14:paraId="7600F951" w14:textId="77777777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E699D6D" w14:textId="30D304EC" w:rsidR="00783237" w:rsidRDefault="00783237" w:rsidP="0078323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percorso espositivo si apre con </w:t>
      </w:r>
      <w:r w:rsidRPr="00783237">
        <w:rPr>
          <w:rFonts w:eastAsia="Times New Roman" w:cstheme="minorHAnsi"/>
          <w:b/>
          <w:bCs/>
          <w:sz w:val="24"/>
          <w:szCs w:val="24"/>
        </w:rPr>
        <w:t>47 dipinti provenienti dalla Fondazione per la cultura Kurt e Barbara Alten</w:t>
      </w:r>
      <w:r>
        <w:rPr>
          <w:rFonts w:eastAsia="Times New Roman" w:cstheme="minorHAnsi"/>
          <w:sz w:val="24"/>
          <w:szCs w:val="24"/>
        </w:rPr>
        <w:t xml:space="preserve">, solitamente esposti al Museo Castello San Materno, attualmente in restauro, il cui nucleo è composto da artisti gravitanti in area tedesca, tra i più significativi del periodo che va dalla fine dell’Ottocento al primo dopoguerra: gli impressionisti 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Max Liebermann e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Lovis</w:t>
      </w:r>
      <w:proofErr w:type="spellEnd"/>
      <w:r w:rsidRPr="0078323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Corinth</w:t>
      </w:r>
      <w:proofErr w:type="spellEnd"/>
      <w:r>
        <w:rPr>
          <w:rFonts w:eastAsia="Times New Roman" w:cstheme="minorHAnsi"/>
          <w:sz w:val="24"/>
          <w:szCs w:val="24"/>
        </w:rPr>
        <w:t xml:space="preserve">, gli artisti della colonia di </w:t>
      </w:r>
      <w:proofErr w:type="spellStart"/>
      <w:r>
        <w:rPr>
          <w:rFonts w:eastAsia="Times New Roman" w:cstheme="minorHAnsi"/>
          <w:sz w:val="24"/>
          <w:szCs w:val="24"/>
        </w:rPr>
        <w:t>Worpswede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Fritz Overbeck, Hans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am</w:t>
      </w:r>
      <w:proofErr w:type="spellEnd"/>
      <w:r w:rsidRPr="0078323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Ende</w:t>
      </w:r>
      <w:proofErr w:type="spellEnd"/>
      <w:r w:rsidRPr="00783237">
        <w:rPr>
          <w:rFonts w:eastAsia="Times New Roman" w:cstheme="minorHAnsi"/>
          <w:b/>
          <w:bCs/>
          <w:sz w:val="24"/>
          <w:szCs w:val="24"/>
        </w:rPr>
        <w:t xml:space="preserve">, Otto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Modersohn</w:t>
      </w:r>
      <w:proofErr w:type="spellEnd"/>
      <w:r w:rsidRPr="00783237">
        <w:rPr>
          <w:rFonts w:eastAsia="Times New Roman" w:cstheme="minorHAnsi"/>
          <w:b/>
          <w:bCs/>
          <w:sz w:val="24"/>
          <w:szCs w:val="24"/>
        </w:rPr>
        <w:t xml:space="preserve"> e </w:t>
      </w:r>
      <w:bookmarkStart w:id="1" w:name="_Hlk146101834"/>
      <w:r w:rsidRPr="00783237">
        <w:rPr>
          <w:rFonts w:eastAsia="Times New Roman" w:cstheme="minorHAnsi"/>
          <w:b/>
          <w:bCs/>
          <w:sz w:val="24"/>
          <w:szCs w:val="24"/>
        </w:rPr>
        <w:t xml:space="preserve">Paula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Modersohn</w:t>
      </w:r>
      <w:proofErr w:type="spellEnd"/>
      <w:r w:rsidRPr="00783237">
        <w:rPr>
          <w:rFonts w:eastAsia="Times New Roman" w:cstheme="minorHAnsi"/>
          <w:b/>
          <w:bCs/>
          <w:sz w:val="24"/>
          <w:szCs w:val="24"/>
        </w:rPr>
        <w:t>-Becker</w:t>
      </w:r>
      <w:bookmarkEnd w:id="1"/>
      <w:r>
        <w:rPr>
          <w:rFonts w:eastAsia="Times New Roman" w:cstheme="minorHAnsi"/>
          <w:sz w:val="24"/>
          <w:szCs w:val="24"/>
        </w:rPr>
        <w:t xml:space="preserve">), ultimo baluardo del romanticismo tedesco del XIX secolo, che segnò il passaggio dal realismo umanitario e sociale all’impressionismo e all’espressionismo. </w:t>
      </w:r>
      <w:r w:rsidRPr="004C75DF">
        <w:rPr>
          <w:rFonts w:cstheme="minorHAnsi"/>
          <w:sz w:val="24"/>
          <w:szCs w:val="24"/>
        </w:rPr>
        <w:t>Movimento, quest’ultimo</w:t>
      </w:r>
      <w:r>
        <w:rPr>
          <w:rFonts w:cstheme="minorHAnsi"/>
          <w:sz w:val="24"/>
          <w:szCs w:val="24"/>
        </w:rPr>
        <w:t xml:space="preserve">, </w:t>
      </w:r>
      <w:r w:rsidRPr="004C75DF">
        <w:rPr>
          <w:rFonts w:cstheme="minorHAnsi"/>
          <w:sz w:val="24"/>
          <w:szCs w:val="24"/>
        </w:rPr>
        <w:t xml:space="preserve">rappresentato da alcuni </w:t>
      </w:r>
      <w:r w:rsidR="00FD27F9">
        <w:rPr>
          <w:rFonts w:cstheme="minorHAnsi"/>
          <w:sz w:val="24"/>
          <w:szCs w:val="24"/>
        </w:rPr>
        <w:t>autori</w:t>
      </w:r>
      <w:r w:rsidRPr="004C75DF">
        <w:rPr>
          <w:rFonts w:cstheme="minorHAnsi"/>
          <w:sz w:val="24"/>
          <w:szCs w:val="24"/>
        </w:rPr>
        <w:t xml:space="preserve"> della </w:t>
      </w:r>
      <w:proofErr w:type="spellStart"/>
      <w:r w:rsidRPr="00270CFC">
        <w:rPr>
          <w:rFonts w:cstheme="minorHAnsi"/>
          <w:i/>
          <w:iCs/>
          <w:sz w:val="24"/>
          <w:szCs w:val="24"/>
        </w:rPr>
        <w:t>Brücke</w:t>
      </w:r>
      <w:proofErr w:type="spellEnd"/>
      <w:r w:rsidRPr="004C75DF">
        <w:rPr>
          <w:rFonts w:cstheme="minorHAnsi"/>
          <w:sz w:val="24"/>
          <w:szCs w:val="24"/>
        </w:rPr>
        <w:t xml:space="preserve"> (</w:t>
      </w:r>
      <w:r w:rsidRPr="00783237">
        <w:rPr>
          <w:rFonts w:cstheme="minorHAnsi"/>
          <w:b/>
          <w:bCs/>
          <w:sz w:val="24"/>
          <w:szCs w:val="24"/>
        </w:rPr>
        <w:t xml:space="preserve">Ernst Ludwig Kirchner, Erich </w:t>
      </w:r>
      <w:proofErr w:type="spellStart"/>
      <w:r w:rsidRPr="00783237">
        <w:rPr>
          <w:rFonts w:cstheme="minorHAnsi"/>
          <w:b/>
          <w:bCs/>
          <w:sz w:val="24"/>
          <w:szCs w:val="24"/>
        </w:rPr>
        <w:t>Heckel</w:t>
      </w:r>
      <w:proofErr w:type="spellEnd"/>
      <w:r w:rsidRPr="00783237">
        <w:rPr>
          <w:rFonts w:cstheme="minorHAnsi"/>
          <w:b/>
          <w:bCs/>
          <w:sz w:val="24"/>
          <w:szCs w:val="24"/>
        </w:rPr>
        <w:t xml:space="preserve">, Hermann Max </w:t>
      </w:r>
      <w:proofErr w:type="spellStart"/>
      <w:r w:rsidRPr="00783237">
        <w:rPr>
          <w:rFonts w:cstheme="minorHAnsi"/>
          <w:b/>
          <w:bCs/>
          <w:sz w:val="24"/>
          <w:szCs w:val="24"/>
        </w:rPr>
        <w:t>Pechstein</w:t>
      </w:r>
      <w:proofErr w:type="spellEnd"/>
      <w:r w:rsidRPr="00783237">
        <w:rPr>
          <w:rFonts w:cstheme="minorHAnsi"/>
          <w:b/>
          <w:bCs/>
          <w:sz w:val="24"/>
          <w:szCs w:val="24"/>
        </w:rPr>
        <w:t>, Emil Nolde</w:t>
      </w:r>
      <w:r w:rsidRPr="004C75D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4C75DF">
        <w:rPr>
          <w:rFonts w:cstheme="minorHAnsi"/>
          <w:sz w:val="24"/>
          <w:szCs w:val="24"/>
        </w:rPr>
        <w:t xml:space="preserve">e del </w:t>
      </w:r>
      <w:proofErr w:type="spellStart"/>
      <w:r w:rsidRPr="00270CFC">
        <w:rPr>
          <w:rFonts w:cstheme="minorHAnsi"/>
          <w:i/>
          <w:iCs/>
          <w:sz w:val="24"/>
          <w:szCs w:val="24"/>
        </w:rPr>
        <w:t>Blaue</w:t>
      </w:r>
      <w:proofErr w:type="spellEnd"/>
      <w:r w:rsidRPr="00270CFC">
        <w:rPr>
          <w:rFonts w:cstheme="minorHAnsi"/>
          <w:i/>
          <w:iCs/>
          <w:sz w:val="24"/>
          <w:szCs w:val="24"/>
        </w:rPr>
        <w:t xml:space="preserve"> Reiter</w:t>
      </w:r>
      <w:r w:rsidRPr="004C75DF">
        <w:rPr>
          <w:rFonts w:cstheme="minorHAnsi"/>
          <w:sz w:val="24"/>
          <w:szCs w:val="24"/>
        </w:rPr>
        <w:t xml:space="preserve"> (</w:t>
      </w:r>
      <w:proofErr w:type="spellStart"/>
      <w:r w:rsidRPr="00783237">
        <w:rPr>
          <w:rFonts w:cstheme="minorHAnsi"/>
          <w:b/>
          <w:bCs/>
          <w:sz w:val="24"/>
          <w:szCs w:val="24"/>
        </w:rPr>
        <w:t>Alexej</w:t>
      </w:r>
      <w:proofErr w:type="spellEnd"/>
      <w:r w:rsidRPr="0078323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83237">
        <w:rPr>
          <w:rFonts w:cstheme="minorHAnsi"/>
          <w:b/>
          <w:bCs/>
          <w:sz w:val="24"/>
          <w:szCs w:val="24"/>
        </w:rPr>
        <w:t>Jawlensky</w:t>
      </w:r>
      <w:proofErr w:type="spellEnd"/>
      <w:r w:rsidRPr="00783237">
        <w:rPr>
          <w:rFonts w:cstheme="minorHAnsi"/>
          <w:b/>
          <w:bCs/>
          <w:sz w:val="24"/>
          <w:szCs w:val="24"/>
        </w:rPr>
        <w:t xml:space="preserve">, August </w:t>
      </w:r>
      <w:proofErr w:type="spellStart"/>
      <w:r w:rsidRPr="00783237">
        <w:rPr>
          <w:rFonts w:cstheme="minorHAnsi"/>
          <w:b/>
          <w:bCs/>
          <w:sz w:val="24"/>
          <w:szCs w:val="24"/>
        </w:rPr>
        <w:t>Macke</w:t>
      </w:r>
      <w:proofErr w:type="spellEnd"/>
      <w:r w:rsidRPr="004C75DF">
        <w:rPr>
          <w:rFonts w:cstheme="minorHAnsi"/>
          <w:sz w:val="24"/>
          <w:szCs w:val="24"/>
        </w:rPr>
        <w:t>), a segnare</w:t>
      </w:r>
      <w:r>
        <w:rPr>
          <w:rFonts w:cstheme="minorHAnsi"/>
          <w:sz w:val="24"/>
          <w:szCs w:val="24"/>
        </w:rPr>
        <w:t xml:space="preserve"> </w:t>
      </w:r>
      <w:r w:rsidRPr="004C75DF">
        <w:rPr>
          <w:rFonts w:cstheme="minorHAnsi"/>
          <w:sz w:val="24"/>
          <w:szCs w:val="24"/>
        </w:rPr>
        <w:t xml:space="preserve">i due poli di irraggiamento in </w:t>
      </w:r>
      <w:r>
        <w:rPr>
          <w:rFonts w:cstheme="minorHAnsi"/>
          <w:sz w:val="24"/>
          <w:szCs w:val="24"/>
        </w:rPr>
        <w:t>Germania</w:t>
      </w:r>
      <w:r w:rsidRPr="004C75DF">
        <w:rPr>
          <w:rFonts w:cstheme="minorHAnsi"/>
          <w:sz w:val="24"/>
          <w:szCs w:val="24"/>
        </w:rPr>
        <w:t xml:space="preserve"> dell’espressionismo:</w:t>
      </w:r>
      <w:r>
        <w:rPr>
          <w:rFonts w:cstheme="minorHAnsi"/>
          <w:sz w:val="24"/>
          <w:szCs w:val="24"/>
        </w:rPr>
        <w:t xml:space="preserve"> </w:t>
      </w:r>
      <w:r w:rsidRPr="004C75DF">
        <w:rPr>
          <w:rFonts w:cstheme="minorHAnsi"/>
          <w:sz w:val="24"/>
          <w:szCs w:val="24"/>
        </w:rPr>
        <w:t>quello vitalistico e sociale di Dresda e Berlino, e quello lirico e</w:t>
      </w:r>
      <w:r>
        <w:rPr>
          <w:rFonts w:cstheme="minorHAnsi"/>
          <w:sz w:val="24"/>
          <w:szCs w:val="24"/>
        </w:rPr>
        <w:t xml:space="preserve"> </w:t>
      </w:r>
      <w:r w:rsidRPr="004C75DF">
        <w:rPr>
          <w:rFonts w:cstheme="minorHAnsi"/>
          <w:sz w:val="24"/>
          <w:szCs w:val="24"/>
        </w:rPr>
        <w:t>visionario di Monaco</w:t>
      </w:r>
      <w:r>
        <w:rPr>
          <w:rFonts w:cstheme="minorHAnsi"/>
          <w:sz w:val="24"/>
          <w:szCs w:val="24"/>
        </w:rPr>
        <w:t>, che hanno entrambi saputo rivoluzionare il linguaggio pittorico aprendosi alla modernità</w:t>
      </w:r>
      <w:r w:rsidRPr="004C75DF">
        <w:rPr>
          <w:rFonts w:cstheme="minorHAnsi"/>
          <w:sz w:val="24"/>
          <w:szCs w:val="24"/>
        </w:rPr>
        <w:t>.</w:t>
      </w:r>
    </w:p>
    <w:p w14:paraId="54C921F5" w14:textId="77777777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289928" w14:textId="6B0968BD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La mostra prosegue al secondo piano del museo </w:t>
      </w:r>
      <w:proofErr w:type="spellStart"/>
      <w:r>
        <w:rPr>
          <w:rFonts w:eastAsia="Times New Roman" w:cstheme="minorHAnsi"/>
          <w:sz w:val="24"/>
          <w:szCs w:val="24"/>
        </w:rPr>
        <w:t>asconese</w:t>
      </w:r>
      <w:proofErr w:type="spellEnd"/>
      <w:r>
        <w:rPr>
          <w:rFonts w:eastAsia="Times New Roman" w:cstheme="minorHAnsi"/>
          <w:sz w:val="24"/>
          <w:szCs w:val="24"/>
        </w:rPr>
        <w:t xml:space="preserve">, dove si potranno ammirare </w:t>
      </w:r>
      <w:r w:rsidRPr="00783237">
        <w:rPr>
          <w:rFonts w:eastAsia="Times New Roman" w:cstheme="minorHAnsi"/>
          <w:b/>
          <w:bCs/>
          <w:sz w:val="24"/>
          <w:szCs w:val="24"/>
        </w:rPr>
        <w:t>33 dipinti di</w:t>
      </w:r>
      <w:r>
        <w:rPr>
          <w:rFonts w:eastAsia="Times New Roman" w:cstheme="minorHAnsi"/>
          <w:sz w:val="24"/>
          <w:szCs w:val="24"/>
        </w:rPr>
        <w:t xml:space="preserve"> 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Marianne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Werefkin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D07CE5">
        <w:rPr>
          <w:rFonts w:eastAsia="Times New Roman" w:cstheme="minorHAnsi"/>
          <w:sz w:val="24"/>
          <w:szCs w:val="24"/>
        </w:rPr>
        <w:t>(1860-1938), artista russa tra le promotrici dell’Espressionismo e anima del futuro museo</w:t>
      </w:r>
      <w:r>
        <w:rPr>
          <w:rFonts w:eastAsia="Times New Roman" w:cstheme="minorHAnsi"/>
          <w:sz w:val="24"/>
          <w:szCs w:val="24"/>
        </w:rPr>
        <w:t xml:space="preserve"> di Ascona, che proprio nel Borgo decise di vivere gli ultimi vent’anni della sua esistenza e dove</w:t>
      </w:r>
      <w:r w:rsidRPr="00D07CE5">
        <w:rPr>
          <w:rFonts w:eastAsia="Times New Roman" w:cstheme="minorHAnsi"/>
          <w:sz w:val="24"/>
          <w:szCs w:val="24"/>
        </w:rPr>
        <w:t xml:space="preserve"> diventò punto di riferimento della vita culturale cittadina, grazie alla sua caparbietà e alla sua capacità persuasiva nel mettersi al centro degli eventi più importanti</w:t>
      </w:r>
      <w:r>
        <w:rPr>
          <w:rFonts w:eastAsia="Times New Roman" w:cstheme="minorHAnsi"/>
          <w:sz w:val="24"/>
          <w:szCs w:val="24"/>
        </w:rPr>
        <w:t>.</w:t>
      </w:r>
    </w:p>
    <w:p w14:paraId="0788759E" w14:textId="024DD434" w:rsidR="00783237" w:rsidRPr="00E718A4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Tra i lavori esposti, si segnalano le tempere </w:t>
      </w:r>
      <w:r w:rsidRPr="00783237">
        <w:rPr>
          <w:rFonts w:eastAsia="Times New Roman" w:cstheme="minorHAnsi"/>
          <w:b/>
          <w:bCs/>
          <w:i/>
          <w:iCs/>
          <w:sz w:val="24"/>
          <w:szCs w:val="24"/>
        </w:rPr>
        <w:t>Autunno - Scuola</w:t>
      </w:r>
      <w:r w:rsidRPr="00E718A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del</w:t>
      </w:r>
      <w:r w:rsidRPr="00E718A4">
        <w:rPr>
          <w:rFonts w:eastAsia="Times New Roman" w:cstheme="minorHAnsi"/>
          <w:sz w:val="24"/>
          <w:szCs w:val="24"/>
        </w:rPr>
        <w:t xml:space="preserve"> 1907</w:t>
      </w:r>
      <w:r>
        <w:rPr>
          <w:rFonts w:eastAsia="Times New Roman" w:cstheme="minorHAnsi"/>
          <w:sz w:val="24"/>
          <w:szCs w:val="24"/>
        </w:rPr>
        <w:t xml:space="preserve">, </w:t>
      </w:r>
      <w:r w:rsidRPr="00783237">
        <w:rPr>
          <w:rFonts w:eastAsia="Times New Roman" w:cstheme="minorHAnsi"/>
          <w:b/>
          <w:bCs/>
          <w:i/>
          <w:iCs/>
          <w:sz w:val="24"/>
          <w:szCs w:val="24"/>
        </w:rPr>
        <w:t xml:space="preserve">Il danzatore Alexander </w:t>
      </w:r>
      <w:proofErr w:type="spellStart"/>
      <w:r w:rsidRPr="00783237">
        <w:rPr>
          <w:rFonts w:eastAsia="Times New Roman" w:cstheme="minorHAnsi"/>
          <w:b/>
          <w:bCs/>
          <w:i/>
          <w:iCs/>
          <w:sz w:val="24"/>
          <w:szCs w:val="24"/>
        </w:rPr>
        <w:t>Sacharoff</w:t>
      </w:r>
      <w:proofErr w:type="spellEnd"/>
      <w:r w:rsidRPr="00E718A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del </w:t>
      </w:r>
      <w:r w:rsidRPr="00E718A4">
        <w:rPr>
          <w:rFonts w:eastAsia="Times New Roman" w:cstheme="minorHAnsi"/>
          <w:sz w:val="24"/>
          <w:szCs w:val="24"/>
        </w:rPr>
        <w:t>1909</w:t>
      </w:r>
      <w:r>
        <w:rPr>
          <w:rFonts w:eastAsia="Times New Roman" w:cstheme="minorHAnsi"/>
          <w:sz w:val="24"/>
          <w:szCs w:val="24"/>
        </w:rPr>
        <w:t xml:space="preserve">, </w:t>
      </w:r>
      <w:r w:rsidRPr="00783237">
        <w:rPr>
          <w:rFonts w:eastAsia="Times New Roman" w:cstheme="minorHAnsi"/>
          <w:b/>
          <w:bCs/>
          <w:i/>
          <w:iCs/>
          <w:sz w:val="24"/>
          <w:szCs w:val="24"/>
        </w:rPr>
        <w:t>L’albero rosso</w:t>
      </w:r>
      <w:r>
        <w:rPr>
          <w:rFonts w:eastAsia="Times New Roman" w:cstheme="minorHAnsi"/>
          <w:sz w:val="24"/>
          <w:szCs w:val="24"/>
        </w:rPr>
        <w:t xml:space="preserve"> del 1910, o ancora </w:t>
      </w:r>
      <w:r w:rsidRPr="00783237">
        <w:rPr>
          <w:rFonts w:eastAsia="Times New Roman" w:cstheme="minorHAnsi"/>
          <w:b/>
          <w:bCs/>
          <w:i/>
          <w:iCs/>
          <w:sz w:val="24"/>
          <w:szCs w:val="24"/>
        </w:rPr>
        <w:t>La città dolente</w:t>
      </w:r>
      <w:r>
        <w:rPr>
          <w:rFonts w:eastAsia="Times New Roman" w:cstheme="minorHAnsi"/>
          <w:sz w:val="24"/>
          <w:szCs w:val="24"/>
        </w:rPr>
        <w:t xml:space="preserve"> del 1930, oltre al corpus di 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28 libretti contenente </w:t>
      </w:r>
      <w:r>
        <w:rPr>
          <w:rFonts w:eastAsia="Times New Roman" w:cstheme="minorHAnsi"/>
          <w:b/>
          <w:bCs/>
          <w:sz w:val="24"/>
          <w:szCs w:val="24"/>
        </w:rPr>
        <w:t xml:space="preserve">i disegni e 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gli schizzi di Marianne </w:t>
      </w:r>
      <w:proofErr w:type="spellStart"/>
      <w:r w:rsidRPr="00783237">
        <w:rPr>
          <w:rFonts w:eastAsia="Times New Roman" w:cstheme="minorHAnsi"/>
          <w:b/>
          <w:bCs/>
          <w:sz w:val="24"/>
          <w:szCs w:val="24"/>
        </w:rPr>
        <w:t>Werefkin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1914D8F6" w14:textId="77777777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FD40F70" w14:textId="0A183929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La rassegna si completa con la sala dedicata alla Fondazione Richard e Uli Seewald, </w:t>
      </w:r>
      <w:r w:rsidRPr="00783237">
        <w:rPr>
          <w:rFonts w:eastAsia="Times New Roman" w:cstheme="minorHAnsi"/>
          <w:b/>
          <w:bCs/>
          <w:sz w:val="24"/>
          <w:szCs w:val="24"/>
        </w:rPr>
        <w:t xml:space="preserve">con 9 opere pittoriche del tedesco </w:t>
      </w:r>
      <w:bookmarkStart w:id="2" w:name="_Hlk146101860"/>
      <w:r w:rsidRPr="00783237">
        <w:rPr>
          <w:rFonts w:eastAsia="Times New Roman" w:cstheme="minorHAnsi"/>
          <w:b/>
          <w:bCs/>
          <w:sz w:val="24"/>
          <w:szCs w:val="24"/>
        </w:rPr>
        <w:t>Richard Seewald</w:t>
      </w:r>
      <w:r>
        <w:rPr>
          <w:rFonts w:eastAsia="Times New Roman" w:cstheme="minorHAnsi"/>
          <w:sz w:val="24"/>
          <w:szCs w:val="24"/>
        </w:rPr>
        <w:t xml:space="preserve"> </w:t>
      </w:r>
      <w:bookmarkEnd w:id="2"/>
      <w:r>
        <w:rPr>
          <w:rFonts w:eastAsia="Times New Roman" w:cstheme="minorHAnsi"/>
          <w:sz w:val="24"/>
          <w:szCs w:val="24"/>
        </w:rPr>
        <w:t>che, negli anni difficili tra le due guerre mondiali, ha fatto della sua proprietà a Ronco sopra Ascona, la sua “Arcadia”, nel dedicarsi alla pittura, alla grafica e alla letteratura, immerso nella natura. Una natura che torna nei suoi dipinti, come paesaggio dell’anima, come luogo di silenzio profondo, fuori dal tempo e dallo spazio.</w:t>
      </w:r>
    </w:p>
    <w:p w14:paraId="15610CC3" w14:textId="77777777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7335CD9" w14:textId="77777777" w:rsidR="00783237" w:rsidRDefault="00783237" w:rsidP="0078323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Ascona (Svizzera), settembre 2023</w:t>
      </w:r>
    </w:p>
    <w:p w14:paraId="3B2CA951" w14:textId="3B68645D" w:rsidR="00783237" w:rsidRPr="00783237" w:rsidRDefault="00783237" w:rsidP="00AE3661">
      <w:pPr>
        <w:spacing w:after="0"/>
        <w:jc w:val="both"/>
        <w:rPr>
          <w:sz w:val="24"/>
          <w:szCs w:val="24"/>
          <w:lang w:val="it-CH"/>
        </w:rPr>
      </w:pPr>
    </w:p>
    <w:p w14:paraId="1849FB06" w14:textId="443031FC" w:rsidR="00783237" w:rsidRDefault="00783237" w:rsidP="00783237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I COLORI DELLE EMOZIONI</w:t>
      </w:r>
    </w:p>
    <w:p w14:paraId="0E5DE7C6" w14:textId="1F54EE62" w:rsidR="00783237" w:rsidRPr="00783237" w:rsidRDefault="00783237" w:rsidP="00783237">
      <w:pPr>
        <w:spacing w:after="0" w:line="240" w:lineRule="auto"/>
        <w:jc w:val="both"/>
        <w:rPr>
          <w:rFonts w:cs="Calibri"/>
          <w:b/>
          <w:bCs/>
          <w:i/>
          <w:iCs/>
        </w:rPr>
      </w:pPr>
      <w:r w:rsidRPr="00783237">
        <w:rPr>
          <w:rFonts w:cs="Calibri"/>
          <w:b/>
          <w:bCs/>
          <w:i/>
          <w:iCs/>
        </w:rPr>
        <w:t xml:space="preserve">Opere dalla Fondazione per la cultura Kurt e Barbara Alten, dalla Fondazione Marianne </w:t>
      </w:r>
      <w:proofErr w:type="spellStart"/>
      <w:r w:rsidRPr="00783237">
        <w:rPr>
          <w:rFonts w:cs="Calibri"/>
          <w:b/>
          <w:bCs/>
          <w:i/>
          <w:iCs/>
        </w:rPr>
        <w:t>Werefkin</w:t>
      </w:r>
      <w:proofErr w:type="spellEnd"/>
      <w:r w:rsidRPr="00783237">
        <w:rPr>
          <w:rFonts w:cs="Calibri"/>
          <w:b/>
          <w:bCs/>
          <w:i/>
          <w:iCs/>
        </w:rPr>
        <w:t xml:space="preserve"> e dalla Fondazione Richard e Uli Seewald</w:t>
      </w:r>
    </w:p>
    <w:p w14:paraId="31B1EB52" w14:textId="366DEFBC" w:rsidR="0066724D" w:rsidRDefault="002D1731" w:rsidP="00AE3661">
      <w:pPr>
        <w:spacing w:after="0" w:line="240" w:lineRule="auto"/>
        <w:jc w:val="both"/>
        <w:rPr>
          <w:rFonts w:ascii="Calibri" w:hAnsi="Calibri" w:cs="Calibri"/>
          <w:lang w:val="it-CH"/>
        </w:rPr>
      </w:pPr>
      <w:r>
        <w:rPr>
          <w:rFonts w:cs="Calibri"/>
          <w:lang w:val="it-CH"/>
        </w:rPr>
        <w:t>Ascona (Svizzera), Museo Comunale d’Arte Moderna (via Borgo 34)</w:t>
      </w:r>
    </w:p>
    <w:p w14:paraId="119D827B" w14:textId="375A6CB0" w:rsidR="0066724D" w:rsidRDefault="00630DC6">
      <w:pPr>
        <w:spacing w:after="0" w:line="240" w:lineRule="auto"/>
        <w:jc w:val="both"/>
        <w:rPr>
          <w:rFonts w:cs="Calibri"/>
          <w:b/>
          <w:bCs/>
          <w:lang w:val="it-CH"/>
        </w:rPr>
      </w:pPr>
      <w:r>
        <w:rPr>
          <w:rFonts w:cs="Calibri"/>
          <w:b/>
          <w:bCs/>
          <w:lang w:val="it-CH"/>
        </w:rPr>
        <w:t>1</w:t>
      </w:r>
      <w:r w:rsidR="00783237">
        <w:rPr>
          <w:rFonts w:cs="Calibri"/>
          <w:b/>
          <w:bCs/>
          <w:lang w:val="it-CH"/>
        </w:rPr>
        <w:t>4</w:t>
      </w:r>
      <w:r w:rsidR="00AE3661">
        <w:rPr>
          <w:rFonts w:cs="Calibri"/>
          <w:b/>
          <w:bCs/>
          <w:lang w:val="it-CH"/>
        </w:rPr>
        <w:t xml:space="preserve"> ottobre </w:t>
      </w:r>
      <w:r w:rsidR="002D1731">
        <w:rPr>
          <w:rFonts w:cs="Calibri"/>
          <w:b/>
          <w:bCs/>
          <w:lang w:val="it-CH"/>
        </w:rPr>
        <w:t>2023</w:t>
      </w:r>
      <w:r w:rsidR="00783237">
        <w:rPr>
          <w:rFonts w:cs="Calibri"/>
          <w:b/>
          <w:bCs/>
          <w:lang w:val="it-CH"/>
        </w:rPr>
        <w:t xml:space="preserve"> - 7 gennaio 2024</w:t>
      </w:r>
    </w:p>
    <w:p w14:paraId="23087FF8" w14:textId="77777777" w:rsidR="00AC6CEC" w:rsidRDefault="00AC6CEC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32832681" w14:textId="0D44AD84" w:rsidR="0066724D" w:rsidRPr="00AC6CEC" w:rsidRDefault="00671AF9">
      <w:pPr>
        <w:spacing w:after="0" w:line="240" w:lineRule="auto"/>
        <w:jc w:val="both"/>
        <w:rPr>
          <w:rFonts w:ascii="Calibri" w:hAnsi="Calibri" w:cs="Calibri"/>
          <w:b/>
          <w:bCs/>
          <w:lang w:val="it-CH"/>
        </w:rPr>
      </w:pPr>
      <w:r w:rsidRPr="00AC6CEC">
        <w:rPr>
          <w:rFonts w:ascii="Calibri" w:hAnsi="Calibri" w:cs="Calibri"/>
          <w:b/>
          <w:bCs/>
          <w:lang w:val="it-CH"/>
        </w:rPr>
        <w:t>Inaugurazione: venerdì 13 settembre</w:t>
      </w:r>
      <w:r w:rsidR="00AC6CEC" w:rsidRPr="00AC6CEC">
        <w:rPr>
          <w:rFonts w:ascii="Calibri" w:hAnsi="Calibri" w:cs="Calibri"/>
          <w:b/>
          <w:bCs/>
          <w:lang w:val="it-CH"/>
        </w:rPr>
        <w:t xml:space="preserve"> 2023</w:t>
      </w:r>
      <w:r w:rsidRPr="00AC6CEC">
        <w:rPr>
          <w:rFonts w:ascii="Calibri" w:hAnsi="Calibri" w:cs="Calibri"/>
          <w:b/>
          <w:bCs/>
          <w:lang w:val="it-CH"/>
        </w:rPr>
        <w:t>, ore 18.00</w:t>
      </w:r>
    </w:p>
    <w:p w14:paraId="58952E03" w14:textId="77777777" w:rsidR="00671AF9" w:rsidRDefault="00671AF9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6A55D6C7" w14:textId="77777777" w:rsidR="00671AF9" w:rsidRDefault="00671AF9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71BD9A51" w14:textId="77777777" w:rsidR="0066724D" w:rsidRPr="00630DC6" w:rsidRDefault="002D1731">
      <w:pPr>
        <w:spacing w:after="0" w:line="240" w:lineRule="auto"/>
        <w:jc w:val="both"/>
        <w:rPr>
          <w:rFonts w:ascii="Calibri" w:hAnsi="Calibri" w:cs="Calibri"/>
          <w:b/>
          <w:bCs/>
          <w:lang w:val="it-CH"/>
        </w:rPr>
      </w:pPr>
      <w:r w:rsidRPr="00630DC6">
        <w:rPr>
          <w:rFonts w:cs="Calibri"/>
          <w:b/>
          <w:bCs/>
          <w:lang w:val="it-CH"/>
        </w:rPr>
        <w:t>Orari:</w:t>
      </w:r>
    </w:p>
    <w:p w14:paraId="11D5F988" w14:textId="77777777" w:rsidR="0066724D" w:rsidRPr="00630DC6" w:rsidRDefault="002D1731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>martedì-sabato, 10.00 - 12.00; 14.00 - 17.00</w:t>
      </w:r>
    </w:p>
    <w:p w14:paraId="58D2A3A8" w14:textId="7DB58273" w:rsidR="0066724D" w:rsidRPr="00630DC6" w:rsidRDefault="002D1731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>Domenica, 10.30 - 12.30</w:t>
      </w:r>
    </w:p>
    <w:p w14:paraId="23DD484A" w14:textId="77777777" w:rsidR="0066724D" w:rsidRPr="00630DC6" w:rsidRDefault="002D1731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>Lunedì chiuso</w:t>
      </w:r>
    </w:p>
    <w:p w14:paraId="7B2AF3B4" w14:textId="77777777" w:rsidR="0066724D" w:rsidRPr="00630DC6" w:rsidRDefault="0066724D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39D442C4" w14:textId="77777777" w:rsidR="0066724D" w:rsidRPr="00630DC6" w:rsidRDefault="002D1731">
      <w:pPr>
        <w:spacing w:after="0" w:line="240" w:lineRule="auto"/>
        <w:jc w:val="both"/>
        <w:rPr>
          <w:rFonts w:ascii="Calibri" w:hAnsi="Calibri" w:cs="Calibri"/>
          <w:b/>
          <w:bCs/>
          <w:lang w:val="it-CH"/>
        </w:rPr>
      </w:pPr>
      <w:r w:rsidRPr="00630DC6">
        <w:rPr>
          <w:rFonts w:cs="Calibri"/>
          <w:b/>
          <w:bCs/>
          <w:lang w:val="it-CH"/>
        </w:rPr>
        <w:t>Biglietti:</w:t>
      </w:r>
    </w:p>
    <w:p w14:paraId="1F123524" w14:textId="77777777" w:rsidR="0066724D" w:rsidRPr="00630DC6" w:rsidRDefault="002D1731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 xml:space="preserve">Intero, 10.00 </w:t>
      </w:r>
      <w:proofErr w:type="spellStart"/>
      <w:r w:rsidRPr="00630DC6">
        <w:rPr>
          <w:rFonts w:cs="Calibri"/>
          <w:lang w:val="it-CH"/>
        </w:rPr>
        <w:t>fr.sv.</w:t>
      </w:r>
      <w:proofErr w:type="spellEnd"/>
      <w:r w:rsidRPr="00630DC6">
        <w:rPr>
          <w:rFonts w:cs="Calibri"/>
          <w:lang w:val="it-CH"/>
        </w:rPr>
        <w:t>/euro</w:t>
      </w:r>
    </w:p>
    <w:p w14:paraId="188D7B0D" w14:textId="77777777" w:rsidR="0066724D" w:rsidRPr="00630DC6" w:rsidRDefault="002D1731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 xml:space="preserve">Ridotto, 7.00 </w:t>
      </w:r>
      <w:proofErr w:type="spellStart"/>
      <w:r w:rsidRPr="00630DC6">
        <w:rPr>
          <w:rFonts w:cs="Calibri"/>
          <w:lang w:val="it-CH"/>
        </w:rPr>
        <w:t>fr.sv.</w:t>
      </w:r>
      <w:proofErr w:type="spellEnd"/>
      <w:r w:rsidRPr="00630DC6">
        <w:rPr>
          <w:rFonts w:cs="Calibri"/>
          <w:lang w:val="it-CH"/>
        </w:rPr>
        <w:t xml:space="preserve">/euro (studenti, AVS, pensionati, gruppi) </w:t>
      </w:r>
    </w:p>
    <w:p w14:paraId="06B65474" w14:textId="77777777" w:rsidR="0066724D" w:rsidRDefault="002D1731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630DC6">
        <w:rPr>
          <w:rFonts w:cs="Calibri"/>
          <w:lang w:val="it-CH"/>
        </w:rPr>
        <w:t>Gratuito, giovani fino a 18 anni</w:t>
      </w:r>
    </w:p>
    <w:p w14:paraId="1BD2987F" w14:textId="77777777" w:rsidR="0066724D" w:rsidRDefault="0066724D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7930F602" w14:textId="77777777" w:rsidR="0066724D" w:rsidRDefault="002D1731">
      <w:pPr>
        <w:spacing w:after="0" w:line="240" w:lineRule="auto"/>
        <w:jc w:val="both"/>
        <w:rPr>
          <w:rFonts w:ascii="Calibri" w:hAnsi="Calibri" w:cs="Calibri"/>
          <w:b/>
          <w:lang w:val="it-CH"/>
        </w:rPr>
      </w:pPr>
      <w:r>
        <w:rPr>
          <w:rFonts w:cs="Calibri"/>
          <w:b/>
          <w:lang w:val="it-CH"/>
        </w:rPr>
        <w:t xml:space="preserve">Informazioni: </w:t>
      </w:r>
    </w:p>
    <w:p w14:paraId="665A9B91" w14:textId="77777777" w:rsidR="0066724D" w:rsidRDefault="002D1731">
      <w:pPr>
        <w:spacing w:after="0" w:line="240" w:lineRule="auto"/>
        <w:jc w:val="both"/>
        <w:rPr>
          <w:rFonts w:ascii="Calibri" w:hAnsi="Calibri" w:cs="Calibri"/>
          <w:lang w:val="de-DE"/>
        </w:rPr>
      </w:pPr>
      <w:r>
        <w:rPr>
          <w:rFonts w:cs="Calibri"/>
          <w:lang w:val="de-DE"/>
        </w:rPr>
        <w:t xml:space="preserve">tel. +41 (0)91 759 81 40; </w:t>
      </w:r>
      <w:hyperlink r:id="rId11">
        <w:r>
          <w:rPr>
            <w:rStyle w:val="Hyperlink"/>
            <w:rFonts w:cs="Calibri"/>
            <w:lang w:val="de-DE"/>
          </w:rPr>
          <w:t>museo@ascona.ch</w:t>
        </w:r>
      </w:hyperlink>
    </w:p>
    <w:p w14:paraId="3D0EF8CC" w14:textId="77777777" w:rsidR="0066724D" w:rsidRDefault="0066724D">
      <w:pPr>
        <w:spacing w:after="0" w:line="240" w:lineRule="auto"/>
        <w:jc w:val="both"/>
        <w:rPr>
          <w:rFonts w:ascii="Calibri" w:hAnsi="Calibri" w:cs="Calibri"/>
          <w:lang w:val="de-DE"/>
        </w:rPr>
      </w:pPr>
    </w:p>
    <w:p w14:paraId="026B6BE7" w14:textId="77777777" w:rsidR="0066724D" w:rsidRDefault="002D1731">
      <w:pPr>
        <w:spacing w:after="0" w:line="240" w:lineRule="auto"/>
        <w:jc w:val="both"/>
        <w:rPr>
          <w:rFonts w:ascii="Calibri" w:hAnsi="Calibri" w:cs="Calibri"/>
          <w:lang w:val="de-DE"/>
        </w:rPr>
      </w:pPr>
      <w:proofErr w:type="spellStart"/>
      <w:r>
        <w:rPr>
          <w:rFonts w:cs="Calibri"/>
          <w:b/>
          <w:lang w:val="de-DE"/>
        </w:rPr>
        <w:t>Sito</w:t>
      </w:r>
      <w:proofErr w:type="spellEnd"/>
      <w:r>
        <w:rPr>
          <w:rFonts w:cs="Calibri"/>
          <w:b/>
          <w:lang w:val="de-DE"/>
        </w:rPr>
        <w:t xml:space="preserve"> </w:t>
      </w:r>
      <w:proofErr w:type="spellStart"/>
      <w:r>
        <w:rPr>
          <w:rFonts w:cs="Calibri"/>
          <w:b/>
          <w:lang w:val="de-DE"/>
        </w:rPr>
        <w:t>internet</w:t>
      </w:r>
      <w:proofErr w:type="spellEnd"/>
      <w:r>
        <w:rPr>
          <w:rFonts w:cs="Calibri"/>
          <w:b/>
          <w:lang w:val="de-DE"/>
        </w:rPr>
        <w:t xml:space="preserve">: </w:t>
      </w:r>
      <w:hyperlink r:id="rId12">
        <w:r>
          <w:rPr>
            <w:rStyle w:val="Hyperlink"/>
            <w:rFonts w:cs="Calibri"/>
            <w:lang w:val="de-DE"/>
          </w:rPr>
          <w:t>www.museoascona.ch</w:t>
        </w:r>
      </w:hyperlink>
    </w:p>
    <w:p w14:paraId="6E171C76" w14:textId="77777777" w:rsidR="0066724D" w:rsidRDefault="0066724D">
      <w:pPr>
        <w:spacing w:after="0" w:line="240" w:lineRule="auto"/>
        <w:jc w:val="both"/>
        <w:rPr>
          <w:rFonts w:ascii="Calibri" w:hAnsi="Calibri" w:cs="Calibri"/>
          <w:lang w:val="de-DE"/>
        </w:rPr>
      </w:pPr>
    </w:p>
    <w:p w14:paraId="07ABC6C5" w14:textId="77777777" w:rsidR="0066724D" w:rsidRDefault="002D1731">
      <w:pPr>
        <w:spacing w:after="0" w:line="240" w:lineRule="auto"/>
        <w:jc w:val="both"/>
        <w:rPr>
          <w:rFonts w:ascii="Calibri" w:hAnsi="Calibri" w:cs="Calibri"/>
          <w:lang w:val="it-CH"/>
        </w:rPr>
      </w:pPr>
      <w:r>
        <w:rPr>
          <w:rFonts w:cs="Calibri"/>
          <w:b/>
          <w:lang w:val="it-CH"/>
        </w:rPr>
        <w:t>Canali social:</w:t>
      </w:r>
      <w:r>
        <w:rPr>
          <w:rFonts w:cs="Calibri"/>
          <w:lang w:val="it-CH"/>
        </w:rPr>
        <w:t xml:space="preserve"> </w:t>
      </w:r>
    </w:p>
    <w:p w14:paraId="63F52D56" w14:textId="77777777" w:rsidR="0066724D" w:rsidRDefault="002D173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Facebook @museoascona</w:t>
      </w:r>
    </w:p>
    <w:p w14:paraId="4FD917CE" w14:textId="77777777" w:rsidR="0066724D" w:rsidRDefault="002D173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Instagram @museocomunaleascona</w:t>
      </w:r>
    </w:p>
    <w:p w14:paraId="56731253" w14:textId="77777777" w:rsidR="0066724D" w:rsidRDefault="002D173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TikTok </w:t>
      </w:r>
      <w:proofErr w:type="spellStart"/>
      <w:r>
        <w:rPr>
          <w:rFonts w:cs="Calibri"/>
        </w:rPr>
        <w:t>museocomunaleascona</w:t>
      </w:r>
      <w:proofErr w:type="spellEnd"/>
    </w:p>
    <w:p w14:paraId="79D546AC" w14:textId="77777777" w:rsidR="0066724D" w:rsidRDefault="0066724D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06052255" w14:textId="77777777" w:rsidR="0066724D" w:rsidRDefault="002D1731">
      <w:pPr>
        <w:spacing w:after="0" w:line="240" w:lineRule="auto"/>
        <w:jc w:val="both"/>
        <w:rPr>
          <w:rFonts w:ascii="Calibri" w:hAnsi="Calibri" w:cs="Calibri"/>
          <w:b/>
          <w:lang w:val="it-CH"/>
        </w:rPr>
      </w:pPr>
      <w:r>
        <w:rPr>
          <w:rFonts w:cs="Calibri"/>
          <w:b/>
          <w:lang w:val="it-CH"/>
        </w:rPr>
        <w:t xml:space="preserve">Ufficio stampa </w:t>
      </w:r>
    </w:p>
    <w:p w14:paraId="0E02D573" w14:textId="77777777" w:rsidR="0066724D" w:rsidRDefault="002D1731">
      <w:pPr>
        <w:spacing w:after="0" w:line="240" w:lineRule="auto"/>
        <w:jc w:val="both"/>
        <w:rPr>
          <w:rFonts w:ascii="Calibri" w:hAnsi="Calibri" w:cs="Calibri"/>
          <w:lang w:val="it-CH"/>
        </w:rPr>
      </w:pPr>
      <w:r>
        <w:rPr>
          <w:rFonts w:cs="Calibri"/>
          <w:b/>
          <w:lang w:val="it-CH"/>
        </w:rPr>
        <w:t>CLP Relazioni Pubbliche</w:t>
      </w:r>
      <w:r>
        <w:rPr>
          <w:rFonts w:cs="Calibri"/>
          <w:lang w:val="it-CH"/>
        </w:rPr>
        <w:t xml:space="preserve"> </w:t>
      </w:r>
    </w:p>
    <w:p w14:paraId="3F71A563" w14:textId="34EB02F4" w:rsidR="0066724D" w:rsidRDefault="002D173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Anna Defrancesco, T +39 02 36 755 700; M +39 349 6107625</w:t>
      </w:r>
      <w:r w:rsidR="00AE3661">
        <w:rPr>
          <w:rFonts w:cs="Calibri"/>
        </w:rPr>
        <w:t xml:space="preserve"> | </w:t>
      </w:r>
      <w:hyperlink r:id="rId13">
        <w:r>
          <w:rPr>
            <w:rStyle w:val="Hyperlink"/>
            <w:rFonts w:cs="Calibri"/>
          </w:rPr>
          <w:t>anna.defrancesco@clp1968.it</w:t>
        </w:r>
      </w:hyperlink>
      <w:r>
        <w:rPr>
          <w:rFonts w:cs="Calibri"/>
        </w:rPr>
        <w:t xml:space="preserve">; </w:t>
      </w:r>
      <w:hyperlink r:id="rId14">
        <w:r>
          <w:rPr>
            <w:rStyle w:val="Hyperlink"/>
            <w:rFonts w:cs="Calibri"/>
          </w:rPr>
          <w:t>www.clp1968.it</w:t>
        </w:r>
      </w:hyperlink>
    </w:p>
    <w:sectPr w:rsidR="0066724D">
      <w:footerReference w:type="default" r:id="rId15"/>
      <w:headerReference w:type="first" r:id="rId16"/>
      <w:pgSz w:w="11906" w:h="16838"/>
      <w:pgMar w:top="1417" w:right="1134" w:bottom="1134" w:left="1134" w:header="142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CA4F" w14:textId="77777777" w:rsidR="00086811" w:rsidRDefault="00086811">
      <w:pPr>
        <w:spacing w:after="0" w:line="240" w:lineRule="auto"/>
      </w:pPr>
      <w:r>
        <w:separator/>
      </w:r>
    </w:p>
  </w:endnote>
  <w:endnote w:type="continuationSeparator" w:id="0">
    <w:p w14:paraId="468240A4" w14:textId="77777777" w:rsidR="00086811" w:rsidRDefault="00086811">
      <w:pPr>
        <w:spacing w:after="0" w:line="240" w:lineRule="auto"/>
      </w:pPr>
      <w:r>
        <w:continuationSeparator/>
      </w:r>
    </w:p>
  </w:endnote>
  <w:endnote w:type="continuationNotice" w:id="1">
    <w:p w14:paraId="48BB9253" w14:textId="77777777" w:rsidR="00086811" w:rsidRDefault="00086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3C26" w14:textId="07144D0B" w:rsidR="00957925" w:rsidRDefault="00957925">
    <w:pPr>
      <w:pStyle w:val="Footer"/>
      <w:jc w:val="right"/>
    </w:pPr>
  </w:p>
  <w:p w14:paraId="0245C192" w14:textId="77777777" w:rsidR="00957925" w:rsidRDefault="00957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8046" w14:textId="77777777" w:rsidR="00086811" w:rsidRDefault="00086811">
      <w:pPr>
        <w:spacing w:after="0" w:line="240" w:lineRule="auto"/>
      </w:pPr>
      <w:r>
        <w:separator/>
      </w:r>
    </w:p>
  </w:footnote>
  <w:footnote w:type="continuationSeparator" w:id="0">
    <w:p w14:paraId="4F9A6AFF" w14:textId="77777777" w:rsidR="00086811" w:rsidRDefault="00086811">
      <w:pPr>
        <w:spacing w:after="0" w:line="240" w:lineRule="auto"/>
      </w:pPr>
      <w:r>
        <w:continuationSeparator/>
      </w:r>
    </w:p>
  </w:footnote>
  <w:footnote w:type="continuationNotice" w:id="1">
    <w:p w14:paraId="2890B83A" w14:textId="77777777" w:rsidR="00086811" w:rsidRDefault="00086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993" w:type="dxa"/>
      <w:tblLayout w:type="fixed"/>
      <w:tblLook w:val="04A0" w:firstRow="1" w:lastRow="0" w:firstColumn="1" w:lastColumn="0" w:noHBand="0" w:noVBand="1"/>
    </w:tblPr>
    <w:tblGrid>
      <w:gridCol w:w="6524"/>
      <w:gridCol w:w="1415"/>
      <w:gridCol w:w="1701"/>
      <w:gridCol w:w="1701"/>
    </w:tblGrid>
    <w:tr w:rsidR="0066724D" w14:paraId="47565498" w14:textId="77777777">
      <w:tc>
        <w:tcPr>
          <w:tcW w:w="6523" w:type="dxa"/>
          <w:vAlign w:val="center"/>
        </w:tcPr>
        <w:p w14:paraId="2C3BCC4F" w14:textId="77777777" w:rsidR="0066724D" w:rsidRDefault="0066724D">
          <w:pPr>
            <w:pStyle w:val="Header"/>
            <w:widowControl w:val="0"/>
            <w:ind w:left="41"/>
            <w:rPr>
              <w:rFonts w:cstheme="minorHAnsi"/>
              <w:sz w:val="16"/>
              <w:szCs w:val="16"/>
            </w:rPr>
          </w:pPr>
        </w:p>
        <w:p w14:paraId="0D19C62C" w14:textId="77777777" w:rsidR="0066724D" w:rsidRDefault="002D1731">
          <w:pPr>
            <w:pStyle w:val="Header"/>
            <w:widowControl w:val="0"/>
            <w:rPr>
              <w:rFonts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429FEA" wp14:editId="0FFDC155">
                <wp:extent cx="3632835" cy="132334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244" b="171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2835" cy="1323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" w:type="dxa"/>
          <w:vAlign w:val="center"/>
        </w:tcPr>
        <w:p w14:paraId="30D446CC" w14:textId="77777777" w:rsidR="0066724D" w:rsidRDefault="002D1731">
          <w:pPr>
            <w:pStyle w:val="Header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Via Borgo 34</w:t>
          </w:r>
        </w:p>
        <w:p w14:paraId="5AACDE85" w14:textId="77777777" w:rsidR="0066724D" w:rsidRDefault="002D1731">
          <w:pPr>
            <w:pStyle w:val="Header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CH-6612 Ascona</w:t>
          </w:r>
        </w:p>
      </w:tc>
      <w:tc>
        <w:tcPr>
          <w:tcW w:w="1701" w:type="dxa"/>
          <w:vAlign w:val="center"/>
        </w:tcPr>
        <w:p w14:paraId="34E16910" w14:textId="77777777" w:rsidR="0066724D" w:rsidRDefault="002D1731">
          <w:pPr>
            <w:pStyle w:val="Header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+41 (0)91 759 81 40</w:t>
          </w:r>
        </w:p>
        <w:p w14:paraId="46884EFF" w14:textId="77777777" w:rsidR="0066724D" w:rsidRDefault="002D1731">
          <w:pPr>
            <w:pStyle w:val="Header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museo@ascona.ch</w:t>
          </w:r>
        </w:p>
      </w:tc>
      <w:tc>
        <w:tcPr>
          <w:tcW w:w="1701" w:type="dxa"/>
          <w:vAlign w:val="center"/>
        </w:tcPr>
        <w:p w14:paraId="764B71B6" w14:textId="77777777" w:rsidR="0066724D" w:rsidRDefault="002D1731">
          <w:pPr>
            <w:pStyle w:val="Header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www.museoascona.ch</w:t>
          </w:r>
        </w:p>
      </w:tc>
    </w:tr>
  </w:tbl>
  <w:p w14:paraId="55F82043" w14:textId="77777777" w:rsidR="0066724D" w:rsidRDefault="0066724D" w:rsidP="00AE3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4D"/>
    <w:rsid w:val="00065522"/>
    <w:rsid w:val="00086811"/>
    <w:rsid w:val="000B2661"/>
    <w:rsid w:val="000E1B67"/>
    <w:rsid w:val="001A44E0"/>
    <w:rsid w:val="001E6E8F"/>
    <w:rsid w:val="00265811"/>
    <w:rsid w:val="002A315C"/>
    <w:rsid w:val="002D1731"/>
    <w:rsid w:val="003233B1"/>
    <w:rsid w:val="003661DA"/>
    <w:rsid w:val="004069DA"/>
    <w:rsid w:val="00481730"/>
    <w:rsid w:val="004A37BA"/>
    <w:rsid w:val="004D28D5"/>
    <w:rsid w:val="004D6745"/>
    <w:rsid w:val="004E4B26"/>
    <w:rsid w:val="004F556F"/>
    <w:rsid w:val="0050414F"/>
    <w:rsid w:val="005916A2"/>
    <w:rsid w:val="00630DC6"/>
    <w:rsid w:val="0066724D"/>
    <w:rsid w:val="00671AF9"/>
    <w:rsid w:val="006938D5"/>
    <w:rsid w:val="006B45CA"/>
    <w:rsid w:val="007009CB"/>
    <w:rsid w:val="00783237"/>
    <w:rsid w:val="007B5F53"/>
    <w:rsid w:val="007E3337"/>
    <w:rsid w:val="008216BA"/>
    <w:rsid w:val="008745F3"/>
    <w:rsid w:val="00957925"/>
    <w:rsid w:val="009E05C0"/>
    <w:rsid w:val="009F12C0"/>
    <w:rsid w:val="00A5324E"/>
    <w:rsid w:val="00AC6CEC"/>
    <w:rsid w:val="00AE3661"/>
    <w:rsid w:val="00BA3CAB"/>
    <w:rsid w:val="00BD3101"/>
    <w:rsid w:val="00C7235F"/>
    <w:rsid w:val="00C76093"/>
    <w:rsid w:val="00D05C01"/>
    <w:rsid w:val="00D15E93"/>
    <w:rsid w:val="00D300F0"/>
    <w:rsid w:val="00D51BF5"/>
    <w:rsid w:val="00D54280"/>
    <w:rsid w:val="00D94DB1"/>
    <w:rsid w:val="00D95253"/>
    <w:rsid w:val="00F5425E"/>
    <w:rsid w:val="00F61FBF"/>
    <w:rsid w:val="00F8709E"/>
    <w:rsid w:val="00FD27F9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5CCD4"/>
  <w15:docId w15:val="{0E55C79E-6131-4DC1-8476-8DDA54DC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D1EBA"/>
  </w:style>
  <w:style w:type="character" w:customStyle="1" w:styleId="FooterChar">
    <w:name w:val="Footer Char"/>
    <w:basedOn w:val="DefaultParagraphFont"/>
    <w:link w:val="Footer"/>
    <w:uiPriority w:val="99"/>
    <w:qFormat/>
    <w:rsid w:val="009D1EBA"/>
  </w:style>
  <w:style w:type="character" w:styleId="Hyperlink">
    <w:name w:val="Hyperlink"/>
    <w:basedOn w:val="DefaultParagraphFont"/>
    <w:uiPriority w:val="99"/>
    <w:unhideWhenUsed/>
    <w:rsid w:val="00095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0398B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D1EBA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D1EBA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defrancesco@clp1968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seoascona.c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seo@ascona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94301-3FC7-4CA0-81E1-AF8CE79E9ED8}">
  <ds:schemaRefs>
    <ds:schemaRef ds:uri="http://schemas.microsoft.com/office/2006/metadata/properties"/>
    <ds:schemaRef ds:uri="http://www.w3.org/2000/xmlns/"/>
    <ds:schemaRef ds:uri="e6ae1104-2084-46c2-94e8-fb18143a54c8"/>
    <ds:schemaRef ds:uri="http://www.w3.org/2001/XMLSchema-instance"/>
    <ds:schemaRef ds:uri="e51cac17-9d3b-42cf-aa66-1c7ce94de29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E1F15-0FCE-4E83-ACCD-8F98D0F40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FA44C-931B-4422-BCAA-6FFCD16AC243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5E49AD9-0116-4345-A1FD-7519C87A6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http://www.museoascona.ch/</vt:lpwstr>
      </vt:variant>
      <vt:variant>
        <vt:lpwstr/>
      </vt:variant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mailto:museo@ascona.ch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6</cp:revision>
  <cp:lastPrinted>2023-09-20T00:50:00Z</cp:lastPrinted>
  <dcterms:created xsi:type="dcterms:W3CDTF">2023-09-22T00:09:00Z</dcterms:created>
  <dcterms:modified xsi:type="dcterms:W3CDTF">2023-11-09T17:42:00Z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