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098764D6" w14:textId="5E494068" w:rsidR="00061667" w:rsidRDefault="00697DCA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3894E4E2" w14:textId="77777777" w:rsidR="00C02BA0" w:rsidRDefault="00F22C3A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D</w:t>
      </w:r>
      <w:r w:rsidR="00C02BA0">
        <w:rPr>
          <w:rFonts w:cstheme="minorHAnsi"/>
          <w:b/>
          <w:bCs/>
          <w:sz w:val="28"/>
          <w:szCs w:val="28"/>
        </w:rPr>
        <w:t>OMENICA 1° OTTOBRE 2023, ORE 17.00</w:t>
      </w:r>
    </w:p>
    <w:p w14:paraId="5C0D9692" w14:textId="77777777" w:rsidR="00C02BA0" w:rsidRDefault="00C02BA0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846B4C6" w14:textId="77777777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LA CONFERENZA DI </w:t>
      </w:r>
    </w:p>
    <w:p w14:paraId="41681E71" w14:textId="77777777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DIEGO TOSCANI</w:t>
      </w:r>
    </w:p>
    <w:p w14:paraId="222F8908" w14:textId="77777777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INAUGURA IL CICLO D’INCONTRI</w:t>
      </w:r>
    </w:p>
    <w:p w14:paraId="7E825B97" w14:textId="77777777" w:rsidR="00C02BA0" w:rsidRPr="00C02BA0" w:rsidRDefault="00C02BA0" w:rsidP="00C02BA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02BA0">
        <w:rPr>
          <w:rFonts w:cstheme="minorHAnsi"/>
          <w:b/>
          <w:bCs/>
          <w:i/>
          <w:iCs/>
          <w:sz w:val="28"/>
          <w:szCs w:val="28"/>
        </w:rPr>
        <w:t xml:space="preserve">APPUNTAMENTI AL MUSEO </w:t>
      </w:r>
    </w:p>
    <w:p w14:paraId="4A896233" w14:textId="133C893A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i/>
          <w:iCs/>
          <w:sz w:val="28"/>
          <w:szCs w:val="28"/>
        </w:rPr>
        <w:t>TRA ARTE E LETTERATURA, ILLUSIONISMO E SCIENZA</w:t>
      </w:r>
    </w:p>
    <w:p w14:paraId="0D254393" w14:textId="1469353D" w:rsidR="00C02BA0" w:rsidRDefault="00C02BA0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6F7D5F8" w14:textId="0E0D4F42" w:rsidR="007B77C9" w:rsidRPr="00E46606" w:rsidRDefault="00C02BA0" w:rsidP="00C02BA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sz w:val="28"/>
          <w:szCs w:val="28"/>
        </w:rPr>
        <w:t xml:space="preserve">La serata s’inserisce nel programma di eventi collaterali della mostra </w:t>
      </w:r>
      <w:r w:rsidR="007B77C9" w:rsidRPr="00C02BA0">
        <w:rPr>
          <w:rFonts w:cstheme="minorHAnsi"/>
          <w:b/>
          <w:bCs/>
          <w:i/>
          <w:iCs/>
          <w:sz w:val="28"/>
          <w:szCs w:val="28"/>
        </w:rPr>
        <w:t>EQUILIBRISTI</w:t>
      </w:r>
      <w:r w:rsidRPr="00C02BA0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A37AB8">
        <w:rPr>
          <w:rFonts w:cstheme="minorHAnsi"/>
          <w:b/>
          <w:bCs/>
          <w:sz w:val="28"/>
          <w:szCs w:val="28"/>
        </w:rPr>
        <w:t>che presenta, fino all’8 dicembre, le opere di Cinzia</w:t>
      </w:r>
      <w:r w:rsidRPr="00C02BA0">
        <w:rPr>
          <w:rFonts w:cstheme="minorHAnsi"/>
          <w:b/>
          <w:bCs/>
          <w:sz w:val="28"/>
          <w:szCs w:val="28"/>
        </w:rPr>
        <w:t xml:space="preserve"> Bevilacqua, Stefano Bombardieri e Alessandro Montanari</w:t>
      </w:r>
      <w:r>
        <w:rPr>
          <w:rFonts w:cstheme="minorHAnsi"/>
          <w:b/>
          <w:bCs/>
          <w:sz w:val="28"/>
          <w:szCs w:val="28"/>
        </w:rPr>
        <w:t>.</w:t>
      </w:r>
    </w:p>
    <w:p w14:paraId="572C1552" w14:textId="77777777" w:rsidR="00113CA9" w:rsidRPr="00061667" w:rsidRDefault="00113CA9" w:rsidP="00113C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59D13A" w14:textId="77777777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5A1FE201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8B4DFDF" w14:textId="57D8C6EF" w:rsidR="00A42D7A" w:rsidRDefault="00C02BA0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 xml:space="preserve">Domenica 1° ottobre 2023, alle ore 17.00, il </w:t>
      </w:r>
      <w:r w:rsidRPr="007B77C9">
        <w:rPr>
          <w:rStyle w:val="normalchar"/>
          <w:rFonts w:asciiTheme="minorHAnsi" w:hAnsiTheme="minorHAnsi" w:cstheme="minorHAnsi"/>
          <w:b/>
          <w:bCs/>
        </w:rPr>
        <w:t xml:space="preserve">Museo Diocesano di Brescia </w:t>
      </w:r>
      <w:r>
        <w:rPr>
          <w:rStyle w:val="normalchar"/>
          <w:rFonts w:asciiTheme="minorHAnsi" w:hAnsiTheme="minorHAnsi" w:cstheme="minorHAnsi"/>
          <w:b/>
          <w:bCs/>
        </w:rPr>
        <w:t xml:space="preserve">ospita il primo </w:t>
      </w:r>
      <w:r w:rsidR="00A42D7A">
        <w:rPr>
          <w:rStyle w:val="normalchar"/>
          <w:rFonts w:asciiTheme="minorHAnsi" w:hAnsiTheme="minorHAnsi" w:cstheme="minorHAnsi"/>
          <w:b/>
          <w:bCs/>
        </w:rPr>
        <w:t>incontro del ci</w:t>
      </w:r>
      <w:r w:rsidR="00A42D7A" w:rsidRPr="00A42D7A">
        <w:rPr>
          <w:rStyle w:val="normalchar"/>
          <w:rFonts w:ascii="Calibri" w:hAnsi="Calibri" w:cs="Calibri"/>
          <w:b/>
          <w:bCs/>
        </w:rPr>
        <w:t xml:space="preserve">clo </w:t>
      </w:r>
      <w:r w:rsidR="00A42D7A" w:rsidRPr="00A42D7A">
        <w:rPr>
          <w:rFonts w:ascii="Calibri" w:hAnsi="Calibri" w:cs="Calibri"/>
          <w:b/>
          <w:bCs/>
          <w:i/>
          <w:iCs/>
        </w:rPr>
        <w:t>Appuntamenti al museo</w:t>
      </w:r>
      <w:r w:rsidR="00A42D7A">
        <w:rPr>
          <w:rFonts w:ascii="Calibri" w:hAnsi="Calibri" w:cs="Calibri"/>
          <w:b/>
          <w:bCs/>
          <w:i/>
          <w:iCs/>
        </w:rPr>
        <w:t>.</w:t>
      </w:r>
      <w:r w:rsidR="00A42D7A" w:rsidRPr="00A42D7A">
        <w:rPr>
          <w:rFonts w:cstheme="minorHAnsi"/>
          <w:b/>
          <w:bCs/>
          <w:i/>
          <w:iCs/>
        </w:rPr>
        <w:t xml:space="preserve"> </w:t>
      </w:r>
      <w:r w:rsidR="00A42D7A"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  <w:r w:rsidR="00A42D7A" w:rsidRPr="00A42D7A">
        <w:rPr>
          <w:rFonts w:asciiTheme="minorHAnsi" w:hAnsiTheme="minorHAnsi" w:cstheme="minorHAnsi"/>
        </w:rPr>
        <w:t xml:space="preserve">, evento collaterale della mostra </w:t>
      </w:r>
      <w:r w:rsidR="00A42D7A" w:rsidRPr="00A42D7A">
        <w:rPr>
          <w:rFonts w:asciiTheme="minorHAnsi" w:hAnsiTheme="minorHAnsi" w:cstheme="minorHAnsi"/>
          <w:i/>
          <w:iCs/>
        </w:rPr>
        <w:t>Equilibristi</w:t>
      </w:r>
      <w:r w:rsidR="00A42D7A" w:rsidRPr="00A42D7A">
        <w:rPr>
          <w:rFonts w:asciiTheme="minorHAnsi" w:hAnsiTheme="minorHAnsi" w:cstheme="minorHAnsi"/>
        </w:rPr>
        <w:t>, che presenta</w:t>
      </w:r>
      <w:r w:rsidR="00A37AB8">
        <w:rPr>
          <w:rFonts w:asciiTheme="minorHAnsi" w:hAnsiTheme="minorHAnsi" w:cstheme="minorHAnsi"/>
        </w:rPr>
        <w:t>,</w:t>
      </w:r>
      <w:r w:rsidR="00A42D7A" w:rsidRPr="00A42D7A">
        <w:rPr>
          <w:rFonts w:asciiTheme="minorHAnsi" w:hAnsiTheme="minorHAnsi" w:cstheme="minorHAnsi"/>
        </w:rPr>
        <w:t xml:space="preserve"> </w:t>
      </w:r>
      <w:r w:rsidR="00A37AB8" w:rsidRPr="00A42D7A">
        <w:rPr>
          <w:rFonts w:asciiTheme="minorHAnsi" w:hAnsiTheme="minorHAnsi" w:cstheme="minorHAnsi"/>
        </w:rPr>
        <w:t>fino all’8 dicembre,</w:t>
      </w:r>
      <w:r w:rsidR="00A37AB8">
        <w:rPr>
          <w:rFonts w:asciiTheme="minorHAnsi" w:hAnsiTheme="minorHAnsi" w:cstheme="minorHAnsi"/>
        </w:rPr>
        <w:t xml:space="preserve"> </w:t>
      </w:r>
      <w:r w:rsidR="00A42D7A" w:rsidRPr="00A42D7A">
        <w:rPr>
          <w:rStyle w:val="normalchar"/>
          <w:rFonts w:asciiTheme="minorHAnsi" w:hAnsiTheme="minorHAnsi" w:cstheme="minorHAnsi"/>
        </w:rPr>
        <w:t>le sculture di Stefano Bombardieri, le fotografie di Alessandro Montanari e i dipinti di Cinzia Bevilacqua.</w:t>
      </w:r>
      <w:r w:rsidR="00A42D7A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</w:p>
    <w:p w14:paraId="1C5B4C72" w14:textId="77777777" w:rsidR="00A42D7A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24E22D74" w14:textId="3E631E51" w:rsidR="00A42D7A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>Protagonista della serata sarà Diego Toscani</w:t>
      </w:r>
      <w:r w:rsidRPr="00A42D7A">
        <w:rPr>
          <w:rStyle w:val="normalchar"/>
          <w:rFonts w:asciiTheme="minorHAnsi" w:hAnsiTheme="minorHAnsi" w:cstheme="minorHAnsi"/>
        </w:rPr>
        <w:t xml:space="preserve">, </w:t>
      </w:r>
      <w:r w:rsidRPr="00A42D7A">
        <w:rPr>
          <w:rFonts w:asciiTheme="minorHAnsi" w:hAnsiTheme="minorHAnsi" w:cstheme="minorHAnsi"/>
        </w:rPr>
        <w:t xml:space="preserve">CEO di </w:t>
      </w:r>
      <w:proofErr w:type="spellStart"/>
      <w:r w:rsidRPr="00A42D7A">
        <w:rPr>
          <w:rFonts w:asciiTheme="minorHAnsi" w:hAnsiTheme="minorHAnsi" w:cstheme="minorHAnsi"/>
        </w:rPr>
        <w:t>Promotica</w:t>
      </w:r>
      <w:proofErr w:type="spellEnd"/>
      <w:r w:rsidRPr="00A42D7A">
        <w:rPr>
          <w:rFonts w:asciiTheme="minorHAnsi" w:hAnsiTheme="minorHAnsi" w:cstheme="minorHAnsi"/>
        </w:rPr>
        <w:t>, azienda specializzata in progetti promozionali e programmi di fidelizzazione, e presidente</w:t>
      </w:r>
      <w:r w:rsidR="00A37AB8">
        <w:rPr>
          <w:rFonts w:asciiTheme="minorHAnsi" w:hAnsiTheme="minorHAnsi" w:cstheme="minorHAnsi"/>
        </w:rPr>
        <w:t xml:space="preserve"> di</w:t>
      </w:r>
      <w:r w:rsidRPr="00A42D7A">
        <w:rPr>
          <w:rFonts w:asciiTheme="minorHAnsi" w:hAnsiTheme="minorHAnsi" w:cstheme="minorHAnsi"/>
        </w:rPr>
        <w:t xml:space="preserve"> Pozzi Milano azienda leader nella </w:t>
      </w:r>
      <w:r w:rsidRPr="00A37AB8">
        <w:rPr>
          <w:rFonts w:asciiTheme="minorHAnsi" w:hAnsiTheme="minorHAnsi" w:cstheme="minorHAnsi"/>
          <w:i/>
          <w:iCs/>
        </w:rPr>
        <w:t>mise en place</w:t>
      </w:r>
      <w:r w:rsidRPr="00A42D7A">
        <w:rPr>
          <w:rFonts w:asciiTheme="minorHAnsi" w:hAnsiTheme="minorHAnsi" w:cstheme="minorHAnsi"/>
        </w:rPr>
        <w:t xml:space="preserve">. </w:t>
      </w:r>
    </w:p>
    <w:p w14:paraId="0AB710FB" w14:textId="72DEE5F8" w:rsidR="00A42D7A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Nella conferenza dal titolo </w:t>
      </w:r>
      <w:r>
        <w:rPr>
          <w:rFonts w:asciiTheme="minorHAnsi" w:hAnsiTheme="minorHAnsi" w:cstheme="minorHAnsi"/>
          <w:b/>
          <w:bCs/>
          <w:i/>
          <w:iCs/>
        </w:rPr>
        <w:t>A tavola nei secoli. Una lettura attraverso l’arte,</w:t>
      </w:r>
      <w:r>
        <w:rPr>
          <w:rFonts w:asciiTheme="minorHAnsi" w:hAnsiTheme="minorHAnsi" w:cstheme="minorHAnsi"/>
          <w:b/>
          <w:bCs/>
        </w:rPr>
        <w:t xml:space="preserve"> </w:t>
      </w:r>
      <w:r w:rsidRPr="00A42D7A">
        <w:rPr>
          <w:rFonts w:asciiTheme="minorHAnsi" w:hAnsiTheme="minorHAnsi" w:cstheme="minorHAnsi"/>
        </w:rPr>
        <w:t>Diego Toscani s’interrog</w:t>
      </w:r>
      <w:r w:rsidR="00A37AB8">
        <w:rPr>
          <w:rFonts w:asciiTheme="minorHAnsi" w:hAnsiTheme="minorHAnsi" w:cstheme="minorHAnsi"/>
        </w:rPr>
        <w:t>herà</w:t>
      </w:r>
      <w:r w:rsidRPr="00A42D7A">
        <w:rPr>
          <w:rFonts w:asciiTheme="minorHAnsi" w:hAnsiTheme="minorHAnsi" w:cstheme="minorHAnsi"/>
        </w:rPr>
        <w:t xml:space="preserve"> su cosa rappresent</w:t>
      </w:r>
      <w:r w:rsidR="00A37AB8">
        <w:rPr>
          <w:rFonts w:asciiTheme="minorHAnsi" w:hAnsiTheme="minorHAnsi" w:cstheme="minorHAnsi"/>
        </w:rPr>
        <w:t>i</w:t>
      </w:r>
      <w:r w:rsidRPr="00A42D7A">
        <w:rPr>
          <w:rFonts w:asciiTheme="minorHAnsi" w:hAnsiTheme="minorHAnsi" w:cstheme="minorHAnsi"/>
        </w:rPr>
        <w:t xml:space="preserve"> per l’umanità il mettersi a tavola. Non è solo alimentarsi, cosa per la quale si potrebbe benissimo fare a meno di tavolo, sedie, tovaglie e suppellettili. È qualcosa di molto più profondo e significativo che </w:t>
      </w:r>
      <w:r>
        <w:rPr>
          <w:rFonts w:asciiTheme="minorHAnsi" w:hAnsiTheme="minorHAnsi" w:cstheme="minorHAnsi"/>
        </w:rPr>
        <w:t>verrà analizzato nel suo corso lungo i secoli</w:t>
      </w:r>
      <w:r w:rsidRPr="00A42D7A">
        <w:rPr>
          <w:rFonts w:asciiTheme="minorHAnsi" w:hAnsiTheme="minorHAnsi" w:cstheme="minorHAnsi"/>
        </w:rPr>
        <w:t xml:space="preserve"> e con il supporto delle rappresentazioni che l’arte ha dato di questo rito quotidiano</w:t>
      </w:r>
      <w:r>
        <w:rPr>
          <w:rFonts w:asciiTheme="minorHAnsi" w:hAnsiTheme="minorHAnsi" w:cstheme="minorHAnsi"/>
        </w:rPr>
        <w:t>.</w:t>
      </w:r>
    </w:p>
    <w:p w14:paraId="6E3E0516" w14:textId="5C5605AA" w:rsidR="00A42D7A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6B244184" w14:textId="00F5B503" w:rsidR="00A42D7A" w:rsidRPr="005A11CE" w:rsidRDefault="00A42D7A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calendario di </w:t>
      </w:r>
      <w:r>
        <w:rPr>
          <w:rFonts w:asciiTheme="minorHAnsi" w:hAnsiTheme="minorHAnsi" w:cstheme="minorHAnsi"/>
          <w:i/>
          <w:iCs/>
        </w:rPr>
        <w:t>Appuntamenti al museo</w:t>
      </w:r>
      <w:r>
        <w:rPr>
          <w:rFonts w:asciiTheme="minorHAnsi" w:hAnsiTheme="minorHAnsi" w:cstheme="minorHAnsi"/>
        </w:rPr>
        <w:t xml:space="preserve"> prosegu</w:t>
      </w:r>
      <w:r w:rsidR="00A37AB8">
        <w:rPr>
          <w:rFonts w:asciiTheme="minorHAnsi" w:hAnsiTheme="minorHAnsi" w:cstheme="minorHAnsi"/>
        </w:rPr>
        <w:t>irà</w:t>
      </w:r>
      <w:r>
        <w:rPr>
          <w:rFonts w:asciiTheme="minorHAnsi" w:hAnsiTheme="minorHAnsi" w:cstheme="minorHAnsi"/>
        </w:rPr>
        <w:t xml:space="preserve"> </w:t>
      </w:r>
      <w:r w:rsidRPr="00A37AB8">
        <w:rPr>
          <w:rFonts w:asciiTheme="minorHAnsi" w:hAnsiTheme="minorHAnsi" w:cstheme="minorHAnsi"/>
          <w:b/>
          <w:bCs/>
        </w:rPr>
        <w:t>domenica</w:t>
      </w:r>
      <w:r w:rsidRPr="005A11CE">
        <w:rPr>
          <w:rFonts w:asciiTheme="minorHAnsi" w:hAnsiTheme="minorHAnsi" w:cstheme="minorHAnsi"/>
          <w:b/>
          <w:bCs/>
        </w:rPr>
        <w:t xml:space="preserve"> 8 ottobre, alle ore 20.30, e vedrà Massimo Polidoro</w:t>
      </w:r>
      <w:r>
        <w:rPr>
          <w:rFonts w:asciiTheme="minorHAnsi" w:hAnsiTheme="minorHAnsi" w:cstheme="minorHAnsi"/>
        </w:rPr>
        <w:t xml:space="preserve">, </w:t>
      </w:r>
      <w:r w:rsidRPr="00A42D7A">
        <w:rPr>
          <w:rFonts w:asciiTheme="minorHAnsi" w:hAnsiTheme="minorHAnsi" w:cstheme="minorHAnsi"/>
        </w:rPr>
        <w:t>giornalista, scrittore, divulgatore scientifico, docente e segretario nazionale del CICAP</w:t>
      </w:r>
      <w:r>
        <w:rPr>
          <w:rFonts w:asciiTheme="minorHAnsi" w:hAnsiTheme="minorHAnsi" w:cstheme="minorHAnsi"/>
        </w:rPr>
        <w:t xml:space="preserve"> - </w:t>
      </w:r>
      <w:r w:rsidRPr="00A42D7A">
        <w:rPr>
          <w:rFonts w:asciiTheme="minorHAnsi" w:hAnsiTheme="minorHAnsi" w:cstheme="minorHAnsi"/>
        </w:rPr>
        <w:t>Comitato Italiano per il Controllo delle Affermazioni sulle Pseudoscienze</w:t>
      </w:r>
      <w:r>
        <w:rPr>
          <w:rFonts w:asciiTheme="minorHAnsi" w:hAnsiTheme="minorHAnsi" w:cstheme="minorHAnsi"/>
        </w:rPr>
        <w:t xml:space="preserve">, in compagnia di </w:t>
      </w:r>
      <w:r w:rsidR="005A11CE">
        <w:rPr>
          <w:rFonts w:asciiTheme="minorHAnsi" w:hAnsiTheme="minorHAnsi" w:cstheme="minorHAnsi"/>
        </w:rPr>
        <w:lastRenderedPageBreak/>
        <w:t xml:space="preserve">Alex Rusconi, presentare il suo libro più recente, </w:t>
      </w:r>
      <w:r w:rsidR="005A11CE" w:rsidRPr="005A11CE">
        <w:rPr>
          <w:rFonts w:asciiTheme="minorHAnsi" w:hAnsiTheme="minorHAnsi" w:cstheme="minorHAnsi"/>
          <w:b/>
          <w:bCs/>
          <w:i/>
          <w:iCs/>
        </w:rPr>
        <w:t>La scienza dell’incredibile</w:t>
      </w:r>
      <w:r w:rsidR="005A11CE" w:rsidRPr="005A11CE">
        <w:rPr>
          <w:rFonts w:asciiTheme="minorHAnsi" w:hAnsiTheme="minorHAnsi" w:cstheme="minorHAnsi"/>
        </w:rPr>
        <w:t xml:space="preserve">, un viaggio nel quale </w:t>
      </w:r>
      <w:r w:rsidR="005A11CE">
        <w:rPr>
          <w:rFonts w:asciiTheme="minorHAnsi" w:hAnsiTheme="minorHAnsi" w:cstheme="minorHAnsi"/>
        </w:rPr>
        <w:t xml:space="preserve">esplora </w:t>
      </w:r>
      <w:r w:rsidR="005A11CE" w:rsidRPr="005A11CE">
        <w:rPr>
          <w:rFonts w:asciiTheme="minorHAnsi" w:hAnsiTheme="minorHAnsi" w:cstheme="minorHAnsi"/>
        </w:rPr>
        <w:t>uno dei bisogni più antichi dell’uomo: credere.</w:t>
      </w:r>
    </w:p>
    <w:p w14:paraId="607DF1A1" w14:textId="4FF2875E" w:rsidR="005A11CE" w:rsidRPr="005A11CE" w:rsidRDefault="005A11CE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5A11CE">
        <w:rPr>
          <w:rFonts w:asciiTheme="minorHAnsi" w:hAnsiTheme="minorHAnsi" w:cstheme="minorHAnsi"/>
        </w:rPr>
        <w:t xml:space="preserve">Massimo Polidoro </w:t>
      </w:r>
      <w:r>
        <w:rPr>
          <w:rFonts w:asciiTheme="minorHAnsi" w:hAnsiTheme="minorHAnsi" w:cstheme="minorHAnsi"/>
        </w:rPr>
        <w:t>osserva</w:t>
      </w:r>
      <w:r w:rsidRPr="005A11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nascita</w:t>
      </w:r>
      <w:r w:rsidRPr="005A11CE">
        <w:rPr>
          <w:rFonts w:asciiTheme="minorHAnsi" w:hAnsiTheme="minorHAnsi" w:cstheme="minorHAnsi"/>
        </w:rPr>
        <w:t xml:space="preserve"> delle convinzioni, la loro formazione e diffusione</w:t>
      </w:r>
      <w:r>
        <w:rPr>
          <w:rFonts w:asciiTheme="minorHAnsi" w:hAnsiTheme="minorHAnsi" w:cstheme="minorHAnsi"/>
        </w:rPr>
        <w:t>. Attraverso</w:t>
      </w:r>
      <w:r w:rsidRPr="005A11CE">
        <w:rPr>
          <w:rFonts w:asciiTheme="minorHAnsi" w:hAnsiTheme="minorHAnsi" w:cstheme="minorHAnsi"/>
        </w:rPr>
        <w:t xml:space="preserve"> storie</w:t>
      </w:r>
      <w:r>
        <w:rPr>
          <w:rFonts w:asciiTheme="minorHAnsi" w:hAnsiTheme="minorHAnsi" w:cstheme="minorHAnsi"/>
        </w:rPr>
        <w:t xml:space="preserve"> vere</w:t>
      </w:r>
      <w:r w:rsidRPr="005A11C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va alla ricerca dell</w:t>
      </w:r>
      <w:r w:rsidRPr="005A11CE">
        <w:rPr>
          <w:rFonts w:asciiTheme="minorHAnsi" w:hAnsiTheme="minorHAnsi" w:cstheme="minorHAnsi"/>
        </w:rPr>
        <w:t>e radici biologiche e psicologiche che alimentano il bisogno di credere, svelando le funzioni che i sistemi di credenza svolgono ancora oggi.</w:t>
      </w:r>
    </w:p>
    <w:p w14:paraId="263FFED0" w14:textId="001F26FE" w:rsidR="005A11CE" w:rsidRPr="005A11CE" w:rsidRDefault="005A11CE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5321AC50" w14:textId="39732555" w:rsidR="005A11CE" w:rsidRPr="005A11CE" w:rsidRDefault="005A11CE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3B09D9">
        <w:rPr>
          <w:rFonts w:asciiTheme="minorHAnsi" w:hAnsiTheme="minorHAnsi" w:cstheme="minorHAnsi"/>
          <w:b/>
          <w:bCs/>
        </w:rPr>
        <w:t>Sabato 14 ottobre, alle ore 20.30, il Museo Diocesano di Brescia accoglie lo sceneggiatore e scrittore Tommaso Avati</w:t>
      </w:r>
      <w:r w:rsidRPr="005A11CE">
        <w:rPr>
          <w:rFonts w:asciiTheme="minorHAnsi" w:hAnsiTheme="minorHAnsi" w:cstheme="minorHAnsi"/>
        </w:rPr>
        <w:t xml:space="preserve"> che parlerà del suo romanzo </w:t>
      </w:r>
      <w:r w:rsidRPr="005A11CE">
        <w:rPr>
          <w:rFonts w:asciiTheme="minorHAnsi" w:hAnsiTheme="minorHAnsi" w:cstheme="minorHAnsi"/>
          <w:b/>
          <w:bCs/>
          <w:i/>
          <w:iCs/>
        </w:rPr>
        <w:t>Il silenzio del mondo</w:t>
      </w:r>
      <w:r w:rsidRPr="005A11CE">
        <w:rPr>
          <w:rFonts w:asciiTheme="minorHAnsi" w:hAnsiTheme="minorHAnsi" w:cstheme="minorHAnsi"/>
        </w:rPr>
        <w:t xml:space="preserve">, dedicato al tema della sordità che si concentra sulla diversità dell’essere sordi, sul linguaggio, sul dolore del comunicare. Un libro dove i gesti sostituiscono le parole, dove l’ascolto è qualcosa che va inventato nuovamente, ogni giorno. </w:t>
      </w:r>
    </w:p>
    <w:p w14:paraId="00ACF5C9" w14:textId="01876CD4" w:rsidR="005A11CE" w:rsidRDefault="005A11CE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4366A7D4" w14:textId="28C4498C" w:rsidR="003B09D9" w:rsidRPr="002C4B07" w:rsidRDefault="003B09D9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  <w:b/>
          <w:bCs/>
        </w:rPr>
      </w:pPr>
      <w:r w:rsidRPr="002C4B07">
        <w:rPr>
          <w:rFonts w:asciiTheme="minorHAnsi" w:hAnsiTheme="minorHAnsi" w:cstheme="minorHAnsi"/>
          <w:b/>
          <w:bCs/>
          <w:i/>
          <w:iCs/>
        </w:rPr>
        <w:t>Appuntamenti al museo</w:t>
      </w:r>
      <w:r w:rsidRPr="002C4B07">
        <w:rPr>
          <w:rFonts w:asciiTheme="minorHAnsi" w:hAnsiTheme="minorHAnsi" w:cstheme="minorHAnsi"/>
          <w:b/>
          <w:bCs/>
        </w:rPr>
        <w:t xml:space="preserve">, </w:t>
      </w:r>
      <w:r w:rsidR="007739E4" w:rsidRPr="002C4B07">
        <w:rPr>
          <w:rFonts w:asciiTheme="minorHAnsi" w:hAnsiTheme="minorHAnsi" w:cstheme="minorHAnsi"/>
          <w:b/>
          <w:bCs/>
        </w:rPr>
        <w:t>domenica 22 ottobre alle ore 20.30,</w:t>
      </w:r>
      <w:r w:rsidR="00A878B9">
        <w:rPr>
          <w:rFonts w:asciiTheme="minorHAnsi" w:hAnsiTheme="minorHAnsi" w:cstheme="minorHAnsi"/>
          <w:b/>
          <w:bCs/>
        </w:rPr>
        <w:t xml:space="preserve"> prosegue con</w:t>
      </w:r>
      <w:r w:rsidR="007739E4" w:rsidRPr="002C4B07">
        <w:rPr>
          <w:rFonts w:asciiTheme="minorHAnsi" w:hAnsiTheme="minorHAnsi" w:cstheme="minorHAnsi"/>
          <w:b/>
          <w:bCs/>
        </w:rPr>
        <w:t xml:space="preserve"> </w:t>
      </w:r>
      <w:r w:rsidRPr="002C4B07">
        <w:rPr>
          <w:rFonts w:asciiTheme="minorHAnsi" w:hAnsiTheme="minorHAnsi" w:cstheme="minorHAnsi"/>
          <w:b/>
          <w:bCs/>
        </w:rPr>
        <w:t>la conferenza-spettacolo di Alex Rusconi</w:t>
      </w:r>
      <w:r w:rsidR="007739E4" w:rsidRPr="002C4B07">
        <w:rPr>
          <w:rFonts w:asciiTheme="minorHAnsi" w:hAnsiTheme="minorHAnsi" w:cstheme="minorHAnsi"/>
          <w:b/>
          <w:bCs/>
        </w:rPr>
        <w:t xml:space="preserve">, dal titolo </w:t>
      </w:r>
      <w:r w:rsidR="007739E4" w:rsidRPr="002C4B07">
        <w:rPr>
          <w:rFonts w:asciiTheme="minorHAnsi" w:hAnsiTheme="minorHAnsi" w:cstheme="minorHAnsi"/>
          <w:b/>
          <w:bCs/>
          <w:i/>
          <w:iCs/>
        </w:rPr>
        <w:t>I quattro cavalieri.</w:t>
      </w:r>
      <w:r w:rsidR="007739E4" w:rsidRPr="002C4B07">
        <w:rPr>
          <w:rFonts w:asciiTheme="minorHAnsi" w:hAnsiTheme="minorHAnsi" w:cstheme="minorHAnsi"/>
          <w:b/>
          <w:bCs/>
        </w:rPr>
        <w:t xml:space="preserve"> </w:t>
      </w:r>
    </w:p>
    <w:p w14:paraId="598B3179" w14:textId="0D4640D3" w:rsidR="002C4B07" w:rsidRPr="00A878B9" w:rsidRDefault="002C4B07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2C4B07">
        <w:rPr>
          <w:rFonts w:asciiTheme="minorHAnsi" w:hAnsiTheme="minorHAnsi" w:cstheme="minorHAnsi"/>
        </w:rPr>
        <w:t xml:space="preserve">Alex Rusconi </w:t>
      </w:r>
      <w:r>
        <w:rPr>
          <w:rFonts w:asciiTheme="minorHAnsi" w:hAnsiTheme="minorHAnsi" w:cstheme="minorHAnsi"/>
        </w:rPr>
        <w:t>racconterà le vicende</w:t>
      </w:r>
      <w:r w:rsidRPr="002C4B07">
        <w:rPr>
          <w:rFonts w:asciiTheme="minorHAnsi" w:hAnsiTheme="minorHAnsi" w:cstheme="minorHAnsi"/>
        </w:rPr>
        <w:t xml:space="preserve"> dei quattro prestigiatori più importanti che hanno attraversato gli ultimi tre secoli: il toscano Giuseppe Pinetti (1750- 1800), il torinese Bartolomeo Bosco (1793-1863), il francese Jean-</w:t>
      </w:r>
      <w:r w:rsidRPr="00A878B9">
        <w:rPr>
          <w:rFonts w:asciiTheme="minorHAnsi" w:hAnsiTheme="minorHAnsi" w:cstheme="minorHAnsi"/>
        </w:rPr>
        <w:t>Eugene Robert-</w:t>
      </w:r>
      <w:proofErr w:type="spellStart"/>
      <w:r w:rsidRPr="00A878B9">
        <w:rPr>
          <w:rFonts w:asciiTheme="minorHAnsi" w:hAnsiTheme="minorHAnsi" w:cstheme="minorHAnsi"/>
        </w:rPr>
        <w:t>Houdin</w:t>
      </w:r>
      <w:proofErr w:type="spellEnd"/>
      <w:r w:rsidRPr="00A878B9">
        <w:rPr>
          <w:rFonts w:asciiTheme="minorHAnsi" w:hAnsiTheme="minorHAnsi" w:cstheme="minorHAnsi"/>
        </w:rPr>
        <w:t xml:space="preserve"> (1805-1871) e il famosissimo ungherese Harry Houdini (1874-1926). Un vero e proprio viaggio nel tempo attraverso la storia della prestigiazione corredato da effetti di illusionismo per accompagnare gli argomenti e i personaggi presentati e attrarre l'attenzione sugli aspetti più interessanti di questa vastissima trattazione.</w:t>
      </w:r>
    </w:p>
    <w:p w14:paraId="5B31A4A2" w14:textId="64533EAC" w:rsidR="00A878B9" w:rsidRDefault="00A878B9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1A31D0C8" w14:textId="68FDD8D4" w:rsidR="00A878B9" w:rsidRPr="00A878B9" w:rsidRDefault="00A878B9" w:rsidP="00A878B9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programma si completa, </w:t>
      </w:r>
      <w:r w:rsidRPr="00A878B9">
        <w:rPr>
          <w:rFonts w:asciiTheme="minorHAnsi" w:hAnsiTheme="minorHAnsi" w:cstheme="minorHAnsi"/>
          <w:b/>
          <w:bCs/>
        </w:rPr>
        <w:t xml:space="preserve">domenica 19 novembre, alle ore 17.00, con </w:t>
      </w:r>
      <w:bookmarkStart w:id="0" w:name="_Hlk146872603"/>
      <w:r w:rsidRPr="00A878B9">
        <w:rPr>
          <w:rFonts w:asciiTheme="minorHAnsi" w:hAnsiTheme="minorHAnsi" w:cstheme="minorHAnsi"/>
          <w:b/>
          <w:bCs/>
          <w:i/>
          <w:iCs/>
        </w:rPr>
        <w:t>Suggestioni Oniriche</w:t>
      </w:r>
      <w:r>
        <w:rPr>
          <w:rFonts w:asciiTheme="minorHAnsi" w:hAnsiTheme="minorHAnsi" w:cstheme="minorHAnsi"/>
          <w:b/>
          <w:bCs/>
        </w:rPr>
        <w:t xml:space="preserve"> </w:t>
      </w:r>
      <w:bookmarkEnd w:id="0"/>
      <w:r>
        <w:rPr>
          <w:rFonts w:asciiTheme="minorHAnsi" w:hAnsiTheme="minorHAnsi" w:cstheme="minorHAnsi"/>
          <w:b/>
          <w:bCs/>
        </w:rPr>
        <w:t xml:space="preserve">del </w:t>
      </w:r>
      <w:r w:rsidRPr="00A878B9">
        <w:rPr>
          <w:rFonts w:asciiTheme="minorHAnsi" w:hAnsiTheme="minorHAnsi" w:cstheme="minorHAnsi"/>
          <w:b/>
          <w:bCs/>
        </w:rPr>
        <w:t>Duo Euridice</w:t>
      </w:r>
      <w:r>
        <w:rPr>
          <w:rFonts w:asciiTheme="minorHAnsi" w:hAnsiTheme="minorHAnsi" w:cstheme="minorHAnsi"/>
        </w:rPr>
        <w:t xml:space="preserve">, ensemble </w:t>
      </w:r>
      <w:r w:rsidRPr="00A878B9">
        <w:rPr>
          <w:rFonts w:asciiTheme="minorHAnsi" w:hAnsiTheme="minorHAnsi" w:cstheme="minorHAnsi"/>
        </w:rPr>
        <w:t>che si esibisce da oltre vent'anni</w:t>
      </w:r>
      <w:r>
        <w:rPr>
          <w:rFonts w:asciiTheme="minorHAnsi" w:hAnsiTheme="minorHAnsi" w:cstheme="minorHAnsi"/>
        </w:rPr>
        <w:t xml:space="preserve"> e</w:t>
      </w:r>
      <w:r w:rsidRPr="00A878B9">
        <w:rPr>
          <w:rFonts w:asciiTheme="minorHAnsi" w:hAnsiTheme="minorHAnsi" w:cstheme="minorHAnsi"/>
        </w:rPr>
        <w:t xml:space="preserve"> propone un repertorio classico ma sempre rivolto a diverse forme artistiche</w:t>
      </w:r>
      <w:r>
        <w:rPr>
          <w:rFonts w:asciiTheme="minorHAnsi" w:hAnsiTheme="minorHAnsi" w:cstheme="minorHAnsi"/>
        </w:rPr>
        <w:t xml:space="preserve"> e </w:t>
      </w:r>
      <w:r w:rsidRPr="00A878B9">
        <w:rPr>
          <w:rFonts w:asciiTheme="minorHAnsi" w:hAnsiTheme="minorHAnsi" w:cstheme="minorHAnsi"/>
          <w:b/>
          <w:bCs/>
        </w:rPr>
        <w:t>domenica 3 dicembre, alle ore 17.00, con la conferenza</w:t>
      </w:r>
      <w:r>
        <w:rPr>
          <w:rFonts w:asciiTheme="minorHAnsi" w:hAnsiTheme="minorHAnsi" w:cstheme="minorHAnsi"/>
        </w:rPr>
        <w:t xml:space="preserve"> dal titolo </w:t>
      </w:r>
      <w:r w:rsidRPr="00A878B9">
        <w:rPr>
          <w:rFonts w:asciiTheme="minorHAnsi" w:hAnsiTheme="minorHAnsi" w:cstheme="minorHAnsi"/>
          <w:b/>
          <w:bCs/>
          <w:i/>
          <w:iCs/>
        </w:rPr>
        <w:t>La pittura del Caravaggio e le sue origini lombarde</w:t>
      </w:r>
      <w:r>
        <w:rPr>
          <w:rFonts w:asciiTheme="minorHAnsi" w:hAnsiTheme="minorHAnsi" w:cstheme="minorHAnsi"/>
          <w:b/>
          <w:bCs/>
          <w:i/>
          <w:iCs/>
        </w:rPr>
        <w:t>,</w:t>
      </w:r>
      <w:r w:rsidRPr="00A878B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tenuta dal</w:t>
      </w:r>
      <w:r w:rsidRPr="00A878B9">
        <w:rPr>
          <w:rFonts w:asciiTheme="minorHAnsi" w:hAnsiTheme="minorHAnsi" w:cstheme="minorHAnsi"/>
          <w:b/>
          <w:bCs/>
        </w:rPr>
        <w:t xml:space="preserve"> prof. Claudio Strinati</w:t>
      </w:r>
      <w:r w:rsidRPr="00A878B9">
        <w:rPr>
          <w:rFonts w:asciiTheme="minorHAnsi" w:hAnsiTheme="minorHAnsi" w:cstheme="minorHAnsi"/>
        </w:rPr>
        <w:t>, storico dell’arte,</w:t>
      </w:r>
      <w:r>
        <w:rPr>
          <w:rFonts w:asciiTheme="minorHAnsi" w:hAnsiTheme="minorHAnsi" w:cstheme="minorHAnsi"/>
        </w:rPr>
        <w:t xml:space="preserve"> </w:t>
      </w:r>
      <w:r w:rsidRPr="00A878B9">
        <w:rPr>
          <w:rFonts w:asciiTheme="minorHAnsi" w:hAnsiTheme="minorHAnsi" w:cstheme="minorHAnsi"/>
        </w:rPr>
        <w:t>tra i maggiori conoscitori dell’arte del Seicento italiano</w:t>
      </w:r>
      <w:r>
        <w:rPr>
          <w:rFonts w:asciiTheme="minorHAnsi" w:hAnsiTheme="minorHAnsi" w:cstheme="minorHAnsi"/>
        </w:rPr>
        <w:t>.</w:t>
      </w:r>
    </w:p>
    <w:p w14:paraId="74B366BF" w14:textId="77777777" w:rsidR="00A42D7A" w:rsidRPr="00A878B9" w:rsidRDefault="00A42D7A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6FB71899" w14:textId="718A31B1" w:rsidR="007B77C9" w:rsidRDefault="002C4B07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  <w:r w:rsidRPr="00A878B9">
        <w:rPr>
          <w:rStyle w:val="normalchar"/>
          <w:rFonts w:asciiTheme="minorHAnsi" w:hAnsiTheme="minorHAnsi" w:cstheme="minorHAnsi"/>
        </w:rPr>
        <w:t xml:space="preserve">La </w:t>
      </w:r>
      <w:r w:rsidR="00E46606" w:rsidRPr="00A878B9">
        <w:rPr>
          <w:rStyle w:val="normalchar"/>
          <w:rFonts w:asciiTheme="minorHAnsi" w:hAnsiTheme="minorHAnsi" w:cstheme="minorHAnsi"/>
        </w:rPr>
        <w:t>mostra</w:t>
      </w:r>
      <w:r w:rsidR="007B77C9" w:rsidRPr="00A878B9">
        <w:rPr>
          <w:rStyle w:val="normalchar"/>
          <w:rFonts w:asciiTheme="minorHAnsi" w:hAnsiTheme="minorHAnsi" w:cstheme="minorHAnsi"/>
        </w:rPr>
        <w:t xml:space="preserve"> </w:t>
      </w:r>
      <w:r w:rsidR="007B77C9" w:rsidRPr="00A878B9">
        <w:rPr>
          <w:rStyle w:val="normalchar"/>
          <w:rFonts w:asciiTheme="minorHAnsi" w:hAnsiTheme="minorHAnsi" w:cstheme="minorHAnsi"/>
          <w:i/>
          <w:iCs/>
        </w:rPr>
        <w:t>Equilibristi</w:t>
      </w:r>
      <w:r w:rsidR="00E46606" w:rsidRPr="00A878B9">
        <w:rPr>
          <w:rStyle w:val="normalchar"/>
          <w:rFonts w:asciiTheme="minorHAnsi" w:hAnsiTheme="minorHAnsi" w:cstheme="minorHAnsi"/>
        </w:rPr>
        <w:t>,</w:t>
      </w:r>
      <w:r w:rsidR="00E46606" w:rsidRPr="00A878B9">
        <w:rPr>
          <w:rStyle w:val="normalchar"/>
          <w:rFonts w:asciiTheme="minorHAnsi" w:hAnsiTheme="minorHAnsi" w:cstheme="minorHAnsi"/>
          <w:b/>
          <w:bCs/>
        </w:rPr>
        <w:t xml:space="preserve"> </w:t>
      </w:r>
      <w:r w:rsidR="007B77C9" w:rsidRPr="00A878B9">
        <w:rPr>
          <w:rStyle w:val="normalchar"/>
          <w:rFonts w:asciiTheme="minorHAnsi" w:hAnsiTheme="minorHAnsi" w:cstheme="minorHAnsi"/>
        </w:rPr>
        <w:t xml:space="preserve">curata da </w:t>
      </w:r>
      <w:bookmarkStart w:id="1" w:name="_Hlk144372858"/>
      <w:r w:rsidR="007B77C9" w:rsidRPr="00A878B9">
        <w:rPr>
          <w:rStyle w:val="normalchar"/>
          <w:rFonts w:asciiTheme="minorHAnsi" w:hAnsiTheme="minorHAnsi" w:cstheme="minorHAnsi"/>
        </w:rPr>
        <w:t>Anna Lisa Ghirardi e Valentina Pedrali</w:t>
      </w:r>
      <w:bookmarkEnd w:id="1"/>
      <w:r w:rsidR="007B77C9" w:rsidRPr="00A878B9">
        <w:rPr>
          <w:rStyle w:val="normalchar"/>
          <w:rFonts w:asciiTheme="minorHAnsi" w:hAnsiTheme="minorHAnsi" w:cstheme="minorHAnsi"/>
        </w:rPr>
        <w:t>, riflette visivamente sulla precarietà dell'uomo, perennemente alla ricerca di un</w:t>
      </w:r>
      <w:r w:rsidR="00C7024D" w:rsidRPr="00A878B9">
        <w:rPr>
          <w:rStyle w:val="normalchar"/>
          <w:rFonts w:asciiTheme="minorHAnsi" w:hAnsiTheme="minorHAnsi" w:cstheme="minorHAnsi"/>
        </w:rPr>
        <w:t xml:space="preserve">a condizione </w:t>
      </w:r>
      <w:r w:rsidR="007B77C9" w:rsidRPr="00A878B9">
        <w:rPr>
          <w:rStyle w:val="normalchar"/>
          <w:rFonts w:asciiTheme="minorHAnsi" w:hAnsiTheme="minorHAnsi" w:cstheme="minorHAnsi"/>
        </w:rPr>
        <w:t xml:space="preserve">di </w:t>
      </w:r>
      <w:r w:rsidR="00C7024D" w:rsidRPr="00A878B9">
        <w:rPr>
          <w:rStyle w:val="normalchar"/>
          <w:rFonts w:asciiTheme="minorHAnsi" w:hAnsiTheme="minorHAnsi" w:cstheme="minorHAnsi"/>
        </w:rPr>
        <w:t xml:space="preserve">stabilità </w:t>
      </w:r>
      <w:r w:rsidR="00FC4C74" w:rsidRPr="00A878B9">
        <w:rPr>
          <w:rStyle w:val="normalchar"/>
          <w:rFonts w:asciiTheme="minorHAnsi" w:hAnsiTheme="minorHAnsi" w:cstheme="minorHAnsi"/>
        </w:rPr>
        <w:t>forse impossibile da raggiungere</w:t>
      </w:r>
      <w:r w:rsidR="00A06997" w:rsidRPr="00A878B9">
        <w:rPr>
          <w:rStyle w:val="normalchar"/>
          <w:rFonts w:asciiTheme="minorHAnsi" w:hAnsiTheme="minorHAnsi" w:cstheme="minorHAnsi"/>
        </w:rPr>
        <w:t>.</w:t>
      </w:r>
      <w:r w:rsidR="007B77C9" w:rsidRPr="00A878B9">
        <w:rPr>
          <w:rStyle w:val="normalchar"/>
          <w:rFonts w:asciiTheme="minorHAnsi" w:hAnsiTheme="minorHAnsi" w:cstheme="minorHAnsi"/>
        </w:rPr>
        <w:t xml:space="preserve"> Come un equilibrista chiamato a gestire forze plurime e divergenti, egli procede inesorabile sul filo dell'esistenza in una continua tensione che gli artisti in mostra evocano affidandosi a temi differenti: dal confronto col passato all'allarme ecologico in atto, dalla cronaca personale dell'isolamento causato dal Covid-</w:t>
      </w:r>
      <w:r w:rsidR="007B77C9" w:rsidRPr="007B77C9">
        <w:rPr>
          <w:rStyle w:val="normalchar"/>
          <w:rFonts w:asciiTheme="minorHAnsi" w:hAnsiTheme="minorHAnsi" w:cstheme="minorHAnsi"/>
        </w:rPr>
        <w:t>19 all'eterna dicotomia vita-morte.</w:t>
      </w:r>
    </w:p>
    <w:p w14:paraId="5DA13B73" w14:textId="77777777" w:rsidR="00A37AB8" w:rsidRDefault="00A37AB8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37171687" w14:textId="33ABE085" w:rsidR="00E46606" w:rsidRDefault="00E46606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>“</w:t>
      </w:r>
      <w:r w:rsidRPr="00E46606">
        <w:rPr>
          <w:rFonts w:asciiTheme="minorHAnsi" w:hAnsiTheme="minorHAnsi" w:cstheme="minorHAnsi"/>
        </w:rPr>
        <w:t>In modi diversi</w:t>
      </w:r>
      <w:r>
        <w:rPr>
          <w:rFonts w:asciiTheme="minorHAnsi" w:hAnsiTheme="minorHAnsi" w:cstheme="minorHAnsi"/>
        </w:rPr>
        <w:t xml:space="preserve"> - affermano le curatrici - </w:t>
      </w:r>
      <w:r w:rsidRPr="00E46606">
        <w:rPr>
          <w:rFonts w:asciiTheme="minorHAnsi" w:hAnsiTheme="minorHAnsi" w:cstheme="minorHAnsi"/>
        </w:rPr>
        <w:t>gli artisti ci riportano a una riflessione sull’esistenza. La precarietà e la difficile ricerca di equilibrio, messo in bilico dai dubbi, dalle difficoltà, dalle debolezze, nonché dall’inevitabile caducità dell’esistenza, costituiscono infatti un filo conduttore</w:t>
      </w:r>
      <w:r>
        <w:rPr>
          <w:rStyle w:val="normalchar"/>
          <w:rFonts w:asciiTheme="minorHAnsi" w:hAnsiTheme="minorHAnsi" w:cstheme="minorHAnsi"/>
        </w:rPr>
        <w:t>”.</w:t>
      </w:r>
    </w:p>
    <w:p w14:paraId="63D11A5E" w14:textId="67ED6FFF" w:rsidR="002C4B07" w:rsidRDefault="002C4B07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163BBFFF" w14:textId="54A4A439" w:rsidR="007B77C9" w:rsidRDefault="0029143C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29143C">
        <w:rPr>
          <w:rStyle w:val="normalchar"/>
          <w:rFonts w:asciiTheme="minorHAnsi" w:hAnsiTheme="minorHAnsi" w:cstheme="minorHAnsi"/>
        </w:rPr>
        <w:lastRenderedPageBreak/>
        <w:t xml:space="preserve">Accompagnano la </w:t>
      </w:r>
      <w:r w:rsidR="002C4B07">
        <w:rPr>
          <w:rStyle w:val="normalchar"/>
          <w:rFonts w:asciiTheme="minorHAnsi" w:hAnsiTheme="minorHAnsi" w:cstheme="minorHAnsi"/>
        </w:rPr>
        <w:t>rassegna</w:t>
      </w:r>
      <w:r w:rsidRPr="0029143C">
        <w:rPr>
          <w:rStyle w:val="normalchar"/>
          <w:rFonts w:asciiTheme="minorHAnsi" w:hAnsiTheme="minorHAnsi" w:cstheme="minorHAnsi"/>
        </w:rPr>
        <w:t xml:space="preserve"> le </w:t>
      </w:r>
      <w:r w:rsidR="00F20495" w:rsidRPr="0029143C">
        <w:rPr>
          <w:rStyle w:val="normalchar"/>
          <w:rFonts w:asciiTheme="minorHAnsi" w:hAnsiTheme="minorHAnsi" w:cstheme="minorHAnsi"/>
        </w:rPr>
        <w:t xml:space="preserve">video-interviste </w:t>
      </w:r>
      <w:r w:rsidRPr="0029143C">
        <w:rPr>
          <w:rStyle w:val="normalchar"/>
          <w:rFonts w:asciiTheme="minorHAnsi" w:hAnsiTheme="minorHAnsi" w:cstheme="minorHAnsi"/>
        </w:rPr>
        <w:t xml:space="preserve">agli artisti realizzate dagli studenti del corso di Regia Audiovisiva-base, DAMS, Università Cattolica Brescia, con il supporto dei docenti Graziano </w:t>
      </w:r>
      <w:proofErr w:type="spellStart"/>
      <w:r w:rsidRPr="0029143C">
        <w:rPr>
          <w:rStyle w:val="normalchar"/>
          <w:rFonts w:asciiTheme="minorHAnsi" w:hAnsiTheme="minorHAnsi" w:cstheme="minorHAnsi"/>
        </w:rPr>
        <w:t>Chiscuzzu</w:t>
      </w:r>
      <w:proofErr w:type="spellEnd"/>
      <w:r w:rsidRPr="0029143C">
        <w:rPr>
          <w:rStyle w:val="normalchar"/>
          <w:rFonts w:asciiTheme="minorHAnsi" w:hAnsiTheme="minorHAnsi" w:cstheme="minorHAnsi"/>
        </w:rPr>
        <w:t xml:space="preserve"> e Marco </w:t>
      </w:r>
      <w:proofErr w:type="spellStart"/>
      <w:r w:rsidRPr="0029143C">
        <w:rPr>
          <w:rStyle w:val="normalchar"/>
          <w:rFonts w:asciiTheme="minorHAnsi" w:hAnsiTheme="minorHAnsi" w:cstheme="minorHAnsi"/>
        </w:rPr>
        <w:t>Meazzini</w:t>
      </w:r>
      <w:proofErr w:type="spellEnd"/>
      <w:r w:rsidRPr="0029143C">
        <w:rPr>
          <w:rStyle w:val="normalchar"/>
          <w:rFonts w:asciiTheme="minorHAnsi" w:hAnsiTheme="minorHAnsi" w:cstheme="minorHAnsi"/>
        </w:rPr>
        <w:t>.</w:t>
      </w:r>
    </w:p>
    <w:p w14:paraId="3EF4BA8A" w14:textId="77777777" w:rsidR="0029143C" w:rsidRDefault="0029143C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6FACE27A" w14:textId="3D767396" w:rsidR="00C001A4" w:rsidRPr="00F20495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  <w:r w:rsidRPr="00F20495">
        <w:rPr>
          <w:rStyle w:val="normalchar"/>
          <w:rFonts w:asciiTheme="minorHAnsi" w:hAnsiTheme="minorHAnsi" w:cstheme="minorHAnsi"/>
          <w:b/>
          <w:bCs/>
        </w:rPr>
        <w:t>Catalogo Editore La Compagnia della Stampa.</w:t>
      </w:r>
    </w:p>
    <w:p w14:paraId="7F507D8E" w14:textId="77777777" w:rsidR="002C4B07" w:rsidRDefault="002C4B07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BFD2232" w14:textId="57980DA6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642037">
        <w:rPr>
          <w:rStyle w:val="normalchar"/>
          <w:rFonts w:asciiTheme="minorHAnsi" w:hAnsiTheme="minorHAnsi" w:cstheme="minorHAnsi"/>
        </w:rPr>
        <w:t>settembre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41B2AE5D" w14:textId="77777777" w:rsidR="00061667" w:rsidRPr="00EB14A7" w:rsidRDefault="00061667" w:rsidP="00061667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30DA310C" w14:textId="77777777" w:rsidR="007D3DA7" w:rsidRDefault="007D3DA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2D7C4CE" w14:textId="30EE88BF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B07">
        <w:rPr>
          <w:rFonts w:asciiTheme="minorHAnsi" w:hAnsiTheme="minorHAnsi" w:cstheme="minorHAnsi"/>
          <w:sz w:val="22"/>
          <w:szCs w:val="22"/>
          <w:u w:val="single"/>
        </w:rPr>
        <w:t>Incontri</w:t>
      </w:r>
    </w:p>
    <w:p w14:paraId="66118D15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5A83B3" w14:textId="4A00D4A3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2D7A">
        <w:rPr>
          <w:rFonts w:ascii="Calibri" w:hAnsi="Calibri" w:cs="Calibri"/>
          <w:b/>
          <w:bCs/>
          <w:i/>
          <w:iCs/>
        </w:rPr>
        <w:t>Appuntamenti al museo</w:t>
      </w:r>
      <w:r>
        <w:rPr>
          <w:rFonts w:ascii="Calibri" w:hAnsi="Calibri" w:cs="Calibri"/>
          <w:b/>
          <w:bCs/>
          <w:i/>
          <w:iCs/>
        </w:rPr>
        <w:t>.</w:t>
      </w:r>
      <w:r w:rsidRPr="00A42D7A">
        <w:rPr>
          <w:rFonts w:cstheme="minorHAnsi"/>
          <w:b/>
          <w:bCs/>
          <w:i/>
          <w:iCs/>
        </w:rPr>
        <w:t xml:space="preserve"> </w:t>
      </w:r>
      <w:r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</w:p>
    <w:p w14:paraId="1655F120" w14:textId="09B5802F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1° ottobre ore 17:00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Diego Toscani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A tavola nei secoli. Una lettura attraverso l’arte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005BB" w14:textId="130346B8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8 ottobre ore 20:30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Massimo Polidoro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La scienza dell’incredibile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  <w:t xml:space="preserve">Ospite Alex Rusconi </w:t>
      </w:r>
    </w:p>
    <w:p w14:paraId="53B8BE1C" w14:textId="7FBCCACB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Sabato 14 ottobre ore 20:30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Tommaso Avati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Il silenzio del mondo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216A7" w14:textId="4CBFE7D0" w:rsidR="002C4B07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22 ottobre </w:t>
      </w:r>
      <w:r w:rsidR="00A37AB8" w:rsidRPr="003C42E8">
        <w:rPr>
          <w:rFonts w:asciiTheme="minorHAnsi" w:hAnsiTheme="minorHAnsi" w:cstheme="minorHAnsi"/>
          <w:sz w:val="22"/>
          <w:szCs w:val="22"/>
        </w:rPr>
        <w:t>20:30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Alex Rusconi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 quattro cavalieri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64EE2" w14:textId="58181096" w:rsidR="00276247" w:rsidRPr="003C42E8" w:rsidRDefault="00276247" w:rsidP="0027624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>
        <w:rPr>
          <w:rFonts w:asciiTheme="minorHAnsi" w:hAnsiTheme="minorHAnsi" w:cstheme="minorHAnsi"/>
          <w:sz w:val="22"/>
          <w:szCs w:val="22"/>
        </w:rPr>
        <w:t xml:space="preserve">19 novembre </w:t>
      </w:r>
      <w:r w:rsidR="009B5632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>
        <w:rPr>
          <w:rFonts w:asciiTheme="minorHAnsi" w:hAnsiTheme="minorHAnsi" w:cstheme="minorHAnsi"/>
          <w:b/>
          <w:bCs/>
          <w:sz w:val="22"/>
          <w:szCs w:val="22"/>
        </w:rPr>
        <w:t>Due Euridice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 w:rsidRPr="009B5632">
        <w:rPr>
          <w:rFonts w:asciiTheme="minorHAnsi" w:hAnsiTheme="minorHAnsi" w:cstheme="minorHAnsi"/>
          <w:i/>
          <w:iCs/>
          <w:sz w:val="22"/>
          <w:szCs w:val="22"/>
        </w:rPr>
        <w:t>Suggestioni Oniriche</w:t>
      </w:r>
    </w:p>
    <w:p w14:paraId="7B4C715F" w14:textId="66ADACB3" w:rsidR="00276247" w:rsidRDefault="00276247" w:rsidP="002C4B07">
      <w:pPr>
        <w:pStyle w:val="Normale1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 w:rsidR="00A73A5A">
        <w:rPr>
          <w:rFonts w:asciiTheme="minorHAnsi" w:hAnsiTheme="minorHAnsi" w:cstheme="minorHAnsi"/>
          <w:sz w:val="22"/>
          <w:szCs w:val="22"/>
        </w:rPr>
        <w:t>3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A73A5A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340FAC" w:rsidRPr="00340FAC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D1DBEF0" w14:textId="6213295B" w:rsidR="00340FAC" w:rsidRPr="008B57CB" w:rsidRDefault="003D1B2A" w:rsidP="002C4B07">
      <w:pPr>
        <w:pStyle w:val="Normale1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ngresso: gratuito e al termine dell’incontro sarà possibile visitare la mostra gratuitamente</w:t>
      </w:r>
    </w:p>
    <w:p w14:paraId="64DDB7C8" w14:textId="74C048E5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Mostra</w:t>
      </w:r>
    </w:p>
    <w:p w14:paraId="2424DDAA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A66AE0" w14:textId="6B8338BF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ED744D5" w:rsidR="00A22686" w:rsidRPr="00EB14A7" w:rsidRDefault="00A37AB8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Fino all’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graphic05"/>
      <w:bookmarkEnd w:id="2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3" w:name="graphic06"/>
      <w:bookmarkEnd w:id="3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4" w:name="graphic07"/>
      <w:bookmarkEnd w:id="4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5" w:name="graphic08"/>
      <w:bookmarkEnd w:id="5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EB14A7">
        <w:rPr>
          <w:rFonts w:asciiTheme="minorHAnsi" w:hAnsiTheme="minorHAnsi" w:cstheme="minorHAnsi"/>
          <w:sz w:val="22"/>
          <w:szCs w:val="22"/>
        </w:rPr>
        <w:t>MuseoDiocesanoBsOfficial</w:t>
      </w:r>
      <w:proofErr w:type="spellEnd"/>
      <w:r w:rsidRPr="00EB14A7">
        <w:rPr>
          <w:rFonts w:asciiTheme="minorHAnsi" w:hAnsiTheme="minorHAnsi" w:cstheme="minorHAnsi"/>
          <w:sz w:val="22"/>
          <w:szCs w:val="22"/>
        </w:rPr>
        <w:t>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15E9006B" w:rsidR="003C42E8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94CF6C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/>
          <w:bCs/>
        </w:rPr>
      </w:pPr>
      <w:bookmarkStart w:id="6" w:name="_Hlk121147823"/>
      <w:r w:rsidRPr="00D01220">
        <w:rPr>
          <w:rFonts w:ascii="Calibri" w:hAnsi="Calibri" w:cs="Calibri"/>
          <w:b/>
          <w:bCs/>
          <w:u w:val="single"/>
        </w:rPr>
        <w:t>Ufficio stampa</w:t>
      </w:r>
    </w:p>
    <w:p w14:paraId="1BE644D8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/>
          <w:bCs/>
        </w:rPr>
        <w:t>CLP Relazioni Pubbliche</w:t>
      </w:r>
    </w:p>
    <w:p w14:paraId="4F4F2400" w14:textId="03F59CD0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Cs/>
        </w:rPr>
        <w:t xml:space="preserve">Clara Cervia | </w:t>
      </w:r>
      <w:hyperlink r:id="rId14" w:history="1">
        <w:r w:rsidRPr="00D01220">
          <w:rPr>
            <w:rStyle w:val="Collegamentoipertestuale"/>
            <w:rFonts w:ascii="Calibri" w:hAnsi="Calibri" w:cs="Calibri"/>
            <w:bCs/>
          </w:rPr>
          <w:t xml:space="preserve">clara.cervia@clp1968.it </w:t>
        </w:r>
      </w:hyperlink>
      <w:r w:rsidR="00A37AB8">
        <w:rPr>
          <w:rFonts w:ascii="Calibri" w:hAnsi="Calibri" w:cs="Calibri"/>
        </w:rPr>
        <w:t xml:space="preserve">| </w:t>
      </w:r>
      <w:r w:rsidRPr="00D01220">
        <w:rPr>
          <w:rFonts w:ascii="Calibri" w:hAnsi="Calibri" w:cs="Calibri"/>
          <w:bCs/>
        </w:rPr>
        <w:t xml:space="preserve">Marta Pedroli | </w:t>
      </w:r>
      <w:hyperlink r:id="rId15" w:history="1">
        <w:r w:rsidRPr="00D01220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 w:rsidRPr="00D01220">
        <w:rPr>
          <w:rFonts w:ascii="Calibri" w:hAnsi="Calibri" w:cs="Calibri"/>
          <w:bCs/>
        </w:rPr>
        <w:t xml:space="preserve"> </w:t>
      </w:r>
    </w:p>
    <w:bookmarkEnd w:id="6"/>
    <w:p w14:paraId="2A24E7D9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</w:rPr>
      </w:pPr>
      <w:r w:rsidRPr="00D01220">
        <w:rPr>
          <w:rFonts w:ascii="Calibri" w:hAnsi="Calibri" w:cs="Calibri"/>
          <w:bCs/>
        </w:rPr>
        <w:t xml:space="preserve">T. 02.36755700 | </w:t>
      </w:r>
      <w:hyperlink r:id="rId16" w:history="1">
        <w:r w:rsidRPr="00D01220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sectPr w:rsidR="002C4B07" w:rsidRPr="00D012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B65" w14:textId="77777777" w:rsidR="003648F6" w:rsidRDefault="003648F6" w:rsidP="003C57EF">
      <w:pPr>
        <w:spacing w:after="0" w:line="240" w:lineRule="auto"/>
      </w:pPr>
      <w:r>
        <w:separator/>
      </w:r>
    </w:p>
  </w:endnote>
  <w:endnote w:type="continuationSeparator" w:id="0">
    <w:p w14:paraId="698BDBF6" w14:textId="77777777" w:rsidR="003648F6" w:rsidRDefault="003648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ECC1" w14:textId="77777777" w:rsidR="003648F6" w:rsidRDefault="003648F6" w:rsidP="003C57EF">
      <w:pPr>
        <w:spacing w:after="0" w:line="240" w:lineRule="auto"/>
      </w:pPr>
      <w:r>
        <w:separator/>
      </w:r>
    </w:p>
  </w:footnote>
  <w:footnote w:type="continuationSeparator" w:id="0">
    <w:p w14:paraId="7FC79B8F" w14:textId="77777777" w:rsidR="003648F6" w:rsidRDefault="003648F6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0C7D"/>
    <w:rsid w:val="00095B6C"/>
    <w:rsid w:val="000B299C"/>
    <w:rsid w:val="0010701F"/>
    <w:rsid w:val="00113CA9"/>
    <w:rsid w:val="00132A31"/>
    <w:rsid w:val="001372C1"/>
    <w:rsid w:val="00140849"/>
    <w:rsid w:val="001451E0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76247"/>
    <w:rsid w:val="0029143C"/>
    <w:rsid w:val="002A4D61"/>
    <w:rsid w:val="002B3844"/>
    <w:rsid w:val="002C4B07"/>
    <w:rsid w:val="002C4B3C"/>
    <w:rsid w:val="002F3EC5"/>
    <w:rsid w:val="00313B61"/>
    <w:rsid w:val="003163B6"/>
    <w:rsid w:val="0032723C"/>
    <w:rsid w:val="00331E2D"/>
    <w:rsid w:val="00333F6E"/>
    <w:rsid w:val="00340FAC"/>
    <w:rsid w:val="00347BEA"/>
    <w:rsid w:val="00364858"/>
    <w:rsid w:val="003648F6"/>
    <w:rsid w:val="0036757B"/>
    <w:rsid w:val="00375940"/>
    <w:rsid w:val="003777C3"/>
    <w:rsid w:val="00394C9F"/>
    <w:rsid w:val="003A40D3"/>
    <w:rsid w:val="003B09D9"/>
    <w:rsid w:val="003C42E8"/>
    <w:rsid w:val="003C4E92"/>
    <w:rsid w:val="003C57EF"/>
    <w:rsid w:val="003D1B2A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A35C0"/>
    <w:rsid w:val="004C0C89"/>
    <w:rsid w:val="004C5668"/>
    <w:rsid w:val="004D561F"/>
    <w:rsid w:val="004D6E72"/>
    <w:rsid w:val="004F2D0C"/>
    <w:rsid w:val="005070FB"/>
    <w:rsid w:val="00551AF0"/>
    <w:rsid w:val="00587E4E"/>
    <w:rsid w:val="005915FB"/>
    <w:rsid w:val="00593426"/>
    <w:rsid w:val="005A0CC7"/>
    <w:rsid w:val="005A11CE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739E4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B57CB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B5632"/>
    <w:rsid w:val="009F3955"/>
    <w:rsid w:val="00A06997"/>
    <w:rsid w:val="00A10AAD"/>
    <w:rsid w:val="00A17B8A"/>
    <w:rsid w:val="00A22686"/>
    <w:rsid w:val="00A22C23"/>
    <w:rsid w:val="00A3620D"/>
    <w:rsid w:val="00A37AB8"/>
    <w:rsid w:val="00A42D7A"/>
    <w:rsid w:val="00A454B5"/>
    <w:rsid w:val="00A61B55"/>
    <w:rsid w:val="00A73A5A"/>
    <w:rsid w:val="00A878B9"/>
    <w:rsid w:val="00A92049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2BA0"/>
    <w:rsid w:val="00C04325"/>
    <w:rsid w:val="00C45679"/>
    <w:rsid w:val="00C7024D"/>
    <w:rsid w:val="00C73C39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D79C2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9</cp:revision>
  <cp:lastPrinted>2023-09-28T15:01:00Z</cp:lastPrinted>
  <dcterms:created xsi:type="dcterms:W3CDTF">2023-09-29T07:15:00Z</dcterms:created>
  <dcterms:modified xsi:type="dcterms:W3CDTF">2023-09-29T10:44:00Z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