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AD24" w14:textId="1F87BD3C" w:rsidR="00EC25C8" w:rsidRPr="00112924" w:rsidRDefault="00112924" w:rsidP="00112924">
      <w:pPr>
        <w:spacing w:after="0"/>
        <w:rPr>
          <w:sz w:val="24"/>
          <w:szCs w:val="24"/>
        </w:rPr>
      </w:pPr>
      <w:r w:rsidRPr="00112924">
        <w:rPr>
          <w:noProof/>
          <w:sz w:val="24"/>
          <w:szCs w:val="24"/>
        </w:rPr>
        <w:drawing>
          <wp:inline distT="0" distB="0" distL="0" distR="0" wp14:anchorId="49A1DBCF" wp14:editId="2C0A3B0A">
            <wp:extent cx="6120130" cy="20891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36F07" w14:textId="29E75D69" w:rsidR="00112924" w:rsidRDefault="00112924" w:rsidP="00112924">
      <w:pPr>
        <w:spacing w:after="0"/>
        <w:rPr>
          <w:sz w:val="24"/>
          <w:szCs w:val="24"/>
        </w:rPr>
      </w:pPr>
    </w:p>
    <w:p w14:paraId="2BF74A3B" w14:textId="77777777" w:rsidR="00112924" w:rsidRDefault="00112924" w:rsidP="00112924">
      <w:pPr>
        <w:spacing w:after="0"/>
        <w:rPr>
          <w:sz w:val="24"/>
          <w:szCs w:val="24"/>
        </w:rPr>
      </w:pPr>
    </w:p>
    <w:p w14:paraId="29DC5FA8" w14:textId="48242459" w:rsidR="00857226" w:rsidRPr="00857226" w:rsidRDefault="00857226" w:rsidP="00857226">
      <w:pPr>
        <w:spacing w:after="0"/>
        <w:rPr>
          <w:b/>
          <w:bCs/>
          <w:sz w:val="28"/>
          <w:szCs w:val="28"/>
        </w:rPr>
      </w:pPr>
      <w:r w:rsidRPr="00857226">
        <w:rPr>
          <w:b/>
          <w:bCs/>
          <w:sz w:val="28"/>
          <w:szCs w:val="28"/>
        </w:rPr>
        <w:t>ROBERTA BELLINO</w:t>
      </w:r>
    </w:p>
    <w:p w14:paraId="0176AF8D" w14:textId="1DD58A51" w:rsidR="00112924" w:rsidRDefault="00857226" w:rsidP="00857226">
      <w:pPr>
        <w:spacing w:after="0"/>
        <w:rPr>
          <w:sz w:val="24"/>
          <w:szCs w:val="24"/>
        </w:rPr>
      </w:pPr>
      <w:r w:rsidRPr="00857226">
        <w:rPr>
          <w:b/>
          <w:bCs/>
          <w:sz w:val="28"/>
          <w:szCs w:val="28"/>
        </w:rPr>
        <w:t xml:space="preserve">Presidente </w:t>
      </w:r>
      <w:r w:rsidRPr="00857226">
        <w:rPr>
          <w:b/>
          <w:bCs/>
          <w:sz w:val="28"/>
          <w:szCs w:val="28"/>
        </w:rPr>
        <w:t>dell</w:t>
      </w:r>
      <w:r>
        <w:rPr>
          <w:b/>
          <w:bCs/>
          <w:sz w:val="28"/>
          <w:szCs w:val="28"/>
        </w:rPr>
        <w:t>’</w:t>
      </w:r>
      <w:r w:rsidRPr="00857226">
        <w:rPr>
          <w:b/>
          <w:bCs/>
          <w:sz w:val="28"/>
          <w:szCs w:val="28"/>
        </w:rPr>
        <w:t>Associazione Amici di Palazzo Martinengo</w:t>
      </w:r>
    </w:p>
    <w:p w14:paraId="7138194A" w14:textId="6A72C1F9" w:rsidR="00112924" w:rsidRDefault="00112924" w:rsidP="00112924">
      <w:pPr>
        <w:spacing w:after="0"/>
        <w:rPr>
          <w:sz w:val="24"/>
          <w:szCs w:val="24"/>
        </w:rPr>
      </w:pPr>
    </w:p>
    <w:p w14:paraId="4F885622" w14:textId="77777777" w:rsidR="00D35449" w:rsidRDefault="00D35449" w:rsidP="00112924">
      <w:pPr>
        <w:spacing w:after="0"/>
        <w:rPr>
          <w:sz w:val="24"/>
          <w:szCs w:val="24"/>
        </w:rPr>
      </w:pPr>
    </w:p>
    <w:p w14:paraId="09138E84" w14:textId="0AF3B2CD" w:rsidR="00857226" w:rsidRPr="00857226" w:rsidRDefault="00857226" w:rsidP="00857226">
      <w:pPr>
        <w:spacing w:after="120"/>
        <w:jc w:val="both"/>
        <w:rPr>
          <w:sz w:val="24"/>
          <w:szCs w:val="24"/>
        </w:rPr>
      </w:pPr>
      <w:r w:rsidRPr="00857226">
        <w:rPr>
          <w:sz w:val="24"/>
          <w:szCs w:val="24"/>
        </w:rPr>
        <w:t>L’Associazione Amici di Palazzo Martinengo è orgogliosa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di presentare al pubblico l’imperdibile mostra dedicata ai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Macchiaioli, un gruppo di giovani pittori rivoluzionari che, nella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Firenze del secondo Ottocento, diede vita a una delle più originali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avanguardie artistiche europee del XIX secolo. Attraverso 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capolavori sapientemente scelti dai curatori Francesca Dini e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Davide Dotti, le sale di Palazzo Martinengo si riempiranno di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una galleria di opere mai giunte prima d’ora sul nostro territorio: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stiamo parlando di dipinti di Giovanni Fattori, Silvestro Lega,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 xml:space="preserve">Telemaco Signorini, Vincenzo Cabianca, Odoardo </w:t>
      </w:r>
      <w:proofErr w:type="spellStart"/>
      <w:r w:rsidRPr="00857226">
        <w:rPr>
          <w:sz w:val="24"/>
          <w:szCs w:val="24"/>
        </w:rPr>
        <w:t>Borrani</w:t>
      </w:r>
      <w:proofErr w:type="spellEnd"/>
      <w:r w:rsidRPr="0085722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Giuseppe Abbati e altri ancora, la maggior parte inaccessibili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perché di prestigiose collezioni private, mentre altri provenienti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da importanti istituzioni museali come le Gallerie degli Uffizi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di Firenze, il Museo Nazionale della Scienza e Tecnologia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“Leonardo da Vinci” di Milano, il Museo Civico Giovanni Fattori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di Livorno e il Museo d’Arte Moderna e Contemporanea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di Udine.</w:t>
      </w:r>
    </w:p>
    <w:p w14:paraId="78ECA581" w14:textId="332B4423" w:rsidR="00112924" w:rsidRDefault="00857226" w:rsidP="00857226">
      <w:pPr>
        <w:spacing w:after="0"/>
        <w:jc w:val="both"/>
        <w:rPr>
          <w:sz w:val="24"/>
          <w:szCs w:val="24"/>
        </w:rPr>
      </w:pPr>
      <w:r w:rsidRPr="00857226">
        <w:rPr>
          <w:sz w:val="24"/>
          <w:szCs w:val="24"/>
        </w:rPr>
        <w:t>Si tratta di un’esposizione innovativa come fu la rivoluzione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pittorica operata dai Macchiaioli, in linea con la tradizione della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nostra proposta culturale, volta sempre a coniugare la rigorosa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ricerca scientifica all’accurata selezione filologica delle opere,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senza mai rinunciare all’aspetto divulgativo. Ci rivolgiamo, infatti, a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tutti coloro che abbiano la voglia e la curiosità di farsi coinvolgere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e trascinare, anche senza possedere conoscenze approfondite,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nel fantastico mondo della pittura italiana, perché siamo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profondamente convinti che l’arte sia sempre per tutti,</w:t>
      </w:r>
      <w:r>
        <w:rPr>
          <w:sz w:val="24"/>
          <w:szCs w:val="24"/>
        </w:rPr>
        <w:t xml:space="preserve"> </w:t>
      </w:r>
      <w:r w:rsidRPr="00857226">
        <w:rPr>
          <w:sz w:val="24"/>
          <w:szCs w:val="24"/>
        </w:rPr>
        <w:t>e di tutti.</w:t>
      </w:r>
    </w:p>
    <w:p w14:paraId="3EBF6D6F" w14:textId="50D60E92" w:rsidR="00112924" w:rsidRDefault="00112924" w:rsidP="00112924">
      <w:pPr>
        <w:spacing w:after="0"/>
        <w:jc w:val="both"/>
        <w:rPr>
          <w:sz w:val="24"/>
          <w:szCs w:val="24"/>
        </w:rPr>
      </w:pPr>
    </w:p>
    <w:p w14:paraId="3EF9C950" w14:textId="4080D7E6" w:rsidR="00112924" w:rsidRPr="00112924" w:rsidRDefault="00112924" w:rsidP="001129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18 gennaio 2024</w:t>
      </w:r>
    </w:p>
    <w:sectPr w:rsidR="00112924" w:rsidRPr="001129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24"/>
    <w:rsid w:val="0007355E"/>
    <w:rsid w:val="000B2432"/>
    <w:rsid w:val="00112924"/>
    <w:rsid w:val="002416D8"/>
    <w:rsid w:val="002603CC"/>
    <w:rsid w:val="003310F0"/>
    <w:rsid w:val="00583020"/>
    <w:rsid w:val="005915FB"/>
    <w:rsid w:val="005A63F1"/>
    <w:rsid w:val="006B4F4D"/>
    <w:rsid w:val="0078048E"/>
    <w:rsid w:val="007B697C"/>
    <w:rsid w:val="00825D40"/>
    <w:rsid w:val="00851112"/>
    <w:rsid w:val="00857226"/>
    <w:rsid w:val="00971AE0"/>
    <w:rsid w:val="00A86914"/>
    <w:rsid w:val="00A95D8A"/>
    <w:rsid w:val="00AB310F"/>
    <w:rsid w:val="00D35449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D32D"/>
  <w15:chartTrackingRefBased/>
  <w15:docId w15:val="{2EC1AB18-E925-412F-806B-77A2DB23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437B9D-3BC5-4472-A648-54A845926F4A}"/>
</file>

<file path=customXml/itemProps2.xml><?xml version="1.0" encoding="utf-8"?>
<ds:datastoreItem xmlns:ds="http://schemas.openxmlformats.org/officeDocument/2006/customXml" ds:itemID="{DEF4392A-567A-40DD-AC7D-11730593FD7A}"/>
</file>

<file path=customXml/itemProps3.xml><?xml version="1.0" encoding="utf-8"?>
<ds:datastoreItem xmlns:ds="http://schemas.openxmlformats.org/officeDocument/2006/customXml" ds:itemID="{74562F7A-2973-4E4A-A0DB-1F1DA98AA6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2024-01-12T15:37:00Z</dcterms:created>
  <dcterms:modified xsi:type="dcterms:W3CDTF">2024-01-12T15:37:00Z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