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424A83" w:rsidRDefault="00760E17" w:rsidP="009F23A1">
      <w:pPr>
        <w:rPr>
          <w:rFonts w:ascii="Arial" w:hAnsi="Arial" w:cs="Arial"/>
          <w:b/>
          <w:bCs/>
          <w:lang w:val="en-US"/>
        </w:rPr>
      </w:pPr>
    </w:p>
    <w:p w14:paraId="039D0C65" w14:textId="71CE0055" w:rsidR="00730DBE" w:rsidRPr="00424A83" w:rsidRDefault="00A14260" w:rsidP="00730DBE">
      <w:pPr>
        <w:rPr>
          <w:rFonts w:ascii="Arial" w:hAnsi="Arial" w:cs="Arial"/>
          <w:b/>
          <w:bCs/>
          <w:lang w:val="en-US"/>
        </w:rPr>
      </w:pPr>
      <w:r w:rsidRPr="00424A83">
        <w:rPr>
          <w:rFonts w:ascii="Arial" w:hAnsi="Arial" w:cs="Arial"/>
          <w:b/>
          <w:bCs/>
          <w:lang w:val="en-US"/>
        </w:rPr>
        <w:t>FEDERICA CRIVELLARO</w:t>
      </w:r>
    </w:p>
    <w:p w14:paraId="28C97075" w14:textId="3686DC2E" w:rsidR="00AE49B1" w:rsidRPr="00424A83" w:rsidRDefault="00A14260" w:rsidP="00A14260">
      <w:pPr>
        <w:rPr>
          <w:rFonts w:ascii="Arial" w:hAnsi="Arial" w:cs="Arial"/>
          <w:b/>
          <w:bCs/>
          <w:lang w:val="en-US"/>
        </w:rPr>
      </w:pPr>
      <w:r w:rsidRPr="00424A83">
        <w:rPr>
          <w:rFonts w:ascii="Arial" w:hAnsi="Arial" w:cs="Arial"/>
          <w:b/>
          <w:bCs/>
          <w:lang w:val="en-US"/>
        </w:rPr>
        <w:t>Curat</w:t>
      </w:r>
      <w:r w:rsidR="00424A83" w:rsidRPr="00424A83">
        <w:rPr>
          <w:rFonts w:ascii="Arial" w:hAnsi="Arial" w:cs="Arial"/>
          <w:b/>
          <w:bCs/>
          <w:lang w:val="en-US"/>
        </w:rPr>
        <w:t>or of the exhibition</w:t>
      </w:r>
    </w:p>
    <w:p w14:paraId="6680D4B6" w14:textId="45DA5A80" w:rsidR="00AE49B1" w:rsidRPr="00424A83" w:rsidRDefault="00AE49B1" w:rsidP="00AE49B1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4CEB564" w14:textId="77777777" w:rsidR="00760E17" w:rsidRPr="00424A83" w:rsidRDefault="00760E17" w:rsidP="00AE49B1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0CD9AF0" w14:textId="519DF378" w:rsidR="007F5A09" w:rsidRPr="00424A83" w:rsidRDefault="00556CE2" w:rsidP="00DC4CB4">
      <w:pPr>
        <w:spacing w:after="120"/>
        <w:jc w:val="both"/>
        <w:rPr>
          <w:rFonts w:ascii="Arial" w:hAnsi="Arial" w:cs="Arial"/>
          <w:i/>
          <w:iCs/>
          <w:lang w:val="en-US"/>
        </w:rPr>
      </w:pPr>
      <w:r w:rsidRPr="00424A83">
        <w:rPr>
          <w:rFonts w:ascii="Arial" w:hAnsi="Arial" w:cs="Arial"/>
          <w:i/>
          <w:iCs/>
          <w:lang w:val="en-US"/>
        </w:rPr>
        <w:t xml:space="preserve">Jimmy Nelson: Humanity </w:t>
      </w:r>
      <w:r w:rsidRPr="00424A83">
        <w:rPr>
          <w:rFonts w:ascii="Arial" w:hAnsi="Arial" w:cs="Arial"/>
          <w:b/>
          <w:bCs/>
          <w:i/>
          <w:iCs/>
          <w:lang w:val="en-US"/>
        </w:rPr>
        <w:t>*</w:t>
      </w:r>
    </w:p>
    <w:p w14:paraId="3895D881" w14:textId="77777777" w:rsidR="00556CE2" w:rsidRPr="00424A83" w:rsidRDefault="00556CE2" w:rsidP="00730DBE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</w:p>
    <w:p w14:paraId="0054D515" w14:textId="180CE164" w:rsidR="00424A83" w:rsidRPr="00424A83" w:rsidRDefault="00424A83" w:rsidP="00424A8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24A83">
        <w:rPr>
          <w:rFonts w:ascii="Arial" w:hAnsi="Arial" w:cs="Arial"/>
          <w:sz w:val="22"/>
          <w:szCs w:val="22"/>
          <w:lang w:val="en-US"/>
        </w:rPr>
        <w:t>Jimmy Nelson’s personal and artistic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journey serves as the central theme of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 xml:space="preserve">his retrospective exhibition </w:t>
      </w:r>
      <w:r w:rsidRPr="00424A83">
        <w:rPr>
          <w:rFonts w:ascii="Arial" w:hAnsi="Arial" w:cs="Arial"/>
          <w:i/>
          <w:iCs/>
          <w:sz w:val="22"/>
          <w:szCs w:val="22"/>
          <w:lang w:val="en-US"/>
        </w:rPr>
        <w:t>Humanity</w:t>
      </w:r>
      <w:r w:rsidRPr="00424A83">
        <w:rPr>
          <w:rFonts w:ascii="Arial" w:hAnsi="Arial" w:cs="Arial"/>
          <w:sz w:val="22"/>
          <w:szCs w:val="22"/>
          <w:lang w:val="en-US"/>
        </w:rPr>
        <w:t>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offering visitors a profound opportunity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for introspection and contemplation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of their own identity within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broader context of the human family.</w:t>
      </w:r>
    </w:p>
    <w:p w14:paraId="3A0ECB35" w14:textId="74D178EF" w:rsidR="00424A83" w:rsidRPr="00424A83" w:rsidRDefault="00424A83" w:rsidP="00424A8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24A83">
        <w:rPr>
          <w:rFonts w:ascii="Arial" w:hAnsi="Arial" w:cs="Arial"/>
          <w:sz w:val="22"/>
          <w:szCs w:val="22"/>
          <w:lang w:val="en-US"/>
        </w:rPr>
        <w:t>The subjects of his pictures are Indigenous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peoples from all over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world—a boundless stage for a remarkable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collection of artworks.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He possesses a unique ability to find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beauty even in the most unconventional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circumstances. Through his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artistic vision, he transforms both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individuals and places, transcending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their ordinary existence and revealing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their hidden splendor. He invites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viewers to see the world through a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different lens, encouraging them to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appreciate the inherent beauty of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all human beings and the world in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which we live.</w:t>
      </w:r>
    </w:p>
    <w:p w14:paraId="07086E38" w14:textId="5285A67C" w:rsidR="00424A83" w:rsidRPr="00424A83" w:rsidRDefault="00424A83" w:rsidP="00424A8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24A83">
        <w:rPr>
          <w:rFonts w:ascii="Arial" w:hAnsi="Arial" w:cs="Arial"/>
          <w:sz w:val="22"/>
          <w:szCs w:val="22"/>
          <w:lang w:val="en-US"/>
        </w:rPr>
        <w:t>His photography is characterized by a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few key ingredients that have contributed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to the unique and captivating nature of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his work from the very beginning.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Travel is an integral part of Jimmy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Nelson’s artistic process. He embarks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on long journeys to remote and culturally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rich locations around the world,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where he aspires to capture the essence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of humanity’s expressions of beauty.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He often incorporates natural elements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into his compositions, creating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 harmonious blend of humans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and their surroundings. Whether it is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capturing individuals amidst breathtaking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landscapes, including elements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of nature as symbolic references, or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showcasing the interconnection between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people and their environments,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the presence of natural elements enhances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the visual storytelling 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adds depth to the overall narrative.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The central focus of Jimmy Nelson’s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work is the portrayal of human subjects.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He strives to capture the individuality,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emotions, and stories of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the people he photographs. Through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his images, he celebrates cultural diversity,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challenges stereotypes, 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heightens the shared humanity that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connects us all.</w:t>
      </w:r>
    </w:p>
    <w:p w14:paraId="63A2AA10" w14:textId="69E6E618" w:rsidR="007F5A09" w:rsidRDefault="00424A83" w:rsidP="00424A8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24A83">
        <w:rPr>
          <w:rFonts w:ascii="Arial" w:hAnsi="Arial" w:cs="Arial"/>
          <w:sz w:val="22"/>
          <w:szCs w:val="22"/>
          <w:lang w:val="en-US"/>
        </w:rPr>
        <w:t>By combining these ingredients of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travel, natural elements, and human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subjects, Jimmy Nelson creates visually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striking and emotionally powerful artworks.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The orchestration of such variable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elements is a complex and time-consuming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endeavor that embraces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unpredictable nature of his work. Each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project entails meticulous planning,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coordination, and adaptability, as 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navigates through diverse cultures, environments,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and conditions. It is a delicate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dance between preparation 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spontaneity, precision and flexibility.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Through his dedication, patience, 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artistic sensitivity, he creates visual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masterpieces that capture the essence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of humanity and celebrate the beauty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424A83">
        <w:rPr>
          <w:rFonts w:ascii="Arial" w:hAnsi="Arial" w:cs="Arial"/>
          <w:sz w:val="22"/>
          <w:szCs w:val="22"/>
          <w:lang w:val="en-US"/>
        </w:rPr>
        <w:t>of our diverse world.</w:t>
      </w:r>
    </w:p>
    <w:p w14:paraId="5A1622F3" w14:textId="77777777" w:rsidR="00424A83" w:rsidRPr="00424A83" w:rsidRDefault="00424A83" w:rsidP="00424A83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1CA8A8E" w14:textId="4EAE20B6" w:rsidR="00FB3926" w:rsidRPr="00424A83" w:rsidRDefault="00FB3926" w:rsidP="00FB3926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  <w:r w:rsidRPr="00424A83">
        <w:rPr>
          <w:rFonts w:ascii="Arial" w:hAnsi="Arial" w:cs="Arial"/>
          <w:sz w:val="22"/>
          <w:szCs w:val="22"/>
          <w:lang w:val="en-US"/>
        </w:rPr>
        <w:t xml:space="preserve">Milan, 19 </w:t>
      </w:r>
      <w:r w:rsidR="00424A83">
        <w:rPr>
          <w:rFonts w:ascii="Arial" w:hAnsi="Arial" w:cs="Arial"/>
          <w:sz w:val="22"/>
          <w:szCs w:val="22"/>
          <w:lang w:val="en-US"/>
        </w:rPr>
        <w:t>September</w:t>
      </w:r>
      <w:r w:rsidRPr="00424A83">
        <w:rPr>
          <w:rFonts w:ascii="Arial" w:hAnsi="Arial" w:cs="Arial"/>
          <w:sz w:val="22"/>
          <w:szCs w:val="22"/>
          <w:lang w:val="en-US"/>
        </w:rPr>
        <w:t xml:space="preserve"> 2023</w:t>
      </w:r>
    </w:p>
    <w:p w14:paraId="090076B3" w14:textId="7AA8CCC0" w:rsidR="00556CE2" w:rsidRPr="00424A83" w:rsidRDefault="00556CE2" w:rsidP="00FB3926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</w:p>
    <w:p w14:paraId="01CA903E" w14:textId="0B29B567" w:rsidR="00424A83" w:rsidRPr="00424A83" w:rsidRDefault="00556CE2" w:rsidP="00424A8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424A83">
        <w:rPr>
          <w:rFonts w:ascii="Arial" w:hAnsi="Arial" w:cs="Arial"/>
          <w:b/>
          <w:bCs/>
          <w:sz w:val="22"/>
          <w:szCs w:val="22"/>
          <w:lang w:val="en-US"/>
        </w:rPr>
        <w:t xml:space="preserve">* </w:t>
      </w:r>
      <w:r w:rsidR="00424A83" w:rsidRPr="00424A83">
        <w:rPr>
          <w:rFonts w:ascii="Arial" w:hAnsi="Arial" w:cs="Arial"/>
          <w:b/>
          <w:bCs/>
          <w:sz w:val="22"/>
          <w:szCs w:val="22"/>
          <w:lang w:val="en"/>
        </w:rPr>
        <w:t xml:space="preserve">Extract from the text in the Skira </w:t>
      </w:r>
      <w:r w:rsidR="00DF75D7" w:rsidRPr="00DF75D7">
        <w:rPr>
          <w:rFonts w:ascii="Arial" w:hAnsi="Arial" w:cs="Arial"/>
          <w:b/>
          <w:bCs/>
          <w:sz w:val="22"/>
          <w:szCs w:val="22"/>
          <w:lang w:val="en-US"/>
        </w:rPr>
        <w:t xml:space="preserve">editore </w:t>
      </w:r>
      <w:r w:rsidR="00424A83" w:rsidRPr="00424A83">
        <w:rPr>
          <w:rFonts w:ascii="Arial" w:hAnsi="Arial" w:cs="Arial"/>
          <w:b/>
          <w:bCs/>
          <w:sz w:val="22"/>
          <w:szCs w:val="22"/>
          <w:lang w:val="en"/>
        </w:rPr>
        <w:t>catalogue</w:t>
      </w:r>
    </w:p>
    <w:p w14:paraId="38C3DE95" w14:textId="530C5ABC" w:rsidR="00556CE2" w:rsidRPr="00424A83" w:rsidRDefault="00556CE2" w:rsidP="00FB3926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sectPr w:rsidR="00556CE2" w:rsidRPr="00424A83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7CB70C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424A83"/>
    <w:rsid w:val="00556CE2"/>
    <w:rsid w:val="00566F37"/>
    <w:rsid w:val="005824FC"/>
    <w:rsid w:val="00591E69"/>
    <w:rsid w:val="00730DBE"/>
    <w:rsid w:val="00741D87"/>
    <w:rsid w:val="007505A4"/>
    <w:rsid w:val="00760E17"/>
    <w:rsid w:val="007B5D6E"/>
    <w:rsid w:val="007F5A09"/>
    <w:rsid w:val="0085049E"/>
    <w:rsid w:val="008E6AAE"/>
    <w:rsid w:val="009F23A1"/>
    <w:rsid w:val="00A14260"/>
    <w:rsid w:val="00A57BB7"/>
    <w:rsid w:val="00AE49B1"/>
    <w:rsid w:val="00DC4CB4"/>
    <w:rsid w:val="00DF75D7"/>
    <w:rsid w:val="00E54D56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24A83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24A8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3</cp:revision>
  <cp:lastPrinted>2023-07-20T15:54:00Z</cp:lastPrinted>
  <dcterms:created xsi:type="dcterms:W3CDTF">2023-09-14T13:45:00Z</dcterms:created>
  <dcterms:modified xsi:type="dcterms:W3CDTF">2023-09-14T14:01:00Z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