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DC2F" w14:textId="52FD9115" w:rsidR="00E31188" w:rsidRPr="00E31188" w:rsidRDefault="00E31188" w:rsidP="00E31188">
      <w:pPr>
        <w:spacing w:after="0"/>
        <w:rPr>
          <w:rFonts w:ascii="Garamond" w:hAnsi="Garamond"/>
          <w:b/>
          <w:bCs/>
          <w:sz w:val="28"/>
          <w:szCs w:val="28"/>
        </w:rPr>
      </w:pPr>
      <w:r w:rsidRPr="00E31188">
        <w:rPr>
          <w:rFonts w:ascii="Garamond" w:hAnsi="Garamond"/>
          <w:b/>
          <w:bCs/>
          <w:sz w:val="28"/>
          <w:szCs w:val="28"/>
        </w:rPr>
        <w:t>ROBERTO DEIDIER</w:t>
      </w:r>
    </w:p>
    <w:p w14:paraId="2C509AA6" w14:textId="02D7AA3F" w:rsidR="009D31D2" w:rsidRPr="009D31D2" w:rsidRDefault="00E31188" w:rsidP="009D31D2">
      <w:pPr>
        <w:spacing w:after="0"/>
        <w:rPr>
          <w:rFonts w:ascii="Garamond" w:hAnsi="Garamond"/>
          <w:sz w:val="24"/>
          <w:szCs w:val="24"/>
        </w:rPr>
      </w:pPr>
      <w:r>
        <w:rPr>
          <w:rFonts w:ascii="Garamond" w:hAnsi="Garamond"/>
          <w:b/>
          <w:bCs/>
          <w:sz w:val="28"/>
          <w:szCs w:val="28"/>
        </w:rPr>
        <w:t>Curatore della mostra</w:t>
      </w:r>
    </w:p>
    <w:p w14:paraId="0631A581" w14:textId="47F25C12" w:rsidR="00E31188" w:rsidRDefault="00E31188" w:rsidP="003C0EB6">
      <w:pPr>
        <w:spacing w:after="120"/>
        <w:jc w:val="both"/>
        <w:rPr>
          <w:rFonts w:ascii="Garamond" w:hAnsi="Garamond"/>
          <w:sz w:val="24"/>
          <w:szCs w:val="24"/>
        </w:rPr>
      </w:pPr>
    </w:p>
    <w:p w14:paraId="034B4A21" w14:textId="43AF4B20" w:rsidR="00DA7C9D" w:rsidRPr="00DA7C9D" w:rsidRDefault="00DA7C9D" w:rsidP="009B605D">
      <w:pPr>
        <w:spacing w:after="0"/>
        <w:jc w:val="both"/>
        <w:rPr>
          <w:rFonts w:ascii="Garamond" w:hAnsi="Garamond"/>
          <w:b/>
          <w:bCs/>
          <w:i/>
          <w:iCs/>
          <w:sz w:val="28"/>
          <w:szCs w:val="28"/>
        </w:rPr>
      </w:pPr>
      <w:r w:rsidRPr="00DA7C9D">
        <w:rPr>
          <w:rFonts w:ascii="Garamond" w:hAnsi="Garamond"/>
          <w:i/>
          <w:iCs/>
          <w:sz w:val="28"/>
          <w:szCs w:val="28"/>
        </w:rPr>
        <w:t xml:space="preserve">«La galleria dell’impossibile». Penna e le </w:t>
      </w:r>
      <w:proofErr w:type="gramStart"/>
      <w:r w:rsidRPr="00DA7C9D">
        <w:rPr>
          <w:rFonts w:ascii="Garamond" w:hAnsi="Garamond"/>
          <w:i/>
          <w:iCs/>
          <w:sz w:val="28"/>
          <w:szCs w:val="28"/>
        </w:rPr>
        <w:t xml:space="preserve">immagini  </w:t>
      </w:r>
      <w:r w:rsidRPr="00DA7C9D">
        <w:rPr>
          <w:rFonts w:ascii="Garamond" w:hAnsi="Garamond"/>
          <w:b/>
          <w:bCs/>
          <w:i/>
          <w:iCs/>
          <w:sz w:val="28"/>
          <w:szCs w:val="28"/>
        </w:rPr>
        <w:t>*</w:t>
      </w:r>
      <w:proofErr w:type="gramEnd"/>
    </w:p>
    <w:p w14:paraId="70415007" w14:textId="77777777" w:rsidR="009B605D" w:rsidRDefault="009B605D" w:rsidP="00DA7C9D">
      <w:pPr>
        <w:spacing w:after="0"/>
        <w:jc w:val="both"/>
        <w:rPr>
          <w:rFonts w:ascii="Garamond" w:hAnsi="Garamond"/>
          <w:sz w:val="23"/>
          <w:szCs w:val="23"/>
        </w:rPr>
      </w:pPr>
    </w:p>
    <w:p w14:paraId="58BA06BA" w14:textId="0CBE0137" w:rsidR="006967DC" w:rsidRPr="009B605D" w:rsidRDefault="006967DC" w:rsidP="00DA7C9D">
      <w:pPr>
        <w:spacing w:after="0"/>
        <w:jc w:val="both"/>
        <w:rPr>
          <w:rFonts w:ascii="Garamond" w:hAnsi="Garamond"/>
          <w:sz w:val="23"/>
          <w:szCs w:val="23"/>
        </w:rPr>
      </w:pPr>
      <w:r w:rsidRPr="009B605D">
        <w:rPr>
          <w:rFonts w:ascii="Garamond" w:hAnsi="Garamond"/>
          <w:sz w:val="23"/>
          <w:szCs w:val="23"/>
        </w:rPr>
        <w:t xml:space="preserve">Scriveva Carlo Cassola, presentando i suoi racconti giovanili, che «Il fondamento della bellezza di un quadro, di una stampa, di una fotografia è lo stesso: l’immobilità del personaggio». Succede spesso anche nella poesia di Penna, anche se il poeta recepisce la realtà in senso più dinamico, ma resta anzitutto un interrogativo da sciogliere. Chi è, in effetti, il personaggio nei suoi versi? Come le prose trascorrono dalla prima alla terza persona, anche nelle poesie il soggetto che si esprime, l’io lirico per antonomasia del nostro Novecento, muove spesso un nucleo di racconto, accenna una narratività. Sarebbe fin troppo semplice rispondere che il personaggio </w:t>
      </w:r>
      <w:proofErr w:type="spellStart"/>
      <w:r w:rsidRPr="009B605D">
        <w:rPr>
          <w:rFonts w:ascii="Garamond" w:hAnsi="Garamond"/>
          <w:sz w:val="23"/>
          <w:szCs w:val="23"/>
        </w:rPr>
        <w:t>penniano</w:t>
      </w:r>
      <w:proofErr w:type="spellEnd"/>
      <w:r w:rsidRPr="009B605D">
        <w:rPr>
          <w:rFonts w:ascii="Garamond" w:hAnsi="Garamond"/>
          <w:sz w:val="23"/>
          <w:szCs w:val="23"/>
        </w:rPr>
        <w:t xml:space="preserve"> è il fanciullo: si rischierebbe di confonderlo con il tema dominante, o con </w:t>
      </w:r>
      <w:proofErr w:type="spellStart"/>
      <w:r w:rsidRPr="009B605D">
        <w:rPr>
          <w:rFonts w:ascii="Garamond" w:hAnsi="Garamond"/>
          <w:sz w:val="23"/>
          <w:szCs w:val="23"/>
        </w:rPr>
        <w:t>Bachelard</w:t>
      </w:r>
      <w:proofErr w:type="spellEnd"/>
      <w:r w:rsidRPr="009B605D">
        <w:rPr>
          <w:rFonts w:ascii="Garamond" w:hAnsi="Garamond"/>
          <w:sz w:val="23"/>
          <w:szCs w:val="23"/>
        </w:rPr>
        <w:t xml:space="preserve">, con la «metafora ossessiva», con l’icona intorno alla quale ruota tutto un sistema percettivo, ancor prima che estetico. </w:t>
      </w:r>
    </w:p>
    <w:p w14:paraId="73A0F1BF" w14:textId="77777777" w:rsidR="006967DC" w:rsidRPr="009B605D" w:rsidRDefault="006967DC" w:rsidP="00DA7C9D">
      <w:pPr>
        <w:spacing w:after="120"/>
        <w:jc w:val="both"/>
        <w:rPr>
          <w:rFonts w:ascii="Garamond" w:hAnsi="Garamond"/>
          <w:sz w:val="23"/>
          <w:szCs w:val="23"/>
        </w:rPr>
      </w:pPr>
      <w:r w:rsidRPr="009B605D">
        <w:rPr>
          <w:rFonts w:ascii="Garamond" w:hAnsi="Garamond"/>
          <w:sz w:val="23"/>
          <w:szCs w:val="23"/>
        </w:rPr>
        <w:t xml:space="preserve">A volte il personaggio è riconoscibile, poiché coincide con il racconto stesso, modulato però più sullo </w:t>
      </w:r>
      <w:proofErr w:type="spellStart"/>
      <w:r w:rsidRPr="009B605D">
        <w:rPr>
          <w:rFonts w:ascii="Garamond" w:hAnsi="Garamond"/>
          <w:i/>
          <w:iCs/>
          <w:sz w:val="23"/>
          <w:szCs w:val="23"/>
        </w:rPr>
        <w:t>showing</w:t>
      </w:r>
      <w:proofErr w:type="spellEnd"/>
      <w:r w:rsidRPr="009B605D">
        <w:rPr>
          <w:rFonts w:ascii="Garamond" w:hAnsi="Garamond"/>
          <w:i/>
          <w:iCs/>
          <w:sz w:val="23"/>
          <w:szCs w:val="23"/>
        </w:rPr>
        <w:t xml:space="preserve"> </w:t>
      </w:r>
      <w:r w:rsidRPr="009B605D">
        <w:rPr>
          <w:rFonts w:ascii="Garamond" w:hAnsi="Garamond"/>
          <w:sz w:val="23"/>
          <w:szCs w:val="23"/>
        </w:rPr>
        <w:t xml:space="preserve">che sul </w:t>
      </w:r>
      <w:r w:rsidRPr="009B605D">
        <w:rPr>
          <w:rFonts w:ascii="Garamond" w:hAnsi="Garamond"/>
          <w:i/>
          <w:iCs/>
          <w:sz w:val="23"/>
          <w:szCs w:val="23"/>
        </w:rPr>
        <w:t>telling</w:t>
      </w:r>
      <w:r w:rsidRPr="009B605D">
        <w:rPr>
          <w:rFonts w:ascii="Garamond" w:hAnsi="Garamond"/>
          <w:sz w:val="23"/>
          <w:szCs w:val="23"/>
        </w:rPr>
        <w:t xml:space="preserve">: «Eccoli gli operai sul prato verde». </w:t>
      </w:r>
      <w:proofErr w:type="gramStart"/>
      <w:r w:rsidRPr="009B605D">
        <w:rPr>
          <w:rFonts w:ascii="Garamond" w:hAnsi="Garamond"/>
          <w:sz w:val="23"/>
          <w:szCs w:val="23"/>
        </w:rPr>
        <w:t>Eppure</w:t>
      </w:r>
      <w:proofErr w:type="gramEnd"/>
      <w:r w:rsidRPr="009B605D">
        <w:rPr>
          <w:rFonts w:ascii="Garamond" w:hAnsi="Garamond"/>
          <w:sz w:val="23"/>
          <w:szCs w:val="23"/>
        </w:rPr>
        <w:t xml:space="preserve"> Penna è in grado di agire un movimento: gli operai stanno mangiando, in una sorta di </w:t>
      </w:r>
      <w:r w:rsidRPr="009B605D">
        <w:rPr>
          <w:rFonts w:ascii="Garamond" w:hAnsi="Garamond"/>
          <w:i/>
          <w:iCs/>
          <w:sz w:val="23"/>
          <w:szCs w:val="23"/>
        </w:rPr>
        <w:t xml:space="preserve">epochè </w:t>
      </w:r>
      <w:r w:rsidRPr="009B605D">
        <w:rPr>
          <w:rFonts w:ascii="Garamond" w:hAnsi="Garamond"/>
          <w:sz w:val="23"/>
          <w:szCs w:val="23"/>
        </w:rPr>
        <w:t>privata, di sospensione del tempo urbano, dei suoi ritmi, già allora, insostenibili. Tutt’intorno «Corrono le automobili», «</w:t>
      </w:r>
      <w:proofErr w:type="spellStart"/>
      <w:r w:rsidRPr="009B605D">
        <w:rPr>
          <w:rFonts w:ascii="Garamond" w:hAnsi="Garamond"/>
          <w:sz w:val="23"/>
          <w:szCs w:val="23"/>
        </w:rPr>
        <w:t>passan</w:t>
      </w:r>
      <w:proofErr w:type="spellEnd"/>
      <w:r w:rsidRPr="009B605D">
        <w:rPr>
          <w:rFonts w:ascii="Garamond" w:hAnsi="Garamond"/>
          <w:sz w:val="23"/>
          <w:szCs w:val="23"/>
        </w:rPr>
        <w:t xml:space="preserve"> le genti piene di giornali». Ma intravediamo subito, in questa modulazione così direttamente referenziale, un’intonazione dannunziana dal sapore, per l’appunto, estetizzante: «Ecco il fanciullo acquatico e felice», e quel fanciullo è «più limpido del verso che lo dice»; lo immaginiamo mentre nuota, mentre si diverte tra allegri giochi d’acqua. Il lettore è così introdotto sulla scena, è coinvolto nel processo dello sguardo. In altre occasioni (rare, per la verità), Penna ricorre al tempo principe del narrare, il passato, ma nella fattispecie dell’imperfetto, lasciando intendere come il racconto derivi dal protrarsi di un’osservazione («Era per la città quasi un comune / personaggio, sebbene assai gentile»), ma si collochi in un tempo indefinito, come nelle fiabe. E il testo consuma il personaggio in un anonimato disperso tra immagini di densità quasi simbolica.</w:t>
      </w:r>
    </w:p>
    <w:p w14:paraId="00673270" w14:textId="68A2C929" w:rsidR="006967DC" w:rsidRPr="009B605D" w:rsidRDefault="006967DC" w:rsidP="00DA7C9D">
      <w:pPr>
        <w:spacing w:after="120"/>
        <w:jc w:val="both"/>
        <w:rPr>
          <w:rFonts w:ascii="Garamond" w:hAnsi="Garamond"/>
          <w:sz w:val="23"/>
          <w:szCs w:val="23"/>
        </w:rPr>
      </w:pPr>
      <w:r w:rsidRPr="009B605D">
        <w:rPr>
          <w:rFonts w:ascii="Garamond" w:hAnsi="Garamond"/>
          <w:sz w:val="23"/>
          <w:szCs w:val="23"/>
        </w:rPr>
        <w:t xml:space="preserve">Dunque, chi è il personaggio? Chi davvero occupa la dimensione scenica dei versi </w:t>
      </w:r>
      <w:proofErr w:type="spellStart"/>
      <w:r w:rsidRPr="009B605D">
        <w:rPr>
          <w:rFonts w:ascii="Garamond" w:hAnsi="Garamond"/>
          <w:sz w:val="23"/>
          <w:szCs w:val="23"/>
        </w:rPr>
        <w:t>penniani</w:t>
      </w:r>
      <w:proofErr w:type="spellEnd"/>
      <w:r w:rsidRPr="009B605D">
        <w:rPr>
          <w:rFonts w:ascii="Garamond" w:hAnsi="Garamond"/>
          <w:sz w:val="23"/>
          <w:szCs w:val="23"/>
        </w:rPr>
        <w:t xml:space="preserve">? Come per le pagine di </w:t>
      </w:r>
      <w:r w:rsidRPr="009B605D">
        <w:rPr>
          <w:rFonts w:ascii="Garamond" w:hAnsi="Garamond"/>
          <w:i/>
          <w:iCs/>
          <w:sz w:val="23"/>
          <w:szCs w:val="23"/>
        </w:rPr>
        <w:t>Un po’ di febbre</w:t>
      </w:r>
      <w:r w:rsidRPr="009B605D">
        <w:rPr>
          <w:rFonts w:ascii="Garamond" w:hAnsi="Garamond"/>
          <w:sz w:val="23"/>
          <w:szCs w:val="23"/>
        </w:rPr>
        <w:t xml:space="preserve">, che dialogano fittamente con il tessuto lirico quasi a rappresentarne il momento dell’intonazione, nelle poesie assistiamo a una sorta di transfert, di sovrapposizione che è un effetto del desiderio. Penna sa che il suo vero antagonista è il tempo, e come ogni artista innamorato della giovinezza e destinato invece a perderla, riduce il calendario al fluire delle stagioni, ai cicli naturali. In questo modo la realtà trascende nel mito, si condensa in un racconto sempre esperibile, ma senza cristallizzarsi: questo è il suo miracolo. Con grande lucidità scriveva in un appunto, steso in una delle riscritture della sua poesia più nota, </w:t>
      </w:r>
      <w:r w:rsidRPr="009B605D">
        <w:rPr>
          <w:rFonts w:ascii="Garamond" w:hAnsi="Garamond"/>
          <w:i/>
          <w:iCs/>
          <w:sz w:val="23"/>
          <w:szCs w:val="23"/>
        </w:rPr>
        <w:t>La vita… è ricordarsi di un risveglio</w:t>
      </w:r>
      <w:r w:rsidRPr="009B605D">
        <w:rPr>
          <w:rFonts w:ascii="Garamond" w:hAnsi="Garamond"/>
          <w:sz w:val="23"/>
          <w:szCs w:val="23"/>
        </w:rPr>
        <w:t xml:space="preserve">, giunta a noi senza titolo ma lì intitolata, con l’amato Rimbaud, </w:t>
      </w:r>
      <w:r w:rsidRPr="009B605D">
        <w:rPr>
          <w:rFonts w:ascii="Garamond" w:hAnsi="Garamond"/>
          <w:i/>
          <w:iCs/>
          <w:sz w:val="23"/>
          <w:szCs w:val="23"/>
        </w:rPr>
        <w:t>Sensazioni</w:t>
      </w:r>
      <w:r w:rsidRPr="009B605D">
        <w:rPr>
          <w:rFonts w:ascii="Garamond" w:hAnsi="Garamond"/>
          <w:sz w:val="23"/>
          <w:szCs w:val="23"/>
        </w:rPr>
        <w:t xml:space="preserve">: «Alle volte guardo il mondo con una specie di trasognata apertura di obbiettivo cinematografico. Tutte le cose mi si rivelano agenti in una musica </w:t>
      </w:r>
      <w:proofErr w:type="spellStart"/>
      <w:r w:rsidRPr="009B605D">
        <w:rPr>
          <w:rFonts w:ascii="Garamond" w:hAnsi="Garamond"/>
          <w:sz w:val="23"/>
          <w:szCs w:val="23"/>
        </w:rPr>
        <w:t>incostringibile</w:t>
      </w:r>
      <w:proofErr w:type="spellEnd"/>
      <w:r w:rsidRPr="009B605D">
        <w:rPr>
          <w:rFonts w:ascii="Garamond" w:hAnsi="Garamond"/>
          <w:sz w:val="23"/>
          <w:szCs w:val="23"/>
        </w:rPr>
        <w:t xml:space="preserve"> fuori del suo orchestrale disordine: con lo stesso lirico stupore che mi prende alle prime decise battute di una inaspettata musica. Quell’automobile che incrocia quell’uomo, là in fondo alla strada, è un movimento musicale necessario a tutta la sinfonia…». C’è in lui, più che la traduzione della realtà in emblemi, il moto stesso di una percettività simbolica che mira a un’inclusività sul piano di tutti i sensi, con una spiccata attenzione alla vista e all’udito. Del resto, non era lo stesso atteggiamento percettivo di un altro modello irrinunciabile, di colui che impedito da una siepe si era posto all’ascolto dell’infinito e lo aveva immaginato, ovvero raccontato e reso tangibile?</w:t>
      </w:r>
    </w:p>
    <w:p w14:paraId="62361E68" w14:textId="77777777" w:rsidR="009B605D" w:rsidRPr="009B605D" w:rsidRDefault="00DA7C9D" w:rsidP="009B605D">
      <w:pPr>
        <w:jc w:val="both"/>
        <w:rPr>
          <w:rFonts w:ascii="Garamond" w:hAnsi="Garamond"/>
          <w:sz w:val="23"/>
          <w:szCs w:val="23"/>
        </w:rPr>
      </w:pPr>
      <w:r w:rsidRPr="009B605D">
        <w:rPr>
          <w:rFonts w:ascii="Garamond" w:hAnsi="Garamond"/>
          <w:sz w:val="23"/>
          <w:szCs w:val="23"/>
        </w:rPr>
        <w:t>Il movimento del paesaggio, urbano o campestre, è dunque uno spartito. Mutevole, disordinato, «</w:t>
      </w:r>
      <w:proofErr w:type="spellStart"/>
      <w:r w:rsidRPr="009B605D">
        <w:rPr>
          <w:rFonts w:ascii="Garamond" w:hAnsi="Garamond"/>
          <w:sz w:val="23"/>
          <w:szCs w:val="23"/>
        </w:rPr>
        <w:t>incostringibile</w:t>
      </w:r>
      <w:proofErr w:type="spellEnd"/>
      <w:r w:rsidRPr="009B605D">
        <w:rPr>
          <w:rFonts w:ascii="Garamond" w:hAnsi="Garamond"/>
          <w:sz w:val="23"/>
          <w:szCs w:val="23"/>
        </w:rPr>
        <w:t xml:space="preserve">», ovvero irriducibile a un ritmo che possa </w:t>
      </w:r>
      <w:proofErr w:type="spellStart"/>
      <w:proofErr w:type="gramStart"/>
      <w:r w:rsidRPr="009B605D">
        <w:rPr>
          <w:rFonts w:ascii="Garamond" w:hAnsi="Garamond"/>
          <w:sz w:val="23"/>
          <w:szCs w:val="23"/>
        </w:rPr>
        <w:t>pre</w:t>
      </w:r>
      <w:proofErr w:type="spellEnd"/>
      <w:r w:rsidRPr="009B605D">
        <w:rPr>
          <w:rFonts w:ascii="Garamond" w:hAnsi="Garamond"/>
          <w:sz w:val="23"/>
          <w:szCs w:val="23"/>
        </w:rPr>
        <w:t>-esistergli</w:t>
      </w:r>
      <w:proofErr w:type="gramEnd"/>
      <w:r w:rsidRPr="009B605D">
        <w:rPr>
          <w:rFonts w:ascii="Garamond" w:hAnsi="Garamond"/>
          <w:sz w:val="23"/>
          <w:szCs w:val="23"/>
        </w:rPr>
        <w:t xml:space="preserve">. È invece un ritmo della modernità, profondamente sinestetico, come poteva essere quello, deflagrante, dello </w:t>
      </w:r>
      <w:r w:rsidRPr="009B605D">
        <w:rPr>
          <w:rFonts w:ascii="Garamond" w:hAnsi="Garamond"/>
          <w:i/>
          <w:iCs/>
          <w:sz w:val="23"/>
          <w:szCs w:val="23"/>
        </w:rPr>
        <w:t>Spleen di Parigi</w:t>
      </w:r>
      <w:r w:rsidRPr="009B605D">
        <w:rPr>
          <w:rFonts w:ascii="Garamond" w:hAnsi="Garamond"/>
          <w:sz w:val="23"/>
          <w:szCs w:val="23"/>
        </w:rPr>
        <w:t xml:space="preserve">; eppure, Penna lo vive sul piano di una «sinfonia», per quanto disordinata, non sul piano della sua traduzione in versi tra i più esatti </w:t>
      </w:r>
      <w:r w:rsidRPr="009B605D">
        <w:rPr>
          <w:rFonts w:ascii="Garamond" w:hAnsi="Garamond"/>
          <w:sz w:val="23"/>
          <w:szCs w:val="23"/>
        </w:rPr>
        <w:lastRenderedPageBreak/>
        <w:t xml:space="preserve">della nostra tradizione. L’esperienza estetica vive questa diffrazione tra il momento del trasognare musicale, imprevisto e scoordinato, e l’ineffabile precisione della scrittura. Forse è in questo un ulteriore segno della sua misteriosa vitalità; nella lingua più alta, consumata, desueta, nei metri più canonici far sì che il personaggio, chiunque egli sia, l’osservatore o l’osservato, possa in definitiva muoversi nella quinta poetica di un eterno ritorno, di un moto perpetuo. Altro che immobilità, ma Cassola si affrettava a chiosare: «Immobilità apparente piena di moto sostanziale. Perché il personaggio immobile ha tutte le possibilità di movimento intatte, cioè tutte le possibilità di vita intatte. La sua immobilità allude al movimento, la sua mancanza di vita alla vita, l’assenza del tempo al fluire del tempo». </w:t>
      </w:r>
    </w:p>
    <w:p w14:paraId="20440991" w14:textId="51397131" w:rsidR="009B605D" w:rsidRPr="009B605D" w:rsidRDefault="009B605D" w:rsidP="009B605D">
      <w:pPr>
        <w:spacing w:after="0"/>
        <w:jc w:val="both"/>
        <w:rPr>
          <w:rFonts w:ascii="Garamond" w:hAnsi="Garamond"/>
          <w:sz w:val="23"/>
          <w:szCs w:val="23"/>
        </w:rPr>
      </w:pPr>
      <w:r w:rsidRPr="009B605D">
        <w:rPr>
          <w:rFonts w:ascii="Garamond" w:hAnsi="Garamond"/>
          <w:sz w:val="23"/>
          <w:szCs w:val="23"/>
        </w:rPr>
        <w:t xml:space="preserve">Qui si entra nel vivo non solo delle prime prose dello scrittore toscano, ma direi proprio della poesia </w:t>
      </w:r>
      <w:proofErr w:type="spellStart"/>
      <w:r w:rsidRPr="009B605D">
        <w:rPr>
          <w:rFonts w:ascii="Garamond" w:hAnsi="Garamond"/>
          <w:sz w:val="23"/>
          <w:szCs w:val="23"/>
        </w:rPr>
        <w:t>penniana</w:t>
      </w:r>
      <w:proofErr w:type="spellEnd"/>
      <w:r w:rsidRPr="009B605D">
        <w:rPr>
          <w:rFonts w:ascii="Garamond" w:hAnsi="Garamond"/>
          <w:sz w:val="23"/>
          <w:szCs w:val="23"/>
        </w:rPr>
        <w:t>, del suo svolgersi più intimo; Penna coglie l’immagine e la condensa nel suo istante aurorale, quando tutto è ancora possibile. Quando tutto è sempre e ancora possibile. Il «moto sostanziale» si interpreta in un moto potenziale, in una costante e irrinunciabile aderenza all’</w:t>
      </w:r>
      <w:proofErr w:type="spellStart"/>
      <w:r w:rsidRPr="009B605D">
        <w:rPr>
          <w:rFonts w:ascii="Garamond" w:hAnsi="Garamond"/>
          <w:i/>
          <w:iCs/>
          <w:sz w:val="23"/>
          <w:szCs w:val="23"/>
        </w:rPr>
        <w:t>elan</w:t>
      </w:r>
      <w:proofErr w:type="spellEnd"/>
      <w:r w:rsidRPr="009B605D">
        <w:rPr>
          <w:rFonts w:ascii="Garamond" w:hAnsi="Garamond"/>
          <w:i/>
          <w:iCs/>
          <w:sz w:val="23"/>
          <w:szCs w:val="23"/>
        </w:rPr>
        <w:t xml:space="preserve"> </w:t>
      </w:r>
      <w:r w:rsidRPr="009B605D">
        <w:rPr>
          <w:rFonts w:ascii="Garamond" w:hAnsi="Garamond"/>
          <w:sz w:val="23"/>
          <w:szCs w:val="23"/>
        </w:rPr>
        <w:t xml:space="preserve">fanciullesco. Ci sono almeno due prezzi da pagare, per questo: il processo astrattivo che coinvolge il </w:t>
      </w:r>
      <w:proofErr w:type="spellStart"/>
      <w:r w:rsidRPr="009B605D">
        <w:rPr>
          <w:rFonts w:ascii="Garamond" w:hAnsi="Garamond"/>
          <w:i/>
          <w:iCs/>
          <w:sz w:val="23"/>
          <w:szCs w:val="23"/>
        </w:rPr>
        <w:t>puer</w:t>
      </w:r>
      <w:proofErr w:type="spellEnd"/>
      <w:r w:rsidRPr="009B605D">
        <w:rPr>
          <w:rFonts w:ascii="Garamond" w:hAnsi="Garamond"/>
          <w:sz w:val="23"/>
          <w:szCs w:val="23"/>
        </w:rPr>
        <w:t xml:space="preserve"> è talmente evidente da renderlo una creatura iconica, costretta in un principio di trasferibilità; è, insomma, </w:t>
      </w:r>
      <w:r w:rsidRPr="009B605D">
        <w:rPr>
          <w:rFonts w:ascii="Garamond" w:hAnsi="Garamond"/>
          <w:i/>
          <w:iCs/>
          <w:sz w:val="23"/>
          <w:szCs w:val="23"/>
        </w:rPr>
        <w:t xml:space="preserve">il </w:t>
      </w:r>
      <w:r w:rsidRPr="009B605D">
        <w:rPr>
          <w:rFonts w:ascii="Garamond" w:hAnsi="Garamond"/>
          <w:sz w:val="23"/>
          <w:szCs w:val="23"/>
        </w:rPr>
        <w:t>fanciullo e mai un fanciullo. Il secondo, forse più caro prezzo, è la rinuncia al passato, e il desiderio (la nostalgia?) del futuro, del tutto possibile. È, quest’ultimo, un effetto coattivo, che annulla, appiattisce il presente: tra gli aspetti del tempo si è creato un cortocircuito pericoloso.</w:t>
      </w:r>
    </w:p>
    <w:p w14:paraId="6D2FCC40" w14:textId="77777777" w:rsidR="009B605D" w:rsidRPr="009B605D" w:rsidRDefault="009B605D" w:rsidP="009B605D">
      <w:pPr>
        <w:jc w:val="both"/>
        <w:rPr>
          <w:rFonts w:ascii="Garamond" w:hAnsi="Garamond"/>
          <w:sz w:val="23"/>
          <w:szCs w:val="23"/>
        </w:rPr>
      </w:pPr>
      <w:r w:rsidRPr="009B605D">
        <w:rPr>
          <w:rFonts w:ascii="Garamond" w:hAnsi="Garamond"/>
          <w:sz w:val="23"/>
          <w:szCs w:val="23"/>
        </w:rPr>
        <w:t xml:space="preserve">Se la diagnosi è condivisibile, c’è più di un presupposto per la straordinaria attenzione di un poeta come Penna verso i tracciati dell’arte novecentesca. A cominciare dai suoi primi entusiasmi futuristi, invero insospettabili per chi voglia continuare a leggerlo come l’epigono naif di un’intera tradizione. A Perugia, il 24 settembre del ’28, giunge Marinetti. Il mese prima, a Porto San Giorgio, Penna ha scritto quella che ritiene la sua prima, vera poesia compiuta, la sua poesia manifesto: </w:t>
      </w:r>
      <w:r w:rsidRPr="009B605D">
        <w:rPr>
          <w:rFonts w:ascii="Garamond" w:hAnsi="Garamond"/>
          <w:i/>
          <w:iCs/>
          <w:sz w:val="23"/>
          <w:szCs w:val="23"/>
        </w:rPr>
        <w:t>La vita… è ricordarsi di un risveglio</w:t>
      </w:r>
      <w:r w:rsidRPr="009B605D">
        <w:rPr>
          <w:rFonts w:ascii="Garamond" w:hAnsi="Garamond"/>
          <w:sz w:val="23"/>
          <w:szCs w:val="23"/>
        </w:rPr>
        <w:t xml:space="preserve">, che racconta di un viaggio notturno in treno dalla sua città verso il mare delle vacanze; la macchina e la velocità hanno già fatto il loro ingresso nella sua scrittura. Alla conferenza di Marinetti il giovane poeta si presenta quindi con un certo abito di consapevolezza, ha appena dismesso i panni dell’apprendista. Rientrato a casa si affretta ad annotare negli appunti di diario: «Liberazione: equilibrio sano felice = attività spasmodica = coscienza del proprio genio = felicità = giovinezza = superiorità su </w:t>
      </w:r>
      <w:r w:rsidRPr="009B605D">
        <w:rPr>
          <w:rFonts w:ascii="Garamond" w:hAnsi="Garamond"/>
          <w:i/>
          <w:iCs/>
          <w:sz w:val="23"/>
          <w:szCs w:val="23"/>
        </w:rPr>
        <w:t>tutti</w:t>
      </w:r>
      <w:r w:rsidRPr="009B605D">
        <w:rPr>
          <w:rFonts w:ascii="Garamond" w:hAnsi="Garamond"/>
          <w:sz w:val="23"/>
          <w:szCs w:val="23"/>
        </w:rPr>
        <w:t xml:space="preserve"> = scavare la propria originalità con forza, futuristicamente». Si tratta di un </w:t>
      </w:r>
      <w:proofErr w:type="spellStart"/>
      <w:r w:rsidRPr="009B605D">
        <w:rPr>
          <w:rFonts w:ascii="Garamond" w:hAnsi="Garamond"/>
          <w:sz w:val="23"/>
          <w:szCs w:val="23"/>
        </w:rPr>
        <w:t>ri</w:t>
      </w:r>
      <w:proofErr w:type="spellEnd"/>
      <w:r w:rsidRPr="009B605D">
        <w:rPr>
          <w:rFonts w:ascii="Garamond" w:hAnsi="Garamond"/>
          <w:sz w:val="23"/>
          <w:szCs w:val="23"/>
        </w:rPr>
        <w:t>-conoscersi: i miti dell’avanguardia ci sono pressappoco tutti e c’è anche una traccia dell’oltre-uomo di Nietzsche.</w:t>
      </w:r>
    </w:p>
    <w:p w14:paraId="5EF10A69" w14:textId="77777777" w:rsidR="009B605D" w:rsidRDefault="009B605D" w:rsidP="009B605D">
      <w:pPr>
        <w:jc w:val="both"/>
        <w:rPr>
          <w:rFonts w:ascii="Garamond" w:hAnsi="Garamond"/>
          <w:sz w:val="23"/>
          <w:szCs w:val="23"/>
        </w:rPr>
      </w:pPr>
      <w:r w:rsidRPr="009B605D">
        <w:rPr>
          <w:rFonts w:ascii="Garamond" w:hAnsi="Garamond"/>
          <w:sz w:val="23"/>
          <w:szCs w:val="23"/>
        </w:rPr>
        <w:t xml:space="preserve">Certamente </w:t>
      </w:r>
      <w:r w:rsidRPr="009B605D">
        <w:rPr>
          <w:rFonts w:ascii="Garamond" w:hAnsi="Garamond"/>
          <w:i/>
          <w:iCs/>
          <w:sz w:val="23"/>
          <w:szCs w:val="23"/>
        </w:rPr>
        <w:t>La vita… è ricordarsi di un risveglio</w:t>
      </w:r>
      <w:r w:rsidRPr="009B605D">
        <w:rPr>
          <w:rFonts w:ascii="Garamond" w:hAnsi="Garamond"/>
          <w:sz w:val="23"/>
          <w:szCs w:val="23"/>
        </w:rPr>
        <w:t xml:space="preserve">, che l’anno seguente sarebbe giunta nelle mani del suo primo, importante lettore, già allora mascherava il suo analogo sperimentale dietro un’intonazione classica, ampliando la rete dei riferimenti (da Carducci a Proust, e più indietro a Keats) e deliberando una forma all’apparenza consueta (due strofe di cinque endecasillabi), ma agitata da una serie di inarcature ad alta densità semantica. Quando Umberto Saba poté leggerla, rispose di averne avuto l’impressione di «un ramoscello verde che mi fosse pervenuto nel pieno di un rigido inverno», immagine quanto mai distante dai sommovimenti e dalle provocazioni marinettiane. </w:t>
      </w:r>
      <w:proofErr w:type="gramStart"/>
      <w:r w:rsidRPr="009B605D">
        <w:rPr>
          <w:rFonts w:ascii="Garamond" w:hAnsi="Garamond"/>
          <w:sz w:val="23"/>
          <w:szCs w:val="23"/>
        </w:rPr>
        <w:t>Penna dunque</w:t>
      </w:r>
      <w:proofErr w:type="gramEnd"/>
      <w:r w:rsidRPr="009B605D">
        <w:rPr>
          <w:rFonts w:ascii="Garamond" w:hAnsi="Garamond"/>
          <w:sz w:val="23"/>
          <w:szCs w:val="23"/>
        </w:rPr>
        <w:t xml:space="preserve"> non fu un futurista, né si attestano scritture posteriori a quella conferenza perugina che potessero andare in quella direzione, ma certe analogie (il lessico e l’atteggiamento) sono innegabili e alludono all’entusiasmo di una fascinazione, attraverso cui Penna poté finalmente chiudere il divenire della sua esistenza nel cerchio di un’estetica. Sempre in quell’anno, e sempre nel mese in cui aveva scritto la poesia, aveva appuntato la volontà di «una poesia gocciolante di viva passione, grezza di </w:t>
      </w:r>
      <w:proofErr w:type="spellStart"/>
      <w:r w:rsidRPr="009B605D">
        <w:rPr>
          <w:rFonts w:ascii="Garamond" w:hAnsi="Garamond"/>
          <w:sz w:val="23"/>
          <w:szCs w:val="23"/>
        </w:rPr>
        <w:t>tute</w:t>
      </w:r>
      <w:proofErr w:type="spellEnd"/>
      <w:r w:rsidRPr="009B605D">
        <w:rPr>
          <w:rFonts w:ascii="Garamond" w:hAnsi="Garamond"/>
          <w:sz w:val="23"/>
          <w:szCs w:val="23"/>
        </w:rPr>
        <w:t xml:space="preserve"> le scorie che ne attestano la presenza». Da qui gli straordinari </w:t>
      </w:r>
      <w:proofErr w:type="spellStart"/>
      <w:r w:rsidRPr="009B605D">
        <w:rPr>
          <w:rFonts w:ascii="Garamond" w:hAnsi="Garamond"/>
          <w:i/>
          <w:iCs/>
          <w:sz w:val="23"/>
          <w:szCs w:val="23"/>
        </w:rPr>
        <w:t>camouflages</w:t>
      </w:r>
      <w:proofErr w:type="spellEnd"/>
      <w:r w:rsidRPr="009B605D">
        <w:rPr>
          <w:rFonts w:ascii="Garamond" w:hAnsi="Garamond"/>
          <w:i/>
          <w:iCs/>
          <w:sz w:val="23"/>
          <w:szCs w:val="23"/>
        </w:rPr>
        <w:t xml:space="preserve"> </w:t>
      </w:r>
      <w:r w:rsidRPr="009B605D">
        <w:rPr>
          <w:rFonts w:ascii="Garamond" w:hAnsi="Garamond"/>
          <w:sz w:val="23"/>
          <w:szCs w:val="23"/>
        </w:rPr>
        <w:t>delle fonti e dei riferimenti possibili, che a lungo hanno gravato sulla lettura di questo poeta.</w:t>
      </w:r>
    </w:p>
    <w:p w14:paraId="14E7CCC9" w14:textId="77777777" w:rsidR="009B605D" w:rsidRDefault="003C0EB6" w:rsidP="009B605D">
      <w:pPr>
        <w:jc w:val="both"/>
        <w:rPr>
          <w:rFonts w:ascii="Garamond" w:hAnsi="Garamond"/>
          <w:sz w:val="24"/>
          <w:szCs w:val="24"/>
        </w:rPr>
      </w:pPr>
      <w:r>
        <w:rPr>
          <w:rFonts w:ascii="Garamond" w:hAnsi="Garamond"/>
          <w:sz w:val="24"/>
          <w:szCs w:val="24"/>
        </w:rPr>
        <w:t>Perugia, 5 ottobre 2023</w:t>
      </w:r>
    </w:p>
    <w:p w14:paraId="7AA55ADA" w14:textId="55670C9C" w:rsidR="00DA7C9D" w:rsidRPr="00315CE4" w:rsidRDefault="00DA7C9D" w:rsidP="009B605D">
      <w:pPr>
        <w:jc w:val="both"/>
        <w:rPr>
          <w:rFonts w:ascii="Garamond" w:hAnsi="Garamond"/>
          <w:b/>
          <w:bCs/>
          <w:sz w:val="24"/>
          <w:szCs w:val="24"/>
        </w:rPr>
      </w:pPr>
      <w:r w:rsidRPr="00315CE4">
        <w:rPr>
          <w:rFonts w:ascii="Garamond" w:hAnsi="Garamond"/>
          <w:b/>
          <w:bCs/>
          <w:sz w:val="24"/>
          <w:szCs w:val="24"/>
        </w:rPr>
        <w:t>* Estratto dal testo in catalogo</w:t>
      </w:r>
      <w:r w:rsidR="00315CE4" w:rsidRPr="00315CE4">
        <w:rPr>
          <w:rFonts w:ascii="Garamond" w:hAnsi="Garamond"/>
          <w:b/>
          <w:bCs/>
          <w:sz w:val="24"/>
          <w:szCs w:val="24"/>
        </w:rPr>
        <w:t xml:space="preserve"> Magonza </w:t>
      </w:r>
    </w:p>
    <w:sectPr w:rsidR="00DA7C9D" w:rsidRPr="00315CE4" w:rsidSect="00315CE4">
      <w:headerReference w:type="default" r:id="rId9"/>
      <w:pgSz w:w="11906" w:h="16838"/>
      <w:pgMar w:top="212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9C60" w14:textId="77777777" w:rsidR="00FE32D7" w:rsidRDefault="00FE32D7" w:rsidP="00780328">
      <w:pPr>
        <w:spacing w:after="0" w:line="240" w:lineRule="auto"/>
      </w:pPr>
      <w:r>
        <w:separator/>
      </w:r>
    </w:p>
  </w:endnote>
  <w:endnote w:type="continuationSeparator" w:id="0">
    <w:p w14:paraId="0017B4E2" w14:textId="77777777" w:rsidR="00FE32D7" w:rsidRDefault="00FE32D7" w:rsidP="00780328">
      <w:pPr>
        <w:spacing w:after="0" w:line="240" w:lineRule="auto"/>
      </w:pPr>
      <w:r>
        <w:continuationSeparator/>
      </w:r>
    </w:p>
  </w:endnote>
  <w:endnote w:type="continuationNotice" w:id="1">
    <w:p w14:paraId="436D1C6E" w14:textId="77777777" w:rsidR="00FE32D7" w:rsidRDefault="00FE32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E8906" w14:textId="77777777" w:rsidR="00FE32D7" w:rsidRDefault="00FE32D7" w:rsidP="00780328">
      <w:pPr>
        <w:spacing w:after="0" w:line="240" w:lineRule="auto"/>
      </w:pPr>
      <w:r>
        <w:separator/>
      </w:r>
    </w:p>
  </w:footnote>
  <w:footnote w:type="continuationSeparator" w:id="0">
    <w:p w14:paraId="403145DE" w14:textId="77777777" w:rsidR="00FE32D7" w:rsidRDefault="00FE32D7" w:rsidP="00780328">
      <w:pPr>
        <w:spacing w:after="0" w:line="240" w:lineRule="auto"/>
      </w:pPr>
      <w:r>
        <w:continuationSeparator/>
      </w:r>
    </w:p>
  </w:footnote>
  <w:footnote w:type="continuationNotice" w:id="1">
    <w:p w14:paraId="14B2830F" w14:textId="77777777" w:rsidR="00FE32D7" w:rsidRDefault="00FE32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DFD4" w14:textId="77777777" w:rsidR="00780328" w:rsidRDefault="00780328">
    <w:pPr>
      <w:pStyle w:val="Intestazione"/>
    </w:pPr>
    <w:r w:rsidRPr="006C7D46">
      <w:rPr>
        <w:rFonts w:ascii="Garamond" w:eastAsia="Times New Roman" w:hAnsi="Garamond" w:cs="Helvetica"/>
        <w:noProof/>
        <w:lang w:eastAsia="it-IT"/>
      </w:rPr>
      <w:drawing>
        <wp:inline distT="0" distB="0" distL="0" distR="0" wp14:anchorId="6FDCF3F5" wp14:editId="0A87FBBD">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02"/>
    <w:rsid w:val="00004A4E"/>
    <w:rsid w:val="00005C49"/>
    <w:rsid w:val="00016B26"/>
    <w:rsid w:val="000202F7"/>
    <w:rsid w:val="00035F3F"/>
    <w:rsid w:val="000374E0"/>
    <w:rsid w:val="000509CB"/>
    <w:rsid w:val="00050BCF"/>
    <w:rsid w:val="00051492"/>
    <w:rsid w:val="000627A9"/>
    <w:rsid w:val="000641CE"/>
    <w:rsid w:val="00066A2C"/>
    <w:rsid w:val="00070EA7"/>
    <w:rsid w:val="000809DA"/>
    <w:rsid w:val="0009714F"/>
    <w:rsid w:val="000A3B0C"/>
    <w:rsid w:val="000D0661"/>
    <w:rsid w:val="000E3E97"/>
    <w:rsid w:val="001153CF"/>
    <w:rsid w:val="00116965"/>
    <w:rsid w:val="001176F3"/>
    <w:rsid w:val="00131E0E"/>
    <w:rsid w:val="00140290"/>
    <w:rsid w:val="00151F5C"/>
    <w:rsid w:val="00152D12"/>
    <w:rsid w:val="00171ACC"/>
    <w:rsid w:val="0017686F"/>
    <w:rsid w:val="00183D05"/>
    <w:rsid w:val="00184454"/>
    <w:rsid w:val="00185E81"/>
    <w:rsid w:val="001A1483"/>
    <w:rsid w:val="001A2238"/>
    <w:rsid w:val="001B269D"/>
    <w:rsid w:val="001C4F78"/>
    <w:rsid w:val="001C60CA"/>
    <w:rsid w:val="001D5162"/>
    <w:rsid w:val="001D785D"/>
    <w:rsid w:val="00214086"/>
    <w:rsid w:val="0021789F"/>
    <w:rsid w:val="002245BD"/>
    <w:rsid w:val="00224AA1"/>
    <w:rsid w:val="00231768"/>
    <w:rsid w:val="00232C05"/>
    <w:rsid w:val="00235CEE"/>
    <w:rsid w:val="00237DAD"/>
    <w:rsid w:val="00237F56"/>
    <w:rsid w:val="002437D7"/>
    <w:rsid w:val="002470AD"/>
    <w:rsid w:val="0025285C"/>
    <w:rsid w:val="00260059"/>
    <w:rsid w:val="002600EF"/>
    <w:rsid w:val="00261A76"/>
    <w:rsid w:val="0027703A"/>
    <w:rsid w:val="00290176"/>
    <w:rsid w:val="00296B5F"/>
    <w:rsid w:val="002A2158"/>
    <w:rsid w:val="002B50BD"/>
    <w:rsid w:val="002C46A8"/>
    <w:rsid w:val="002D75FB"/>
    <w:rsid w:val="002E615F"/>
    <w:rsid w:val="002F79B0"/>
    <w:rsid w:val="00301914"/>
    <w:rsid w:val="00301964"/>
    <w:rsid w:val="0031174C"/>
    <w:rsid w:val="00315CE4"/>
    <w:rsid w:val="00316A2D"/>
    <w:rsid w:val="00326CC6"/>
    <w:rsid w:val="00333282"/>
    <w:rsid w:val="00333832"/>
    <w:rsid w:val="003412F1"/>
    <w:rsid w:val="003470CE"/>
    <w:rsid w:val="00367156"/>
    <w:rsid w:val="00370535"/>
    <w:rsid w:val="00371EDE"/>
    <w:rsid w:val="00382683"/>
    <w:rsid w:val="003936F6"/>
    <w:rsid w:val="003A0D14"/>
    <w:rsid w:val="003A1802"/>
    <w:rsid w:val="003B56FD"/>
    <w:rsid w:val="003C04D2"/>
    <w:rsid w:val="003C0EB6"/>
    <w:rsid w:val="003C5444"/>
    <w:rsid w:val="003D3904"/>
    <w:rsid w:val="003D4B90"/>
    <w:rsid w:val="003F0737"/>
    <w:rsid w:val="003F14C4"/>
    <w:rsid w:val="003F4D59"/>
    <w:rsid w:val="003F5F70"/>
    <w:rsid w:val="00402719"/>
    <w:rsid w:val="004050D0"/>
    <w:rsid w:val="00406082"/>
    <w:rsid w:val="0041429B"/>
    <w:rsid w:val="004201CD"/>
    <w:rsid w:val="00427992"/>
    <w:rsid w:val="00430A90"/>
    <w:rsid w:val="0044287C"/>
    <w:rsid w:val="00443E79"/>
    <w:rsid w:val="00461D79"/>
    <w:rsid w:val="00464905"/>
    <w:rsid w:val="00467E19"/>
    <w:rsid w:val="00483F30"/>
    <w:rsid w:val="004A3478"/>
    <w:rsid w:val="004C2A94"/>
    <w:rsid w:val="004C2DFB"/>
    <w:rsid w:val="004D38E4"/>
    <w:rsid w:val="004D7B98"/>
    <w:rsid w:val="004E4E7D"/>
    <w:rsid w:val="004F1DA7"/>
    <w:rsid w:val="004F313D"/>
    <w:rsid w:val="005015D4"/>
    <w:rsid w:val="005030EA"/>
    <w:rsid w:val="00513B8F"/>
    <w:rsid w:val="0053252F"/>
    <w:rsid w:val="00534BFC"/>
    <w:rsid w:val="00545FBF"/>
    <w:rsid w:val="005471F0"/>
    <w:rsid w:val="00557C1C"/>
    <w:rsid w:val="005627A5"/>
    <w:rsid w:val="005644C7"/>
    <w:rsid w:val="005662A1"/>
    <w:rsid w:val="005771B4"/>
    <w:rsid w:val="005826BF"/>
    <w:rsid w:val="00592C54"/>
    <w:rsid w:val="005A6B0D"/>
    <w:rsid w:val="005B3A60"/>
    <w:rsid w:val="005C0384"/>
    <w:rsid w:val="005C03C9"/>
    <w:rsid w:val="005C1CC8"/>
    <w:rsid w:val="005C2C2F"/>
    <w:rsid w:val="005D6842"/>
    <w:rsid w:val="005E4C59"/>
    <w:rsid w:val="006021F6"/>
    <w:rsid w:val="00605E1F"/>
    <w:rsid w:val="00615FBE"/>
    <w:rsid w:val="00635D02"/>
    <w:rsid w:val="00660B09"/>
    <w:rsid w:val="006638BD"/>
    <w:rsid w:val="0066452F"/>
    <w:rsid w:val="00667864"/>
    <w:rsid w:val="00671610"/>
    <w:rsid w:val="00672EE5"/>
    <w:rsid w:val="006823CE"/>
    <w:rsid w:val="00686F03"/>
    <w:rsid w:val="00692847"/>
    <w:rsid w:val="006967DC"/>
    <w:rsid w:val="00697A4B"/>
    <w:rsid w:val="006A0FE9"/>
    <w:rsid w:val="006A16B0"/>
    <w:rsid w:val="006A3486"/>
    <w:rsid w:val="006B359E"/>
    <w:rsid w:val="006B38E7"/>
    <w:rsid w:val="006B4481"/>
    <w:rsid w:val="006B61AD"/>
    <w:rsid w:val="006B6BEC"/>
    <w:rsid w:val="006C01BF"/>
    <w:rsid w:val="006C5102"/>
    <w:rsid w:val="006C6011"/>
    <w:rsid w:val="006D3EEE"/>
    <w:rsid w:val="006D785F"/>
    <w:rsid w:val="006E5272"/>
    <w:rsid w:val="006E6EA4"/>
    <w:rsid w:val="006F082A"/>
    <w:rsid w:val="006F5A0A"/>
    <w:rsid w:val="006F68CE"/>
    <w:rsid w:val="00702307"/>
    <w:rsid w:val="00705366"/>
    <w:rsid w:val="00710A8E"/>
    <w:rsid w:val="007225C3"/>
    <w:rsid w:val="00724764"/>
    <w:rsid w:val="00725C29"/>
    <w:rsid w:val="00726E99"/>
    <w:rsid w:val="00727BE5"/>
    <w:rsid w:val="00731EC9"/>
    <w:rsid w:val="00754E37"/>
    <w:rsid w:val="00760525"/>
    <w:rsid w:val="00761F68"/>
    <w:rsid w:val="00765CB8"/>
    <w:rsid w:val="0077079C"/>
    <w:rsid w:val="00775D64"/>
    <w:rsid w:val="00780328"/>
    <w:rsid w:val="0079211E"/>
    <w:rsid w:val="0079456B"/>
    <w:rsid w:val="00796CD6"/>
    <w:rsid w:val="007A71AB"/>
    <w:rsid w:val="007B07AB"/>
    <w:rsid w:val="007B3079"/>
    <w:rsid w:val="007B72B5"/>
    <w:rsid w:val="007C76A8"/>
    <w:rsid w:val="007D160A"/>
    <w:rsid w:val="007D4AA7"/>
    <w:rsid w:val="007E1718"/>
    <w:rsid w:val="007E7E42"/>
    <w:rsid w:val="007F2624"/>
    <w:rsid w:val="00801179"/>
    <w:rsid w:val="008037E3"/>
    <w:rsid w:val="00816F17"/>
    <w:rsid w:val="008452E6"/>
    <w:rsid w:val="00847CDD"/>
    <w:rsid w:val="00861896"/>
    <w:rsid w:val="00864D39"/>
    <w:rsid w:val="00865968"/>
    <w:rsid w:val="00875485"/>
    <w:rsid w:val="0089173E"/>
    <w:rsid w:val="008924B2"/>
    <w:rsid w:val="008A200C"/>
    <w:rsid w:val="008A36F1"/>
    <w:rsid w:val="008C31B6"/>
    <w:rsid w:val="008C6EF9"/>
    <w:rsid w:val="008C762C"/>
    <w:rsid w:val="008E09DF"/>
    <w:rsid w:val="008E0A7C"/>
    <w:rsid w:val="008F2A08"/>
    <w:rsid w:val="008F5A9D"/>
    <w:rsid w:val="00904BEE"/>
    <w:rsid w:val="00904DD7"/>
    <w:rsid w:val="009125F5"/>
    <w:rsid w:val="00933F63"/>
    <w:rsid w:val="00940D68"/>
    <w:rsid w:val="00945797"/>
    <w:rsid w:val="00945B61"/>
    <w:rsid w:val="00961A88"/>
    <w:rsid w:val="0096276F"/>
    <w:rsid w:val="00963AA1"/>
    <w:rsid w:val="0096420D"/>
    <w:rsid w:val="0096721A"/>
    <w:rsid w:val="00971214"/>
    <w:rsid w:val="00983E4B"/>
    <w:rsid w:val="00985408"/>
    <w:rsid w:val="00985DFC"/>
    <w:rsid w:val="00986E57"/>
    <w:rsid w:val="0099221F"/>
    <w:rsid w:val="009B4205"/>
    <w:rsid w:val="009B605D"/>
    <w:rsid w:val="009B675C"/>
    <w:rsid w:val="009D31D2"/>
    <w:rsid w:val="009D7292"/>
    <w:rsid w:val="009E1352"/>
    <w:rsid w:val="009F0E88"/>
    <w:rsid w:val="009F1E21"/>
    <w:rsid w:val="00A1400E"/>
    <w:rsid w:val="00A35D67"/>
    <w:rsid w:val="00A412D9"/>
    <w:rsid w:val="00A42886"/>
    <w:rsid w:val="00A4724C"/>
    <w:rsid w:val="00A53491"/>
    <w:rsid w:val="00A57E24"/>
    <w:rsid w:val="00A641E1"/>
    <w:rsid w:val="00A66987"/>
    <w:rsid w:val="00A73487"/>
    <w:rsid w:val="00A74DB5"/>
    <w:rsid w:val="00A77924"/>
    <w:rsid w:val="00A77D0B"/>
    <w:rsid w:val="00A80FB9"/>
    <w:rsid w:val="00A8170D"/>
    <w:rsid w:val="00A970F5"/>
    <w:rsid w:val="00AA704D"/>
    <w:rsid w:val="00AB0933"/>
    <w:rsid w:val="00AB0DBE"/>
    <w:rsid w:val="00AC44AA"/>
    <w:rsid w:val="00AD51B5"/>
    <w:rsid w:val="00AD5D63"/>
    <w:rsid w:val="00AE301F"/>
    <w:rsid w:val="00AE6FFA"/>
    <w:rsid w:val="00B05A3A"/>
    <w:rsid w:val="00B12FB1"/>
    <w:rsid w:val="00B1402C"/>
    <w:rsid w:val="00B300B6"/>
    <w:rsid w:val="00B36957"/>
    <w:rsid w:val="00B40CFE"/>
    <w:rsid w:val="00B43951"/>
    <w:rsid w:val="00B46CF9"/>
    <w:rsid w:val="00B55B5E"/>
    <w:rsid w:val="00B76B01"/>
    <w:rsid w:val="00B92FE7"/>
    <w:rsid w:val="00BA6966"/>
    <w:rsid w:val="00BB4184"/>
    <w:rsid w:val="00BB69E3"/>
    <w:rsid w:val="00BC1424"/>
    <w:rsid w:val="00BC1A53"/>
    <w:rsid w:val="00BC5E3F"/>
    <w:rsid w:val="00BD3C44"/>
    <w:rsid w:val="00BD49D3"/>
    <w:rsid w:val="00BD5974"/>
    <w:rsid w:val="00BF3F72"/>
    <w:rsid w:val="00BF6A1D"/>
    <w:rsid w:val="00BF6DAE"/>
    <w:rsid w:val="00C00EF9"/>
    <w:rsid w:val="00C12123"/>
    <w:rsid w:val="00C261E6"/>
    <w:rsid w:val="00C35C87"/>
    <w:rsid w:val="00C453A2"/>
    <w:rsid w:val="00C45E8F"/>
    <w:rsid w:val="00C52188"/>
    <w:rsid w:val="00C637DF"/>
    <w:rsid w:val="00C65866"/>
    <w:rsid w:val="00C70D79"/>
    <w:rsid w:val="00C75D93"/>
    <w:rsid w:val="00C76A39"/>
    <w:rsid w:val="00C878D6"/>
    <w:rsid w:val="00CA2124"/>
    <w:rsid w:val="00CC3D12"/>
    <w:rsid w:val="00CC712B"/>
    <w:rsid w:val="00CD2A55"/>
    <w:rsid w:val="00CD7931"/>
    <w:rsid w:val="00CE3D34"/>
    <w:rsid w:val="00CF05FB"/>
    <w:rsid w:val="00CF07AF"/>
    <w:rsid w:val="00D02314"/>
    <w:rsid w:val="00D17DDD"/>
    <w:rsid w:val="00D32454"/>
    <w:rsid w:val="00D37B12"/>
    <w:rsid w:val="00D403BB"/>
    <w:rsid w:val="00D41F43"/>
    <w:rsid w:val="00D43837"/>
    <w:rsid w:val="00D55C4E"/>
    <w:rsid w:val="00D60F6E"/>
    <w:rsid w:val="00D737DC"/>
    <w:rsid w:val="00D81F4C"/>
    <w:rsid w:val="00D82E6E"/>
    <w:rsid w:val="00DA0112"/>
    <w:rsid w:val="00DA2A9D"/>
    <w:rsid w:val="00DA312B"/>
    <w:rsid w:val="00DA329E"/>
    <w:rsid w:val="00DA7C9D"/>
    <w:rsid w:val="00DB135B"/>
    <w:rsid w:val="00DB2C10"/>
    <w:rsid w:val="00DB4F62"/>
    <w:rsid w:val="00DC0F52"/>
    <w:rsid w:val="00DD41EE"/>
    <w:rsid w:val="00DE32A9"/>
    <w:rsid w:val="00DF4FD5"/>
    <w:rsid w:val="00E10386"/>
    <w:rsid w:val="00E11D3E"/>
    <w:rsid w:val="00E22BB5"/>
    <w:rsid w:val="00E31188"/>
    <w:rsid w:val="00E31AB4"/>
    <w:rsid w:val="00E323A5"/>
    <w:rsid w:val="00E433CC"/>
    <w:rsid w:val="00E510A1"/>
    <w:rsid w:val="00E579BA"/>
    <w:rsid w:val="00E656DF"/>
    <w:rsid w:val="00E90977"/>
    <w:rsid w:val="00EA79C7"/>
    <w:rsid w:val="00EA7A40"/>
    <w:rsid w:val="00EB33BE"/>
    <w:rsid w:val="00EC1A9F"/>
    <w:rsid w:val="00ED3D6F"/>
    <w:rsid w:val="00ED7653"/>
    <w:rsid w:val="00EE2878"/>
    <w:rsid w:val="00EF49E5"/>
    <w:rsid w:val="00EF63A1"/>
    <w:rsid w:val="00F131BD"/>
    <w:rsid w:val="00F225EE"/>
    <w:rsid w:val="00F31591"/>
    <w:rsid w:val="00F457F1"/>
    <w:rsid w:val="00F63AB6"/>
    <w:rsid w:val="00F656A4"/>
    <w:rsid w:val="00F6796D"/>
    <w:rsid w:val="00F87E8E"/>
    <w:rsid w:val="00F92268"/>
    <w:rsid w:val="00FA0307"/>
    <w:rsid w:val="00FA79B1"/>
    <w:rsid w:val="00FA7BDF"/>
    <w:rsid w:val="00FB47BE"/>
    <w:rsid w:val="00FC49EC"/>
    <w:rsid w:val="00FC67F9"/>
    <w:rsid w:val="00FD24D9"/>
    <w:rsid w:val="00FD38F6"/>
    <w:rsid w:val="00FE0473"/>
    <w:rsid w:val="00FE309E"/>
    <w:rsid w:val="00FE32D7"/>
    <w:rsid w:val="00FE3CFF"/>
    <w:rsid w:val="00FF39CA"/>
    <w:rsid w:val="00FF7A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26C4"/>
  <w15:docId w15:val="{AED6007D-5A24-4F16-98A3-AA403E6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6CC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817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70D"/>
    <w:rPr>
      <w:rFonts w:ascii="Segoe UI" w:hAnsi="Segoe UI" w:cs="Segoe UI"/>
      <w:sz w:val="18"/>
      <w:szCs w:val="18"/>
    </w:rPr>
  </w:style>
  <w:style w:type="character" w:styleId="Collegamentoipertestuale">
    <w:name w:val="Hyperlink"/>
    <w:basedOn w:val="Carpredefinitoparagrafo"/>
    <w:uiPriority w:val="99"/>
    <w:unhideWhenUsed/>
    <w:rsid w:val="00316A2D"/>
    <w:rPr>
      <w:color w:val="0563C1" w:themeColor="hyperlink"/>
      <w:u w:val="single"/>
    </w:rPr>
  </w:style>
  <w:style w:type="character" w:customStyle="1" w:styleId="Menzionenonrisolta1">
    <w:name w:val="Menzione non risolta1"/>
    <w:basedOn w:val="Carpredefinitoparagrafo"/>
    <w:uiPriority w:val="99"/>
    <w:semiHidden/>
    <w:unhideWhenUsed/>
    <w:rsid w:val="00316A2D"/>
    <w:rPr>
      <w:color w:val="605E5C"/>
      <w:shd w:val="clear" w:color="auto" w:fill="E1DFDD"/>
    </w:rPr>
  </w:style>
  <w:style w:type="paragraph" w:styleId="Intestazione">
    <w:name w:val="header"/>
    <w:basedOn w:val="Normale"/>
    <w:link w:val="IntestazioneCarattere"/>
    <w:uiPriority w:val="99"/>
    <w:unhideWhenUsed/>
    <w:rsid w:val="00780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0328"/>
  </w:style>
  <w:style w:type="paragraph" w:styleId="Pidipagina">
    <w:name w:val="footer"/>
    <w:basedOn w:val="Normale"/>
    <w:link w:val="PidipaginaCarattere"/>
    <w:uiPriority w:val="99"/>
    <w:unhideWhenUsed/>
    <w:rsid w:val="00780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0328"/>
  </w:style>
  <w:style w:type="character" w:styleId="Rimandocommento">
    <w:name w:val="annotation reference"/>
    <w:basedOn w:val="Carpredefinitoparagrafo"/>
    <w:uiPriority w:val="99"/>
    <w:semiHidden/>
    <w:unhideWhenUsed/>
    <w:rsid w:val="00667864"/>
    <w:rPr>
      <w:sz w:val="16"/>
      <w:szCs w:val="16"/>
    </w:rPr>
  </w:style>
  <w:style w:type="paragraph" w:styleId="Testocommento">
    <w:name w:val="annotation text"/>
    <w:basedOn w:val="Normale"/>
    <w:link w:val="TestocommentoCarattere"/>
    <w:uiPriority w:val="99"/>
    <w:semiHidden/>
    <w:unhideWhenUsed/>
    <w:rsid w:val="006678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67864"/>
    <w:rPr>
      <w:sz w:val="20"/>
      <w:szCs w:val="20"/>
    </w:rPr>
  </w:style>
  <w:style w:type="paragraph" w:styleId="Soggettocommento">
    <w:name w:val="annotation subject"/>
    <w:basedOn w:val="Testocommento"/>
    <w:next w:val="Testocommento"/>
    <w:link w:val="SoggettocommentoCarattere"/>
    <w:uiPriority w:val="99"/>
    <w:semiHidden/>
    <w:unhideWhenUsed/>
    <w:rsid w:val="00667864"/>
    <w:rPr>
      <w:b/>
      <w:bCs/>
    </w:rPr>
  </w:style>
  <w:style w:type="character" w:customStyle="1" w:styleId="SoggettocommentoCarattere">
    <w:name w:val="Soggetto commento Carattere"/>
    <w:basedOn w:val="TestocommentoCarattere"/>
    <w:link w:val="Soggettocommento"/>
    <w:uiPriority w:val="99"/>
    <w:semiHidden/>
    <w:rsid w:val="00667864"/>
    <w:rPr>
      <w:b/>
      <w:bCs/>
      <w:sz w:val="20"/>
      <w:szCs w:val="20"/>
    </w:rPr>
  </w:style>
  <w:style w:type="character" w:styleId="Menzionenonrisolta">
    <w:name w:val="Unresolved Mention"/>
    <w:basedOn w:val="Carpredefinitoparagrafo"/>
    <w:uiPriority w:val="99"/>
    <w:semiHidden/>
    <w:unhideWhenUsed/>
    <w:rsid w:val="00CA2124"/>
    <w:rPr>
      <w:color w:val="605E5C"/>
      <w:shd w:val="clear" w:color="auto" w:fill="E1DFDD"/>
    </w:rPr>
  </w:style>
  <w:style w:type="character" w:styleId="Collegamentovisitato">
    <w:name w:val="FollowedHyperlink"/>
    <w:basedOn w:val="Carpredefinitoparagrafo"/>
    <w:uiPriority w:val="99"/>
    <w:semiHidden/>
    <w:unhideWhenUsed/>
    <w:rsid w:val="00635D02"/>
    <w:rPr>
      <w:color w:val="954F72" w:themeColor="followedHyperlink"/>
      <w:u w:val="single"/>
    </w:rPr>
  </w:style>
  <w:style w:type="paragraph" w:styleId="Corpotesto">
    <w:name w:val="Body Text"/>
    <w:basedOn w:val="Normale"/>
    <w:link w:val="CorpotestoCarattere"/>
    <w:uiPriority w:val="1"/>
    <w:qFormat/>
    <w:rsid w:val="00C00EF9"/>
    <w:pPr>
      <w:widowControl w:val="0"/>
      <w:autoSpaceDE w:val="0"/>
      <w:autoSpaceDN w:val="0"/>
      <w:spacing w:after="0" w:line="240" w:lineRule="auto"/>
    </w:pPr>
    <w:rPr>
      <w:rFonts w:ascii="Georgia" w:eastAsia="Georgia" w:hAnsi="Georgia" w:cs="Georgia"/>
      <w:sz w:val="24"/>
      <w:szCs w:val="24"/>
    </w:rPr>
  </w:style>
  <w:style w:type="character" w:customStyle="1" w:styleId="CorpotestoCarattere">
    <w:name w:val="Corpo testo Carattere"/>
    <w:basedOn w:val="Carpredefinitoparagrafo"/>
    <w:link w:val="Corpotesto"/>
    <w:uiPriority w:val="1"/>
    <w:rsid w:val="00C00EF9"/>
    <w:rPr>
      <w:rFonts w:ascii="Georgia" w:eastAsia="Georgia" w:hAnsi="Georgia" w:cs="Georg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0973">
      <w:bodyDiv w:val="1"/>
      <w:marLeft w:val="0"/>
      <w:marRight w:val="0"/>
      <w:marTop w:val="0"/>
      <w:marBottom w:val="0"/>
      <w:divBdr>
        <w:top w:val="none" w:sz="0" w:space="0" w:color="auto"/>
        <w:left w:val="none" w:sz="0" w:space="0" w:color="auto"/>
        <w:bottom w:val="none" w:sz="0" w:space="0" w:color="auto"/>
        <w:right w:val="none" w:sz="0" w:space="0" w:color="auto"/>
      </w:divBdr>
    </w:div>
    <w:div w:id="617101858">
      <w:bodyDiv w:val="1"/>
      <w:marLeft w:val="0"/>
      <w:marRight w:val="0"/>
      <w:marTop w:val="0"/>
      <w:marBottom w:val="0"/>
      <w:divBdr>
        <w:top w:val="none" w:sz="0" w:space="0" w:color="auto"/>
        <w:left w:val="none" w:sz="0" w:space="0" w:color="auto"/>
        <w:bottom w:val="none" w:sz="0" w:space="0" w:color="auto"/>
        <w:right w:val="none" w:sz="0" w:space="0" w:color="auto"/>
      </w:divBdr>
    </w:div>
    <w:div w:id="728459460">
      <w:bodyDiv w:val="1"/>
      <w:marLeft w:val="0"/>
      <w:marRight w:val="0"/>
      <w:marTop w:val="0"/>
      <w:marBottom w:val="0"/>
      <w:divBdr>
        <w:top w:val="none" w:sz="0" w:space="0" w:color="auto"/>
        <w:left w:val="none" w:sz="0" w:space="0" w:color="auto"/>
        <w:bottom w:val="none" w:sz="0" w:space="0" w:color="auto"/>
        <w:right w:val="none" w:sz="0" w:space="0" w:color="auto"/>
      </w:divBdr>
    </w:div>
    <w:div w:id="730083903">
      <w:bodyDiv w:val="1"/>
      <w:marLeft w:val="0"/>
      <w:marRight w:val="0"/>
      <w:marTop w:val="0"/>
      <w:marBottom w:val="0"/>
      <w:divBdr>
        <w:top w:val="none" w:sz="0" w:space="0" w:color="auto"/>
        <w:left w:val="none" w:sz="0" w:space="0" w:color="auto"/>
        <w:bottom w:val="none" w:sz="0" w:space="0" w:color="auto"/>
        <w:right w:val="none" w:sz="0" w:space="0" w:color="auto"/>
      </w:divBdr>
    </w:div>
    <w:div w:id="756366590">
      <w:bodyDiv w:val="1"/>
      <w:marLeft w:val="0"/>
      <w:marRight w:val="0"/>
      <w:marTop w:val="0"/>
      <w:marBottom w:val="0"/>
      <w:divBdr>
        <w:top w:val="none" w:sz="0" w:space="0" w:color="auto"/>
        <w:left w:val="none" w:sz="0" w:space="0" w:color="auto"/>
        <w:bottom w:val="none" w:sz="0" w:space="0" w:color="auto"/>
        <w:right w:val="none" w:sz="0" w:space="0" w:color="auto"/>
      </w:divBdr>
    </w:div>
    <w:div w:id="938875303">
      <w:bodyDiv w:val="1"/>
      <w:marLeft w:val="0"/>
      <w:marRight w:val="0"/>
      <w:marTop w:val="0"/>
      <w:marBottom w:val="0"/>
      <w:divBdr>
        <w:top w:val="none" w:sz="0" w:space="0" w:color="auto"/>
        <w:left w:val="none" w:sz="0" w:space="0" w:color="auto"/>
        <w:bottom w:val="none" w:sz="0" w:space="0" w:color="auto"/>
        <w:right w:val="none" w:sz="0" w:space="0" w:color="auto"/>
      </w:divBdr>
    </w:div>
    <w:div w:id="987368570">
      <w:bodyDiv w:val="1"/>
      <w:marLeft w:val="0"/>
      <w:marRight w:val="0"/>
      <w:marTop w:val="0"/>
      <w:marBottom w:val="0"/>
      <w:divBdr>
        <w:top w:val="none" w:sz="0" w:space="0" w:color="auto"/>
        <w:left w:val="none" w:sz="0" w:space="0" w:color="auto"/>
        <w:bottom w:val="none" w:sz="0" w:space="0" w:color="auto"/>
        <w:right w:val="none" w:sz="0" w:space="0" w:color="auto"/>
      </w:divBdr>
      <w:divsChild>
        <w:div w:id="511191913">
          <w:marLeft w:val="0"/>
          <w:marRight w:val="0"/>
          <w:marTop w:val="900"/>
          <w:marBottom w:val="0"/>
          <w:divBdr>
            <w:top w:val="none" w:sz="0" w:space="0" w:color="auto"/>
            <w:left w:val="none" w:sz="0" w:space="0" w:color="auto"/>
            <w:bottom w:val="none" w:sz="0" w:space="0" w:color="auto"/>
            <w:right w:val="none" w:sz="0" w:space="0" w:color="auto"/>
          </w:divBdr>
          <w:divsChild>
            <w:div w:id="1860772040">
              <w:marLeft w:val="0"/>
              <w:marRight w:val="0"/>
              <w:marTop w:val="0"/>
              <w:marBottom w:val="0"/>
              <w:divBdr>
                <w:top w:val="none" w:sz="0" w:space="0" w:color="auto"/>
                <w:left w:val="none" w:sz="0" w:space="0" w:color="auto"/>
                <w:bottom w:val="none" w:sz="0" w:space="0" w:color="auto"/>
                <w:right w:val="none" w:sz="0" w:space="0" w:color="auto"/>
              </w:divBdr>
            </w:div>
          </w:divsChild>
        </w:div>
        <w:div w:id="1957364774">
          <w:marLeft w:val="0"/>
          <w:marRight w:val="0"/>
          <w:marTop w:val="900"/>
          <w:marBottom w:val="0"/>
          <w:divBdr>
            <w:top w:val="none" w:sz="0" w:space="0" w:color="auto"/>
            <w:left w:val="none" w:sz="0" w:space="0" w:color="auto"/>
            <w:bottom w:val="none" w:sz="0" w:space="0" w:color="auto"/>
            <w:right w:val="none" w:sz="0" w:space="0" w:color="auto"/>
          </w:divBdr>
          <w:divsChild>
            <w:div w:id="16582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4757">
      <w:bodyDiv w:val="1"/>
      <w:marLeft w:val="0"/>
      <w:marRight w:val="0"/>
      <w:marTop w:val="0"/>
      <w:marBottom w:val="0"/>
      <w:divBdr>
        <w:top w:val="none" w:sz="0" w:space="0" w:color="auto"/>
        <w:left w:val="none" w:sz="0" w:space="0" w:color="auto"/>
        <w:bottom w:val="none" w:sz="0" w:space="0" w:color="auto"/>
        <w:right w:val="none" w:sz="0" w:space="0" w:color="auto"/>
      </w:divBdr>
    </w:div>
    <w:div w:id="1663192400">
      <w:bodyDiv w:val="1"/>
      <w:marLeft w:val="0"/>
      <w:marRight w:val="0"/>
      <w:marTop w:val="0"/>
      <w:marBottom w:val="0"/>
      <w:divBdr>
        <w:top w:val="none" w:sz="0" w:space="0" w:color="auto"/>
        <w:left w:val="none" w:sz="0" w:space="0" w:color="auto"/>
        <w:bottom w:val="none" w:sz="0" w:space="0" w:color="auto"/>
        <w:right w:val="none" w:sz="0" w:space="0" w:color="auto"/>
      </w:divBdr>
    </w:div>
    <w:div w:id="1858616605">
      <w:bodyDiv w:val="1"/>
      <w:marLeft w:val="0"/>
      <w:marRight w:val="0"/>
      <w:marTop w:val="0"/>
      <w:marBottom w:val="0"/>
      <w:divBdr>
        <w:top w:val="none" w:sz="0" w:space="0" w:color="auto"/>
        <w:left w:val="none" w:sz="0" w:space="0" w:color="auto"/>
        <w:bottom w:val="none" w:sz="0" w:space="0" w:color="auto"/>
        <w:right w:val="none" w:sz="0" w:space="0" w:color="auto"/>
      </w:divBdr>
      <w:divsChild>
        <w:div w:id="2085060009">
          <w:marLeft w:val="0"/>
          <w:marRight w:val="0"/>
          <w:marTop w:val="0"/>
          <w:marBottom w:val="0"/>
          <w:divBdr>
            <w:top w:val="none" w:sz="0" w:space="0" w:color="auto"/>
            <w:left w:val="none" w:sz="0" w:space="0" w:color="auto"/>
            <w:bottom w:val="none" w:sz="0" w:space="0" w:color="auto"/>
            <w:right w:val="none" w:sz="0" w:space="0" w:color="auto"/>
          </w:divBdr>
          <w:divsChild>
            <w:div w:id="561797670">
              <w:marLeft w:val="0"/>
              <w:marRight w:val="0"/>
              <w:marTop w:val="0"/>
              <w:marBottom w:val="0"/>
              <w:divBdr>
                <w:top w:val="none" w:sz="0" w:space="0" w:color="auto"/>
                <w:left w:val="none" w:sz="0" w:space="0" w:color="auto"/>
                <w:bottom w:val="none" w:sz="0" w:space="0" w:color="auto"/>
                <w:right w:val="none" w:sz="0" w:space="0" w:color="auto"/>
              </w:divBdr>
              <w:divsChild>
                <w:div w:id="462650321">
                  <w:marLeft w:val="0"/>
                  <w:marRight w:val="0"/>
                  <w:marTop w:val="0"/>
                  <w:marBottom w:val="0"/>
                  <w:divBdr>
                    <w:top w:val="none" w:sz="0" w:space="0" w:color="auto"/>
                    <w:left w:val="none" w:sz="0" w:space="0" w:color="auto"/>
                    <w:bottom w:val="none" w:sz="0" w:space="0" w:color="auto"/>
                    <w:right w:val="none" w:sz="0" w:space="0" w:color="auto"/>
                  </w:divBdr>
                  <w:divsChild>
                    <w:div w:id="1224607298">
                      <w:marLeft w:val="0"/>
                      <w:marRight w:val="0"/>
                      <w:marTop w:val="0"/>
                      <w:marBottom w:val="0"/>
                      <w:divBdr>
                        <w:top w:val="none" w:sz="0" w:space="0" w:color="auto"/>
                        <w:left w:val="none" w:sz="0" w:space="0" w:color="auto"/>
                        <w:bottom w:val="none" w:sz="0" w:space="0" w:color="auto"/>
                        <w:right w:val="none" w:sz="0" w:space="0" w:color="auto"/>
                      </w:divBdr>
                      <w:divsChild>
                        <w:div w:id="1582643352">
                          <w:marLeft w:val="0"/>
                          <w:marRight w:val="0"/>
                          <w:marTop w:val="0"/>
                          <w:marBottom w:val="0"/>
                          <w:divBdr>
                            <w:top w:val="none" w:sz="0" w:space="0" w:color="auto"/>
                            <w:left w:val="none" w:sz="0" w:space="0" w:color="auto"/>
                            <w:bottom w:val="none" w:sz="0" w:space="0" w:color="auto"/>
                            <w:right w:val="none" w:sz="0" w:space="0" w:color="auto"/>
                          </w:divBdr>
                          <w:divsChild>
                            <w:div w:id="1377194416">
                              <w:marLeft w:val="0"/>
                              <w:marRight w:val="0"/>
                              <w:marTop w:val="0"/>
                              <w:marBottom w:val="0"/>
                              <w:divBdr>
                                <w:top w:val="none" w:sz="0" w:space="0" w:color="auto"/>
                                <w:left w:val="none" w:sz="0" w:space="0" w:color="auto"/>
                                <w:bottom w:val="none" w:sz="0" w:space="0" w:color="auto"/>
                                <w:right w:val="none" w:sz="0" w:space="0" w:color="auto"/>
                              </w:divBdr>
                              <w:divsChild>
                                <w:div w:id="1820076651">
                                  <w:marLeft w:val="0"/>
                                  <w:marRight w:val="0"/>
                                  <w:marTop w:val="0"/>
                                  <w:marBottom w:val="0"/>
                                  <w:divBdr>
                                    <w:top w:val="none" w:sz="0" w:space="0" w:color="auto"/>
                                    <w:left w:val="none" w:sz="0" w:space="0" w:color="auto"/>
                                    <w:bottom w:val="none" w:sz="0" w:space="0" w:color="auto"/>
                                    <w:right w:val="none" w:sz="0" w:space="0" w:color="auto"/>
                                  </w:divBdr>
                                  <w:divsChild>
                                    <w:div w:id="1057122878">
                                      <w:marLeft w:val="0"/>
                                      <w:marRight w:val="0"/>
                                      <w:marTop w:val="0"/>
                                      <w:marBottom w:val="0"/>
                                      <w:divBdr>
                                        <w:top w:val="none" w:sz="0" w:space="0" w:color="auto"/>
                                        <w:left w:val="none" w:sz="0" w:space="0" w:color="auto"/>
                                        <w:bottom w:val="none" w:sz="0" w:space="0" w:color="auto"/>
                                        <w:right w:val="none" w:sz="0" w:space="0" w:color="auto"/>
                                      </w:divBdr>
                                      <w:divsChild>
                                        <w:div w:id="801458216">
                                          <w:marLeft w:val="0"/>
                                          <w:marRight w:val="0"/>
                                          <w:marTop w:val="0"/>
                                          <w:marBottom w:val="0"/>
                                          <w:divBdr>
                                            <w:top w:val="none" w:sz="0" w:space="0" w:color="auto"/>
                                            <w:left w:val="none" w:sz="0" w:space="0" w:color="auto"/>
                                            <w:bottom w:val="none" w:sz="0" w:space="0" w:color="auto"/>
                                            <w:right w:val="none" w:sz="0" w:space="0" w:color="auto"/>
                                          </w:divBdr>
                                          <w:divsChild>
                                            <w:div w:id="593510476">
                                              <w:marLeft w:val="0"/>
                                              <w:marRight w:val="0"/>
                                              <w:marTop w:val="0"/>
                                              <w:marBottom w:val="0"/>
                                              <w:divBdr>
                                                <w:top w:val="none" w:sz="0" w:space="0" w:color="auto"/>
                                                <w:left w:val="none" w:sz="0" w:space="0" w:color="auto"/>
                                                <w:bottom w:val="none" w:sz="0" w:space="0" w:color="auto"/>
                                                <w:right w:val="none" w:sz="0" w:space="0" w:color="auto"/>
                                              </w:divBdr>
                                              <w:divsChild>
                                                <w:div w:id="1728332395">
                                                  <w:marLeft w:val="0"/>
                                                  <w:marRight w:val="0"/>
                                                  <w:marTop w:val="0"/>
                                                  <w:marBottom w:val="0"/>
                                                  <w:divBdr>
                                                    <w:top w:val="none" w:sz="0" w:space="0" w:color="auto"/>
                                                    <w:left w:val="none" w:sz="0" w:space="0" w:color="auto"/>
                                                    <w:bottom w:val="none" w:sz="0" w:space="0" w:color="auto"/>
                                                    <w:right w:val="none" w:sz="0" w:space="0" w:color="auto"/>
                                                  </w:divBdr>
                                                  <w:divsChild>
                                                    <w:div w:id="921642403">
                                                      <w:marLeft w:val="0"/>
                                                      <w:marRight w:val="0"/>
                                                      <w:marTop w:val="0"/>
                                                      <w:marBottom w:val="0"/>
                                                      <w:divBdr>
                                                        <w:top w:val="none" w:sz="0" w:space="0" w:color="auto"/>
                                                        <w:left w:val="none" w:sz="0" w:space="0" w:color="auto"/>
                                                        <w:bottom w:val="none" w:sz="0" w:space="0" w:color="auto"/>
                                                        <w:right w:val="none" w:sz="0" w:space="0" w:color="auto"/>
                                                      </w:divBdr>
                                                      <w:divsChild>
                                                        <w:div w:id="1535117697">
                                                          <w:marLeft w:val="480"/>
                                                          <w:marRight w:val="0"/>
                                                          <w:marTop w:val="0"/>
                                                          <w:marBottom w:val="0"/>
                                                          <w:divBdr>
                                                            <w:top w:val="none" w:sz="0" w:space="0" w:color="auto"/>
                                                            <w:left w:val="none" w:sz="0" w:space="0" w:color="auto"/>
                                                            <w:bottom w:val="none" w:sz="0" w:space="0" w:color="auto"/>
                                                            <w:right w:val="none" w:sz="0" w:space="0" w:color="auto"/>
                                                          </w:divBdr>
                                                          <w:divsChild>
                                                            <w:div w:id="19093906">
                                                              <w:marLeft w:val="0"/>
                                                              <w:marRight w:val="0"/>
                                                              <w:marTop w:val="0"/>
                                                              <w:marBottom w:val="0"/>
                                                              <w:divBdr>
                                                                <w:top w:val="none" w:sz="0" w:space="0" w:color="auto"/>
                                                                <w:left w:val="none" w:sz="0" w:space="0" w:color="auto"/>
                                                                <w:bottom w:val="none" w:sz="0" w:space="0" w:color="auto"/>
                                                                <w:right w:val="none" w:sz="0" w:space="0" w:color="auto"/>
                                                              </w:divBdr>
                                                              <w:divsChild>
                                                                <w:div w:id="1434858156">
                                                                  <w:marLeft w:val="0"/>
                                                                  <w:marRight w:val="0"/>
                                                                  <w:marTop w:val="0"/>
                                                                  <w:marBottom w:val="0"/>
                                                                  <w:divBdr>
                                                                    <w:top w:val="none" w:sz="0" w:space="0" w:color="auto"/>
                                                                    <w:left w:val="none" w:sz="0" w:space="0" w:color="auto"/>
                                                                    <w:bottom w:val="none" w:sz="0" w:space="0" w:color="auto"/>
                                                                    <w:right w:val="none" w:sz="0" w:space="0" w:color="auto"/>
                                                                  </w:divBdr>
                                                                  <w:divsChild>
                                                                    <w:div w:id="1049302507">
                                                                      <w:marLeft w:val="0"/>
                                                                      <w:marRight w:val="0"/>
                                                                      <w:marTop w:val="240"/>
                                                                      <w:marBottom w:val="0"/>
                                                                      <w:divBdr>
                                                                        <w:top w:val="none" w:sz="0" w:space="0" w:color="auto"/>
                                                                        <w:left w:val="none" w:sz="0" w:space="0" w:color="auto"/>
                                                                        <w:bottom w:val="none" w:sz="0" w:space="0" w:color="auto"/>
                                                                        <w:right w:val="none" w:sz="0" w:space="0" w:color="auto"/>
                                                                      </w:divBdr>
                                                                      <w:divsChild>
                                                                        <w:div w:id="167334519">
                                                                          <w:marLeft w:val="0"/>
                                                                          <w:marRight w:val="0"/>
                                                                          <w:marTop w:val="0"/>
                                                                          <w:marBottom w:val="0"/>
                                                                          <w:divBdr>
                                                                            <w:top w:val="none" w:sz="0" w:space="0" w:color="auto"/>
                                                                            <w:left w:val="none" w:sz="0" w:space="0" w:color="auto"/>
                                                                            <w:bottom w:val="none" w:sz="0" w:space="0" w:color="auto"/>
                                                                            <w:right w:val="none" w:sz="0" w:space="0" w:color="auto"/>
                                                                          </w:divBdr>
                                                                          <w:divsChild>
                                                                            <w:div w:id="1388803254">
                                                                              <w:marLeft w:val="0"/>
                                                                              <w:marRight w:val="0"/>
                                                                              <w:marTop w:val="0"/>
                                                                              <w:marBottom w:val="0"/>
                                                                              <w:divBdr>
                                                                                <w:top w:val="none" w:sz="0" w:space="0" w:color="auto"/>
                                                                                <w:left w:val="none" w:sz="0" w:space="0" w:color="auto"/>
                                                                                <w:bottom w:val="none" w:sz="0" w:space="0" w:color="auto"/>
                                                                                <w:right w:val="none" w:sz="0" w:space="0" w:color="auto"/>
                                                                              </w:divBdr>
                                                                              <w:divsChild>
                                                                                <w:div w:id="907694955">
                                                                                  <w:marLeft w:val="0"/>
                                                                                  <w:marRight w:val="0"/>
                                                                                  <w:marTop w:val="0"/>
                                                                                  <w:marBottom w:val="0"/>
                                                                                  <w:divBdr>
                                                                                    <w:top w:val="none" w:sz="0" w:space="0" w:color="auto"/>
                                                                                    <w:left w:val="none" w:sz="0" w:space="0" w:color="auto"/>
                                                                                    <w:bottom w:val="none" w:sz="0" w:space="0" w:color="auto"/>
                                                                                    <w:right w:val="none" w:sz="0" w:space="0" w:color="auto"/>
                                                                                  </w:divBdr>
                                                                                  <w:divsChild>
                                                                                    <w:div w:id="2130320067">
                                                                                      <w:marLeft w:val="0"/>
                                                                                      <w:marRight w:val="0"/>
                                                                                      <w:marTop w:val="0"/>
                                                                                      <w:marBottom w:val="0"/>
                                                                                      <w:divBdr>
                                                                                        <w:top w:val="none" w:sz="0" w:space="0" w:color="auto"/>
                                                                                        <w:left w:val="none" w:sz="0" w:space="0" w:color="auto"/>
                                                                                        <w:bottom w:val="none" w:sz="0" w:space="0" w:color="auto"/>
                                                                                        <w:right w:val="none" w:sz="0" w:space="0" w:color="auto"/>
                                                                                      </w:divBdr>
                                                                                      <w:divsChild>
                                                                                        <w:div w:id="596786951">
                                                                                          <w:marLeft w:val="0"/>
                                                                                          <w:marRight w:val="0"/>
                                                                                          <w:marTop w:val="0"/>
                                                                                          <w:marBottom w:val="0"/>
                                                                                          <w:divBdr>
                                                                                            <w:top w:val="none" w:sz="0" w:space="0" w:color="auto"/>
                                                                                            <w:left w:val="none" w:sz="0" w:space="0" w:color="auto"/>
                                                                                            <w:bottom w:val="none" w:sz="0" w:space="0" w:color="auto"/>
                                                                                            <w:right w:val="none" w:sz="0" w:space="0" w:color="auto"/>
                                                                                          </w:divBdr>
                                                                                          <w:divsChild>
                                                                                            <w:div w:id="1555771630">
                                                                                              <w:marLeft w:val="0"/>
                                                                                              <w:marRight w:val="0"/>
                                                                                              <w:marTop w:val="0"/>
                                                                                              <w:marBottom w:val="0"/>
                                                                                              <w:divBdr>
                                                                                                <w:top w:val="none" w:sz="0" w:space="0" w:color="auto"/>
                                                                                                <w:left w:val="none" w:sz="0" w:space="0" w:color="auto"/>
                                                                                                <w:bottom w:val="none" w:sz="0" w:space="0" w:color="auto"/>
                                                                                                <w:right w:val="none" w:sz="0" w:space="0" w:color="auto"/>
                                                                                              </w:divBdr>
                                                                                              <w:divsChild>
                                                                                                <w:div w:id="347488913">
                                                                                                  <w:marLeft w:val="0"/>
                                                                                                  <w:marRight w:val="0"/>
                                                                                                  <w:marTop w:val="0"/>
                                                                                                  <w:marBottom w:val="0"/>
                                                                                                  <w:divBdr>
                                                                                                    <w:top w:val="none" w:sz="0" w:space="0" w:color="auto"/>
                                                                                                    <w:left w:val="none" w:sz="0" w:space="0" w:color="auto"/>
                                                                                                    <w:bottom w:val="none" w:sz="0" w:space="0" w:color="auto"/>
                                                                                                    <w:right w:val="none" w:sz="0" w:space="0" w:color="auto"/>
                                                                                                  </w:divBdr>
                                                                                                  <w:divsChild>
                                                                                                    <w:div w:id="153932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26205">
                                                                                                          <w:marLeft w:val="0"/>
                                                                                                          <w:marRight w:val="0"/>
                                                                                                          <w:marTop w:val="0"/>
                                                                                                          <w:marBottom w:val="0"/>
                                                                                                          <w:divBdr>
                                                                                                            <w:top w:val="none" w:sz="0" w:space="0" w:color="auto"/>
                                                                                                            <w:left w:val="none" w:sz="0" w:space="0" w:color="auto"/>
                                                                                                            <w:bottom w:val="none" w:sz="0" w:space="0" w:color="auto"/>
                                                                                                            <w:right w:val="none" w:sz="0" w:space="0" w:color="auto"/>
                                                                                                          </w:divBdr>
                                                                                                          <w:divsChild>
                                                                                                            <w:div w:id="1069041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418586">
                                                                                                                  <w:marLeft w:val="0"/>
                                                                                                                  <w:marRight w:val="0"/>
                                                                                                                  <w:marTop w:val="0"/>
                                                                                                                  <w:marBottom w:val="0"/>
                                                                                                                  <w:divBdr>
                                                                                                                    <w:top w:val="none" w:sz="0" w:space="0" w:color="auto"/>
                                                                                                                    <w:left w:val="none" w:sz="0" w:space="0" w:color="auto"/>
                                                                                                                    <w:bottom w:val="none" w:sz="0" w:space="0" w:color="auto"/>
                                                                                                                    <w:right w:val="none" w:sz="0" w:space="0" w:color="auto"/>
                                                                                                                  </w:divBdr>
                                                                                                                  <w:divsChild>
                                                                                                                    <w:div w:id="1178083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75870">
                                                                                                                          <w:marLeft w:val="0"/>
                                                                                                                          <w:marRight w:val="0"/>
                                                                                                                          <w:marTop w:val="0"/>
                                                                                                                          <w:marBottom w:val="0"/>
                                                                                                                          <w:divBdr>
                                                                                                                            <w:top w:val="none" w:sz="0" w:space="0" w:color="auto"/>
                                                                                                                            <w:left w:val="none" w:sz="0" w:space="0" w:color="auto"/>
                                                                                                                            <w:bottom w:val="none" w:sz="0" w:space="0" w:color="auto"/>
                                                                                                                            <w:right w:val="none" w:sz="0" w:space="0" w:color="auto"/>
                                                                                                                          </w:divBdr>
                                                                                                                          <w:divsChild>
                                                                                                                            <w:div w:id="1547832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613457">
                                                                                                                                  <w:marLeft w:val="0"/>
                                                                                                                                  <w:marRight w:val="0"/>
                                                                                                                                  <w:marTop w:val="0"/>
                                                                                                                                  <w:marBottom w:val="0"/>
                                                                                                                                  <w:divBdr>
                                                                                                                                    <w:top w:val="none" w:sz="0" w:space="0" w:color="auto"/>
                                                                                                                                    <w:left w:val="none" w:sz="0" w:space="0" w:color="auto"/>
                                                                                                                                    <w:bottom w:val="none" w:sz="0" w:space="0" w:color="auto"/>
                                                                                                                                    <w:right w:val="none" w:sz="0" w:space="0" w:color="auto"/>
                                                                                                                                  </w:divBdr>
                                                                                                                                  <w:divsChild>
                                                                                                                                    <w:div w:id="906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48036">
                                                                                                                                          <w:marLeft w:val="0"/>
                                                                                                                                          <w:marRight w:val="0"/>
                                                                                                                                          <w:marTop w:val="0"/>
                                                                                                                                          <w:marBottom w:val="0"/>
                                                                                                                                          <w:divBdr>
                                                                                                                                            <w:top w:val="none" w:sz="0" w:space="0" w:color="auto"/>
                                                                                                                                            <w:left w:val="none" w:sz="0" w:space="0" w:color="auto"/>
                                                                                                                                            <w:bottom w:val="none" w:sz="0" w:space="0" w:color="auto"/>
                                                                                                                                            <w:right w:val="none" w:sz="0" w:space="0" w:color="auto"/>
                                                                                                                                          </w:divBdr>
                                                                                                                                          <w:divsChild>
                                                                                                                                            <w:div w:id="11333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57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016255">
                                                                                                          <w:marLeft w:val="0"/>
                                                                                                          <w:marRight w:val="0"/>
                                                                                                          <w:marTop w:val="0"/>
                                                                                                          <w:marBottom w:val="0"/>
                                                                                                          <w:divBdr>
                                                                                                            <w:top w:val="none" w:sz="0" w:space="0" w:color="auto"/>
                                                                                                            <w:left w:val="none" w:sz="0" w:space="0" w:color="auto"/>
                                                                                                            <w:bottom w:val="none" w:sz="0" w:space="0" w:color="auto"/>
                                                                                                            <w:right w:val="none" w:sz="0" w:space="0" w:color="auto"/>
                                                                                                          </w:divBdr>
                                                                                                          <w:divsChild>
                                                                                                            <w:div w:id="702484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45725">
                                                                                                                  <w:marLeft w:val="0"/>
                                                                                                                  <w:marRight w:val="0"/>
                                                                                                                  <w:marTop w:val="0"/>
                                                                                                                  <w:marBottom w:val="0"/>
                                                                                                                  <w:divBdr>
                                                                                                                    <w:top w:val="none" w:sz="0" w:space="0" w:color="auto"/>
                                                                                                                    <w:left w:val="none" w:sz="0" w:space="0" w:color="auto"/>
                                                                                                                    <w:bottom w:val="none" w:sz="0" w:space="0" w:color="auto"/>
                                                                                                                    <w:right w:val="none" w:sz="0" w:space="0" w:color="auto"/>
                                                                                                                  </w:divBdr>
                                                                                                                  <w:divsChild>
                                                                                                                    <w:div w:id="139257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112209">
                                                                                                                          <w:marLeft w:val="0"/>
                                                                                                                          <w:marRight w:val="0"/>
                                                                                                                          <w:marTop w:val="0"/>
                                                                                                                          <w:marBottom w:val="0"/>
                                                                                                                          <w:divBdr>
                                                                                                                            <w:top w:val="none" w:sz="0" w:space="0" w:color="auto"/>
                                                                                                                            <w:left w:val="none" w:sz="0" w:space="0" w:color="auto"/>
                                                                                                                            <w:bottom w:val="none" w:sz="0" w:space="0" w:color="auto"/>
                                                                                                                            <w:right w:val="none" w:sz="0" w:space="0" w:color="auto"/>
                                                                                                                          </w:divBdr>
                                                                                                                          <w:divsChild>
                                                                                                                            <w:div w:id="193285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289578">
                                                                                                                                  <w:marLeft w:val="0"/>
                                                                                                                                  <w:marRight w:val="0"/>
                                                                                                                                  <w:marTop w:val="0"/>
                                                                                                                                  <w:marBottom w:val="0"/>
                                                                                                                                  <w:divBdr>
                                                                                                                                    <w:top w:val="none" w:sz="0" w:space="0" w:color="auto"/>
                                                                                                                                    <w:left w:val="none" w:sz="0" w:space="0" w:color="auto"/>
                                                                                                                                    <w:bottom w:val="none" w:sz="0" w:space="0" w:color="auto"/>
                                                                                                                                    <w:right w:val="none" w:sz="0" w:space="0" w:color="auto"/>
                                                                                                                                  </w:divBdr>
                                                                                                                                  <w:divsChild>
                                                                                                                                    <w:div w:id="1822581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754043">
                                                                                                                                          <w:marLeft w:val="0"/>
                                                                                                                                          <w:marRight w:val="0"/>
                                                                                                                                          <w:marTop w:val="0"/>
                                                                                                                                          <w:marBottom w:val="0"/>
                                                                                                                                          <w:divBdr>
                                                                                                                                            <w:top w:val="none" w:sz="0" w:space="0" w:color="auto"/>
                                                                                                                                            <w:left w:val="none" w:sz="0" w:space="0" w:color="auto"/>
                                                                                                                                            <w:bottom w:val="none" w:sz="0" w:space="0" w:color="auto"/>
                                                                                                                                            <w:right w:val="none" w:sz="0" w:space="0" w:color="auto"/>
                                                                                                                                          </w:divBdr>
                                                                                                                                          <w:divsChild>
                                                                                                                                            <w:div w:id="141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442178">
      <w:bodyDiv w:val="1"/>
      <w:marLeft w:val="0"/>
      <w:marRight w:val="0"/>
      <w:marTop w:val="0"/>
      <w:marBottom w:val="0"/>
      <w:divBdr>
        <w:top w:val="none" w:sz="0" w:space="0" w:color="auto"/>
        <w:left w:val="none" w:sz="0" w:space="0" w:color="auto"/>
        <w:bottom w:val="none" w:sz="0" w:space="0" w:color="auto"/>
        <w:right w:val="none" w:sz="0" w:space="0" w:color="auto"/>
      </w:divBdr>
    </w:div>
    <w:div w:id="2100373364">
      <w:bodyDiv w:val="1"/>
      <w:marLeft w:val="0"/>
      <w:marRight w:val="0"/>
      <w:marTop w:val="0"/>
      <w:marBottom w:val="0"/>
      <w:divBdr>
        <w:top w:val="none" w:sz="0" w:space="0" w:color="auto"/>
        <w:left w:val="none" w:sz="0" w:space="0" w:color="auto"/>
        <w:bottom w:val="none" w:sz="0" w:space="0" w:color="auto"/>
        <w:right w:val="none" w:sz="0" w:space="0" w:color="auto"/>
      </w:divBdr>
      <w:divsChild>
        <w:div w:id="2135445493">
          <w:marLeft w:val="0"/>
          <w:marRight w:val="0"/>
          <w:marTop w:val="900"/>
          <w:marBottom w:val="0"/>
          <w:divBdr>
            <w:top w:val="none" w:sz="0" w:space="0" w:color="auto"/>
            <w:left w:val="none" w:sz="0" w:space="0" w:color="auto"/>
            <w:bottom w:val="none" w:sz="0" w:space="0" w:color="auto"/>
            <w:right w:val="none" w:sz="0" w:space="0" w:color="auto"/>
          </w:divBdr>
          <w:divsChild>
            <w:div w:id="962658778">
              <w:marLeft w:val="0"/>
              <w:marRight w:val="0"/>
              <w:marTop w:val="0"/>
              <w:marBottom w:val="0"/>
              <w:divBdr>
                <w:top w:val="none" w:sz="0" w:space="0" w:color="auto"/>
                <w:left w:val="none" w:sz="0" w:space="0" w:color="auto"/>
                <w:bottom w:val="none" w:sz="0" w:space="0" w:color="auto"/>
                <w:right w:val="none" w:sz="0" w:space="0" w:color="auto"/>
              </w:divBdr>
            </w:div>
          </w:divsChild>
        </w:div>
        <w:div w:id="327824971">
          <w:marLeft w:val="0"/>
          <w:marRight w:val="0"/>
          <w:marTop w:val="900"/>
          <w:marBottom w:val="0"/>
          <w:divBdr>
            <w:top w:val="none" w:sz="0" w:space="0" w:color="auto"/>
            <w:left w:val="none" w:sz="0" w:space="0" w:color="auto"/>
            <w:bottom w:val="none" w:sz="0" w:space="0" w:color="auto"/>
            <w:right w:val="none" w:sz="0" w:space="0" w:color="auto"/>
          </w:divBdr>
          <w:divsChild>
            <w:div w:id="164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F86BC-8272-436B-81C2-6041C2512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B59C9-4F48-4093-B976-507562FFFD8F}">
  <ds:schemaRefs>
    <ds:schemaRef ds:uri="http://schemas.microsoft.com/sharepoint/v3/contenttype/forms"/>
  </ds:schemaRefs>
</ds:datastoreItem>
</file>

<file path=customXml/itemProps3.xml><?xml version="1.0" encoding="utf-8"?>
<ds:datastoreItem xmlns:ds="http://schemas.openxmlformats.org/officeDocument/2006/customXml" ds:itemID="{8024E136-D680-4C85-9A4A-CF6ED9DF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1321</Words>
  <Characters>7533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Carlo Ghielmetti</cp:lastModifiedBy>
  <cp:revision>5</cp:revision>
  <cp:lastPrinted>2023-07-10T14:50:00Z</cp:lastPrinted>
  <dcterms:created xsi:type="dcterms:W3CDTF">2023-10-02T13:06:00Z</dcterms:created>
  <dcterms:modified xsi:type="dcterms:W3CDTF">2023-10-02T14:20:00Z</dcterms:modified>
</cp:coreProperties>
</file>