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616C" w14:textId="77777777" w:rsidR="00EF35AB" w:rsidRDefault="00EF35AB" w:rsidP="00EF35AB"/>
    <w:p w14:paraId="5239360A" w14:textId="77777777" w:rsidR="00EF35AB" w:rsidRDefault="00EF35AB" w:rsidP="00EF35AB"/>
    <w:p w14:paraId="77DAF43F" w14:textId="77777777" w:rsidR="00EF35AB" w:rsidRPr="00144666" w:rsidRDefault="00EF35AB" w:rsidP="00EF35AB">
      <w:pPr>
        <w:jc w:val="center"/>
        <w:rPr>
          <w:rFonts w:asciiTheme="majorHAnsi" w:hAnsiTheme="majorHAnsi" w:cstheme="majorHAnsi"/>
          <w:b/>
          <w:sz w:val="28"/>
        </w:rPr>
      </w:pPr>
    </w:p>
    <w:p w14:paraId="25D91431" w14:textId="4F123CAC" w:rsidR="00EF35AB" w:rsidRPr="00144666" w:rsidRDefault="002713D8" w:rsidP="002713D8">
      <w:pPr>
        <w:spacing w:after="12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MUSEO </w:t>
      </w:r>
      <w:r w:rsidR="00144666" w:rsidRPr="00144666">
        <w:rPr>
          <w:rFonts w:asciiTheme="majorHAnsi" w:hAnsiTheme="majorHAnsi" w:cstheme="majorHAnsi"/>
          <w:b/>
          <w:sz w:val="28"/>
        </w:rPr>
        <w:t>MA*GA | GALLARATE (VA)</w:t>
      </w:r>
    </w:p>
    <w:p w14:paraId="5894E019" w14:textId="6B40DAAA" w:rsidR="002713D8" w:rsidRPr="00144666" w:rsidRDefault="002713D8" w:rsidP="002713D8">
      <w:pPr>
        <w:jc w:val="center"/>
        <w:rPr>
          <w:rFonts w:asciiTheme="majorHAnsi" w:hAnsiTheme="majorHAnsi" w:cstheme="majorHAnsi"/>
          <w:b/>
          <w:sz w:val="28"/>
        </w:rPr>
      </w:pPr>
      <w:r w:rsidRPr="00144666">
        <w:rPr>
          <w:rFonts w:asciiTheme="majorHAnsi" w:hAnsiTheme="majorHAnsi" w:cstheme="majorHAnsi"/>
          <w:b/>
          <w:sz w:val="28"/>
        </w:rPr>
        <w:t xml:space="preserve">DAL 16 LUGLIO AL </w:t>
      </w:r>
      <w:r w:rsidR="004F47B5">
        <w:rPr>
          <w:rFonts w:asciiTheme="majorHAnsi" w:hAnsiTheme="majorHAnsi" w:cstheme="majorHAnsi"/>
          <w:b/>
          <w:sz w:val="28"/>
        </w:rPr>
        <w:t>22</w:t>
      </w:r>
      <w:r w:rsidRPr="00144666">
        <w:rPr>
          <w:rFonts w:asciiTheme="majorHAnsi" w:hAnsiTheme="majorHAnsi" w:cstheme="majorHAnsi"/>
          <w:b/>
          <w:sz w:val="28"/>
        </w:rPr>
        <w:t xml:space="preserve"> OTTOBRE 2023</w:t>
      </w:r>
    </w:p>
    <w:p w14:paraId="4A3F5A9F" w14:textId="7B84684A" w:rsidR="00144666" w:rsidRPr="00144666" w:rsidRDefault="00144666" w:rsidP="00144666">
      <w:pPr>
        <w:jc w:val="center"/>
        <w:rPr>
          <w:rFonts w:asciiTheme="majorHAnsi" w:hAnsiTheme="majorHAnsi" w:cstheme="majorHAnsi"/>
          <w:b/>
          <w:sz w:val="28"/>
        </w:rPr>
      </w:pPr>
    </w:p>
    <w:p w14:paraId="21A1D99E" w14:textId="7CE6ADA8" w:rsidR="00144666" w:rsidRPr="002713D8" w:rsidRDefault="00144666" w:rsidP="00144666">
      <w:pPr>
        <w:jc w:val="center"/>
        <w:rPr>
          <w:rFonts w:asciiTheme="majorHAnsi" w:hAnsiTheme="majorHAnsi" w:cstheme="majorHAnsi"/>
          <w:b/>
          <w:i/>
          <w:iCs/>
          <w:sz w:val="28"/>
        </w:rPr>
      </w:pPr>
      <w:r w:rsidRPr="002713D8">
        <w:rPr>
          <w:rFonts w:asciiTheme="majorHAnsi" w:hAnsiTheme="majorHAnsi" w:cstheme="majorHAnsi"/>
          <w:b/>
          <w:i/>
          <w:iCs/>
          <w:sz w:val="28"/>
        </w:rPr>
        <w:t>IL PROFILO DELL’IMMAGINE</w:t>
      </w:r>
    </w:p>
    <w:p w14:paraId="38A10004" w14:textId="17136B54" w:rsidR="00144666" w:rsidRPr="002713D8" w:rsidRDefault="00144666" w:rsidP="00144666">
      <w:pPr>
        <w:jc w:val="center"/>
        <w:rPr>
          <w:rFonts w:asciiTheme="majorHAnsi" w:hAnsiTheme="majorHAnsi" w:cstheme="majorHAnsi"/>
          <w:b/>
          <w:i/>
          <w:iCs/>
          <w:sz w:val="28"/>
        </w:rPr>
      </w:pPr>
      <w:r w:rsidRPr="002713D8">
        <w:rPr>
          <w:rFonts w:asciiTheme="majorHAnsi" w:hAnsiTheme="majorHAnsi" w:cstheme="majorHAnsi"/>
          <w:b/>
          <w:i/>
          <w:iCs/>
          <w:sz w:val="28"/>
        </w:rPr>
        <w:t>ARTE E FOTOGRAFIA IN ITALIA</w:t>
      </w:r>
    </w:p>
    <w:p w14:paraId="4E1DF92C" w14:textId="6EECDE0E" w:rsidR="00144666" w:rsidRPr="00144666" w:rsidRDefault="00144666" w:rsidP="00144666">
      <w:pPr>
        <w:jc w:val="center"/>
        <w:rPr>
          <w:rFonts w:asciiTheme="majorHAnsi" w:hAnsiTheme="majorHAnsi" w:cstheme="majorHAnsi"/>
          <w:b/>
        </w:rPr>
      </w:pPr>
    </w:p>
    <w:p w14:paraId="09E5D567" w14:textId="77777777" w:rsidR="00144666" w:rsidRDefault="00144666" w:rsidP="00144666">
      <w:pPr>
        <w:jc w:val="center"/>
        <w:rPr>
          <w:rFonts w:asciiTheme="majorHAnsi" w:hAnsiTheme="majorHAnsi" w:cstheme="majorHAnsi"/>
          <w:b/>
          <w:sz w:val="28"/>
        </w:rPr>
      </w:pPr>
      <w:r w:rsidRPr="00144666">
        <w:rPr>
          <w:rFonts w:asciiTheme="majorHAnsi" w:hAnsiTheme="majorHAnsi" w:cstheme="majorHAnsi"/>
          <w:b/>
          <w:sz w:val="28"/>
        </w:rPr>
        <w:t xml:space="preserve">Per la prima volta il MA*GA espone l’intera collezione di opere legate ai linguaggi fotografici e presenta le recenti acquisizioni: un fondo di 25 opere di Armin Linke </w:t>
      </w:r>
    </w:p>
    <w:p w14:paraId="100FAD75" w14:textId="02C43103" w:rsidR="00144666" w:rsidRDefault="00144666" w:rsidP="00144666">
      <w:pPr>
        <w:jc w:val="center"/>
        <w:rPr>
          <w:rFonts w:asciiTheme="majorHAnsi" w:hAnsiTheme="majorHAnsi" w:cstheme="majorHAnsi"/>
          <w:b/>
          <w:sz w:val="28"/>
        </w:rPr>
      </w:pPr>
      <w:r w:rsidRPr="00144666">
        <w:rPr>
          <w:rFonts w:asciiTheme="majorHAnsi" w:hAnsiTheme="majorHAnsi" w:cstheme="majorHAnsi"/>
          <w:b/>
          <w:sz w:val="28"/>
        </w:rPr>
        <w:t xml:space="preserve">e due opere di Bruno </w:t>
      </w:r>
      <w:r w:rsidR="004D0C65">
        <w:rPr>
          <w:rFonts w:asciiTheme="majorHAnsi" w:hAnsiTheme="majorHAnsi" w:cstheme="majorHAnsi"/>
          <w:b/>
          <w:sz w:val="28"/>
        </w:rPr>
        <w:t>D</w:t>
      </w:r>
      <w:r w:rsidRPr="00144666">
        <w:rPr>
          <w:rFonts w:asciiTheme="majorHAnsi" w:hAnsiTheme="majorHAnsi" w:cstheme="majorHAnsi"/>
          <w:b/>
          <w:sz w:val="28"/>
        </w:rPr>
        <w:t xml:space="preserve">i Bello e Paola </w:t>
      </w:r>
      <w:r w:rsidR="004D0C65">
        <w:rPr>
          <w:rFonts w:asciiTheme="majorHAnsi" w:hAnsiTheme="majorHAnsi" w:cstheme="majorHAnsi"/>
          <w:b/>
          <w:sz w:val="28"/>
        </w:rPr>
        <w:t>D</w:t>
      </w:r>
      <w:r w:rsidRPr="00144666">
        <w:rPr>
          <w:rFonts w:asciiTheme="majorHAnsi" w:hAnsiTheme="majorHAnsi" w:cstheme="majorHAnsi"/>
          <w:b/>
          <w:sz w:val="28"/>
        </w:rPr>
        <w:t>i Bello</w:t>
      </w:r>
      <w:r>
        <w:rPr>
          <w:rFonts w:asciiTheme="majorHAnsi" w:hAnsiTheme="majorHAnsi" w:cstheme="majorHAnsi"/>
          <w:b/>
          <w:sz w:val="28"/>
        </w:rPr>
        <w:t>.</w:t>
      </w:r>
    </w:p>
    <w:p w14:paraId="713D38C9" w14:textId="54B877D2" w:rsidR="002713D8" w:rsidRDefault="002713D8" w:rsidP="00144666">
      <w:pPr>
        <w:jc w:val="center"/>
        <w:rPr>
          <w:rFonts w:asciiTheme="majorHAnsi" w:hAnsiTheme="majorHAnsi" w:cstheme="majorHAnsi"/>
          <w:b/>
          <w:sz w:val="28"/>
        </w:rPr>
      </w:pPr>
    </w:p>
    <w:p w14:paraId="0D6C6CA1" w14:textId="457542FA" w:rsidR="002713D8" w:rsidRPr="00144666" w:rsidRDefault="002713D8" w:rsidP="002713D8">
      <w:pPr>
        <w:jc w:val="center"/>
        <w:rPr>
          <w:rFonts w:asciiTheme="majorHAnsi" w:hAnsiTheme="majorHAnsi" w:cstheme="majorHAnsi"/>
          <w:b/>
          <w:sz w:val="28"/>
        </w:rPr>
      </w:pPr>
      <w:r w:rsidRPr="00144666">
        <w:rPr>
          <w:rFonts w:asciiTheme="majorHAnsi" w:hAnsiTheme="majorHAnsi" w:cstheme="majorHAnsi"/>
          <w:b/>
          <w:sz w:val="28"/>
        </w:rPr>
        <w:t xml:space="preserve">A cura di </w:t>
      </w:r>
      <w:r w:rsidR="00701E31" w:rsidRPr="00144666">
        <w:rPr>
          <w:rFonts w:asciiTheme="majorHAnsi" w:hAnsiTheme="majorHAnsi" w:cstheme="majorHAnsi"/>
          <w:b/>
          <w:sz w:val="28"/>
        </w:rPr>
        <w:t xml:space="preserve">Alessandro Castiglioni </w:t>
      </w:r>
      <w:r w:rsidR="00701E31">
        <w:rPr>
          <w:rFonts w:asciiTheme="majorHAnsi" w:hAnsiTheme="majorHAnsi" w:cstheme="majorHAnsi"/>
          <w:b/>
          <w:sz w:val="28"/>
        </w:rPr>
        <w:t xml:space="preserve">ed </w:t>
      </w:r>
      <w:r w:rsidR="00536193" w:rsidRPr="00144666">
        <w:rPr>
          <w:rFonts w:asciiTheme="majorHAnsi" w:hAnsiTheme="majorHAnsi" w:cstheme="majorHAnsi"/>
          <w:b/>
          <w:sz w:val="28"/>
        </w:rPr>
        <w:t xml:space="preserve">Emma Zanella </w:t>
      </w:r>
      <w:r w:rsidR="00536193">
        <w:rPr>
          <w:rFonts w:asciiTheme="majorHAnsi" w:hAnsiTheme="majorHAnsi" w:cstheme="majorHAnsi"/>
          <w:b/>
          <w:sz w:val="28"/>
        </w:rPr>
        <w:t xml:space="preserve"> </w:t>
      </w:r>
    </w:p>
    <w:p w14:paraId="43D9966B" w14:textId="77777777" w:rsidR="002713D8" w:rsidRPr="00144666" w:rsidRDefault="002713D8" w:rsidP="00144666">
      <w:pPr>
        <w:jc w:val="center"/>
        <w:rPr>
          <w:rFonts w:asciiTheme="majorHAnsi" w:hAnsiTheme="majorHAnsi" w:cstheme="majorHAnsi"/>
          <w:b/>
          <w:sz w:val="28"/>
        </w:rPr>
      </w:pPr>
    </w:p>
    <w:p w14:paraId="13E866A8" w14:textId="77777777" w:rsidR="00EF35AB" w:rsidRPr="00144666" w:rsidRDefault="00EF35AB" w:rsidP="00EF35AB">
      <w:pPr>
        <w:jc w:val="center"/>
        <w:rPr>
          <w:rFonts w:asciiTheme="majorHAnsi" w:hAnsiTheme="majorHAnsi" w:cstheme="majorHAnsi"/>
          <w:b/>
        </w:rPr>
      </w:pPr>
    </w:p>
    <w:p w14:paraId="758BC072" w14:textId="3FBD9FF9" w:rsidR="009A569A" w:rsidRPr="00144666" w:rsidRDefault="009A569A" w:rsidP="009A569A">
      <w:pPr>
        <w:rPr>
          <w:rFonts w:asciiTheme="majorHAnsi" w:hAnsiTheme="majorHAnsi" w:cstheme="majorHAnsi"/>
        </w:rPr>
      </w:pPr>
    </w:p>
    <w:p w14:paraId="3AC3144D" w14:textId="3C90B5C6" w:rsidR="002713D8" w:rsidRDefault="00144666" w:rsidP="002713D8">
      <w:pPr>
        <w:jc w:val="both"/>
        <w:rPr>
          <w:rFonts w:asciiTheme="majorHAnsi" w:hAnsiTheme="majorHAnsi" w:cstheme="majorHAnsi"/>
        </w:rPr>
      </w:pPr>
      <w:r w:rsidRPr="00554013">
        <w:rPr>
          <w:rFonts w:asciiTheme="majorHAnsi" w:hAnsiTheme="majorHAnsi" w:cstheme="majorHAnsi"/>
          <w:b/>
          <w:bCs/>
          <w:iCs/>
        </w:rPr>
        <w:t xml:space="preserve">Dal 16 luglio al </w:t>
      </w:r>
      <w:r w:rsidR="004F47B5">
        <w:rPr>
          <w:rFonts w:asciiTheme="majorHAnsi" w:hAnsiTheme="majorHAnsi" w:cstheme="majorHAnsi"/>
          <w:b/>
          <w:bCs/>
          <w:iCs/>
        </w:rPr>
        <w:t>22</w:t>
      </w:r>
      <w:r w:rsidRPr="00554013">
        <w:rPr>
          <w:rFonts w:asciiTheme="majorHAnsi" w:hAnsiTheme="majorHAnsi" w:cstheme="majorHAnsi"/>
          <w:b/>
          <w:bCs/>
          <w:iCs/>
        </w:rPr>
        <w:t xml:space="preserve"> ottobre 2023 il</w:t>
      </w:r>
      <w:r w:rsidR="002713D8" w:rsidRPr="00554013">
        <w:rPr>
          <w:rFonts w:asciiTheme="majorHAnsi" w:hAnsiTheme="majorHAnsi" w:cstheme="majorHAnsi"/>
          <w:b/>
          <w:bCs/>
          <w:iCs/>
        </w:rPr>
        <w:t xml:space="preserve"> Museo</w:t>
      </w:r>
      <w:r w:rsidRPr="00554013">
        <w:rPr>
          <w:rFonts w:asciiTheme="majorHAnsi" w:hAnsiTheme="majorHAnsi" w:cstheme="majorHAnsi"/>
          <w:b/>
          <w:bCs/>
          <w:iCs/>
        </w:rPr>
        <w:t xml:space="preserve"> MA*GA</w:t>
      </w:r>
      <w:r w:rsidR="002713D8" w:rsidRPr="00554013">
        <w:rPr>
          <w:rFonts w:asciiTheme="majorHAnsi" w:hAnsiTheme="majorHAnsi" w:cstheme="majorHAnsi"/>
          <w:b/>
          <w:bCs/>
          <w:iCs/>
        </w:rPr>
        <w:t xml:space="preserve"> di Gallarate (VA)</w:t>
      </w:r>
      <w:r w:rsidRPr="00554013">
        <w:rPr>
          <w:rFonts w:asciiTheme="majorHAnsi" w:hAnsiTheme="majorHAnsi" w:cstheme="majorHAnsi"/>
          <w:b/>
          <w:bCs/>
          <w:iCs/>
        </w:rPr>
        <w:t xml:space="preserve"> presenta </w:t>
      </w:r>
      <w:r w:rsidR="009A569A" w:rsidRPr="00554013">
        <w:rPr>
          <w:rFonts w:asciiTheme="majorHAnsi" w:hAnsiTheme="majorHAnsi" w:cstheme="majorHAnsi"/>
          <w:b/>
          <w:bCs/>
          <w:i/>
          <w:iCs/>
        </w:rPr>
        <w:t>Il Profilo dell’Immagine</w:t>
      </w:r>
      <w:r w:rsidRPr="00554013">
        <w:rPr>
          <w:rFonts w:asciiTheme="majorHAnsi" w:hAnsiTheme="majorHAnsi" w:cstheme="majorHAnsi"/>
          <w:b/>
          <w:bCs/>
          <w:i/>
          <w:iCs/>
        </w:rPr>
        <w:t xml:space="preserve">, </w:t>
      </w:r>
      <w:r w:rsidR="009A569A" w:rsidRPr="00554013">
        <w:rPr>
          <w:rFonts w:asciiTheme="majorHAnsi" w:hAnsiTheme="majorHAnsi" w:cstheme="majorHAnsi"/>
          <w:b/>
          <w:bCs/>
        </w:rPr>
        <w:t xml:space="preserve">un progetto </w:t>
      </w:r>
      <w:r w:rsidR="00E95362" w:rsidRPr="00554013">
        <w:rPr>
          <w:rFonts w:asciiTheme="majorHAnsi" w:hAnsiTheme="majorHAnsi" w:cstheme="majorHAnsi"/>
          <w:b/>
          <w:bCs/>
        </w:rPr>
        <w:t>di riallestimento della collezione del museo</w:t>
      </w:r>
      <w:r w:rsidR="002713D8">
        <w:rPr>
          <w:rFonts w:asciiTheme="majorHAnsi" w:hAnsiTheme="majorHAnsi" w:cstheme="majorHAnsi"/>
        </w:rPr>
        <w:t>, curato da</w:t>
      </w:r>
      <w:r w:rsidR="00701E31">
        <w:rPr>
          <w:rFonts w:asciiTheme="majorHAnsi" w:hAnsiTheme="majorHAnsi" w:cstheme="majorHAnsi"/>
        </w:rPr>
        <w:t xml:space="preserve"> Alessandro Castiglioni ed</w:t>
      </w:r>
      <w:r w:rsidR="002713D8">
        <w:rPr>
          <w:rFonts w:asciiTheme="majorHAnsi" w:hAnsiTheme="majorHAnsi" w:cstheme="majorHAnsi"/>
        </w:rPr>
        <w:t xml:space="preserve"> Emma Zanella e, rispettivamente</w:t>
      </w:r>
      <w:r w:rsidR="00701E31">
        <w:rPr>
          <w:rFonts w:asciiTheme="majorHAnsi" w:hAnsiTheme="majorHAnsi" w:cstheme="majorHAnsi"/>
        </w:rPr>
        <w:t xml:space="preserve"> vicedirettore e</w:t>
      </w:r>
      <w:r w:rsidR="002713D8">
        <w:rPr>
          <w:rFonts w:asciiTheme="majorHAnsi" w:hAnsiTheme="majorHAnsi" w:cstheme="majorHAnsi"/>
        </w:rPr>
        <w:t xml:space="preserve"> direttrice del MA*GA, col fine di </w:t>
      </w:r>
      <w:r w:rsidR="009A569A" w:rsidRPr="00144666">
        <w:rPr>
          <w:rFonts w:asciiTheme="majorHAnsi" w:hAnsiTheme="majorHAnsi" w:cstheme="majorHAnsi"/>
        </w:rPr>
        <w:t xml:space="preserve">presentare le nuove acquisizioni, ottenute grazie all’assegnazione di due diversi </w:t>
      </w:r>
      <w:r w:rsidR="00A368CD" w:rsidRPr="00A368CD">
        <w:rPr>
          <w:rFonts w:asciiTheme="majorHAnsi" w:hAnsiTheme="majorHAnsi" w:cstheme="majorHAnsi"/>
        </w:rPr>
        <w:t xml:space="preserve">avvisi pubblici promossi dalla </w:t>
      </w:r>
      <w:r w:rsidR="00A368CD" w:rsidRPr="00A368CD">
        <w:rPr>
          <w:rFonts w:asciiTheme="majorHAnsi" w:hAnsiTheme="majorHAnsi" w:cstheme="majorHAnsi"/>
          <w:b/>
        </w:rPr>
        <w:t>Direzione Generale Creatività Contemporanea del Ministero della Cultura</w:t>
      </w:r>
      <w:r w:rsidR="00A368CD" w:rsidRPr="00A368CD">
        <w:rPr>
          <w:rFonts w:asciiTheme="majorHAnsi" w:hAnsiTheme="majorHAnsi" w:cstheme="majorHAnsi"/>
        </w:rPr>
        <w:t xml:space="preserve">. </w:t>
      </w:r>
    </w:p>
    <w:p w14:paraId="24BC92F9" w14:textId="77777777" w:rsidR="002713D8" w:rsidRDefault="002713D8" w:rsidP="002713D8">
      <w:pPr>
        <w:jc w:val="both"/>
        <w:rPr>
          <w:rFonts w:asciiTheme="majorHAnsi" w:hAnsiTheme="majorHAnsi" w:cstheme="majorHAnsi"/>
        </w:rPr>
      </w:pPr>
    </w:p>
    <w:p w14:paraId="2200734A" w14:textId="60F77B61" w:rsidR="009A569A" w:rsidRDefault="002713D8" w:rsidP="002713D8">
      <w:pPr>
        <w:jc w:val="both"/>
        <w:rPr>
          <w:rFonts w:asciiTheme="majorHAnsi" w:hAnsiTheme="majorHAnsi" w:cstheme="majorHAnsi"/>
        </w:rPr>
      </w:pPr>
      <w:r w:rsidRPr="002713D8">
        <w:rPr>
          <w:rFonts w:asciiTheme="majorHAnsi" w:hAnsiTheme="majorHAnsi" w:cstheme="majorHAnsi"/>
        </w:rPr>
        <w:t>Con il</w:t>
      </w:r>
      <w:r w:rsidR="00A368CD" w:rsidRPr="002713D8">
        <w:rPr>
          <w:rFonts w:asciiTheme="majorHAnsi" w:hAnsiTheme="majorHAnsi" w:cstheme="majorHAnsi"/>
        </w:rPr>
        <w:t xml:space="preserve"> </w:t>
      </w:r>
      <w:r w:rsidR="00A368CD" w:rsidRPr="002713D8">
        <w:rPr>
          <w:rFonts w:asciiTheme="majorHAnsi" w:hAnsiTheme="majorHAnsi" w:cstheme="majorHAnsi"/>
          <w:i/>
          <w:iCs/>
        </w:rPr>
        <w:t>PAC2021 – Piano per l’Arte Contemporanea</w:t>
      </w:r>
      <w:r w:rsidR="00A368CD" w:rsidRPr="002713D8">
        <w:rPr>
          <w:rFonts w:asciiTheme="majorHAnsi" w:hAnsiTheme="majorHAnsi" w:cstheme="majorHAnsi"/>
        </w:rPr>
        <w:t>,</w:t>
      </w:r>
      <w:r w:rsidR="00A368CD" w:rsidRPr="00A368CD">
        <w:rPr>
          <w:rFonts w:asciiTheme="majorHAnsi" w:hAnsiTheme="majorHAnsi" w:cstheme="majorHAnsi"/>
        </w:rPr>
        <w:t xml:space="preserve"> </w:t>
      </w:r>
      <w:r w:rsidR="00A368CD" w:rsidRPr="00A368CD">
        <w:rPr>
          <w:rFonts w:asciiTheme="majorHAnsi" w:hAnsiTheme="majorHAnsi" w:cstheme="majorHAnsi"/>
          <w:b/>
        </w:rPr>
        <w:t xml:space="preserve">il MA*GA </w:t>
      </w:r>
      <w:r w:rsidR="009A2531" w:rsidRPr="00F349A4">
        <w:rPr>
          <w:rFonts w:asciiTheme="majorHAnsi" w:hAnsiTheme="majorHAnsi" w:cstheme="majorHAnsi"/>
          <w:b/>
        </w:rPr>
        <w:t xml:space="preserve">ha acquisito </w:t>
      </w:r>
      <w:r w:rsidRPr="00F349A4">
        <w:rPr>
          <w:rFonts w:asciiTheme="majorHAnsi" w:hAnsiTheme="majorHAnsi" w:cstheme="majorHAnsi"/>
          <w:b/>
        </w:rPr>
        <w:t xml:space="preserve">un </w:t>
      </w:r>
      <w:r w:rsidR="00A368CD" w:rsidRPr="00F349A4">
        <w:rPr>
          <w:rFonts w:asciiTheme="majorHAnsi" w:hAnsiTheme="majorHAnsi" w:cstheme="majorHAnsi"/>
          <w:b/>
        </w:rPr>
        <w:t>fondo di 25 opere di Armin Linke</w:t>
      </w:r>
      <w:r w:rsidRPr="00F349A4">
        <w:rPr>
          <w:rFonts w:asciiTheme="majorHAnsi" w:hAnsiTheme="majorHAnsi" w:cstheme="majorHAnsi"/>
          <w:b/>
        </w:rPr>
        <w:t xml:space="preserve"> </w:t>
      </w:r>
      <w:r w:rsidRPr="00B64519">
        <w:rPr>
          <w:rFonts w:asciiTheme="majorHAnsi" w:hAnsiTheme="majorHAnsi" w:cstheme="majorHAnsi"/>
          <w:bCs/>
        </w:rPr>
        <w:t>e</w:t>
      </w:r>
      <w:r w:rsidR="00A368CD" w:rsidRPr="00F349A4">
        <w:rPr>
          <w:rFonts w:asciiTheme="majorHAnsi" w:hAnsiTheme="majorHAnsi" w:cstheme="majorHAnsi"/>
          <w:bCs/>
        </w:rPr>
        <w:t xml:space="preserve">, grazie a </w:t>
      </w:r>
      <w:r w:rsidR="00A368CD" w:rsidRPr="00F349A4">
        <w:rPr>
          <w:rFonts w:asciiTheme="majorHAnsi" w:hAnsiTheme="majorHAnsi" w:cstheme="majorHAnsi"/>
          <w:bCs/>
          <w:i/>
          <w:iCs/>
        </w:rPr>
        <w:t>Strategia Fotografia 2022</w:t>
      </w:r>
      <w:r w:rsidR="00A368CD" w:rsidRPr="00F349A4">
        <w:rPr>
          <w:rFonts w:asciiTheme="majorHAnsi" w:hAnsiTheme="majorHAnsi" w:cstheme="majorHAnsi"/>
          <w:bCs/>
        </w:rPr>
        <w:t>,</w:t>
      </w:r>
      <w:r w:rsidR="00A368CD" w:rsidRPr="00F349A4">
        <w:rPr>
          <w:rFonts w:asciiTheme="majorHAnsi" w:hAnsiTheme="majorHAnsi" w:cstheme="majorHAnsi"/>
          <w:b/>
        </w:rPr>
        <w:t xml:space="preserve"> </w:t>
      </w:r>
      <w:r w:rsidR="009A2531" w:rsidRPr="00F349A4">
        <w:rPr>
          <w:rFonts w:asciiTheme="majorHAnsi" w:hAnsiTheme="majorHAnsi" w:cstheme="majorHAnsi"/>
          <w:b/>
        </w:rPr>
        <w:t xml:space="preserve">entrano nella collezione </w:t>
      </w:r>
      <w:r w:rsidR="00A368CD" w:rsidRPr="00F349A4">
        <w:rPr>
          <w:rFonts w:asciiTheme="majorHAnsi" w:hAnsiTheme="majorHAnsi" w:cstheme="majorHAnsi"/>
          <w:b/>
        </w:rPr>
        <w:t xml:space="preserve">due </w:t>
      </w:r>
      <w:r w:rsidRPr="00F349A4">
        <w:rPr>
          <w:rFonts w:asciiTheme="majorHAnsi" w:hAnsiTheme="majorHAnsi" w:cstheme="majorHAnsi"/>
          <w:b/>
        </w:rPr>
        <w:t>lavori</w:t>
      </w:r>
      <w:r w:rsidR="00A368CD" w:rsidRPr="00F349A4">
        <w:rPr>
          <w:rFonts w:asciiTheme="majorHAnsi" w:hAnsiTheme="majorHAnsi" w:cstheme="majorHAnsi"/>
          <w:b/>
        </w:rPr>
        <w:t xml:space="preserve"> di Bruno </w:t>
      </w:r>
      <w:r w:rsidR="007522D4">
        <w:rPr>
          <w:rFonts w:asciiTheme="majorHAnsi" w:hAnsiTheme="majorHAnsi" w:cstheme="majorHAnsi"/>
          <w:b/>
        </w:rPr>
        <w:t>D</w:t>
      </w:r>
      <w:r w:rsidR="00A368CD" w:rsidRPr="00F349A4">
        <w:rPr>
          <w:rFonts w:asciiTheme="majorHAnsi" w:hAnsiTheme="majorHAnsi" w:cstheme="majorHAnsi"/>
          <w:b/>
        </w:rPr>
        <w:t xml:space="preserve">i Bello e Paola </w:t>
      </w:r>
      <w:r w:rsidR="007522D4">
        <w:rPr>
          <w:rFonts w:asciiTheme="majorHAnsi" w:hAnsiTheme="majorHAnsi" w:cstheme="majorHAnsi"/>
          <w:b/>
        </w:rPr>
        <w:t>D</w:t>
      </w:r>
      <w:r w:rsidR="00A368CD" w:rsidRPr="00F349A4">
        <w:rPr>
          <w:rFonts w:asciiTheme="majorHAnsi" w:hAnsiTheme="majorHAnsi" w:cstheme="majorHAnsi"/>
          <w:b/>
        </w:rPr>
        <w:t>i Bello.</w:t>
      </w:r>
    </w:p>
    <w:p w14:paraId="6C1F36E2" w14:textId="77777777" w:rsidR="00A368CD" w:rsidRPr="00144666" w:rsidRDefault="00A368CD" w:rsidP="009A569A">
      <w:pPr>
        <w:rPr>
          <w:rFonts w:asciiTheme="majorHAnsi" w:hAnsiTheme="majorHAnsi" w:cstheme="majorHAnsi"/>
        </w:rPr>
      </w:pPr>
    </w:p>
    <w:p w14:paraId="065393FC" w14:textId="13897331" w:rsidR="009A569A" w:rsidRPr="00144666" w:rsidRDefault="002713D8" w:rsidP="002713D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9A569A" w:rsidRPr="00144666">
        <w:rPr>
          <w:rFonts w:asciiTheme="majorHAnsi" w:hAnsiTheme="majorHAnsi" w:cstheme="majorHAnsi"/>
        </w:rPr>
        <w:t>Il titolo della mostra</w:t>
      </w:r>
      <w:r>
        <w:rPr>
          <w:rFonts w:asciiTheme="majorHAnsi" w:hAnsiTheme="majorHAnsi" w:cstheme="majorHAnsi"/>
        </w:rPr>
        <w:t xml:space="preserve"> - </w:t>
      </w:r>
      <w:r w:rsidRPr="00FC7B9E">
        <w:rPr>
          <w:rFonts w:asciiTheme="majorHAnsi" w:hAnsiTheme="majorHAnsi" w:cstheme="majorHAnsi"/>
        </w:rPr>
        <w:t>affermano i due curatori</w:t>
      </w:r>
      <w:r>
        <w:rPr>
          <w:rFonts w:asciiTheme="majorHAnsi" w:hAnsiTheme="majorHAnsi" w:cstheme="majorHAnsi"/>
        </w:rPr>
        <w:t xml:space="preserve"> -</w:t>
      </w:r>
      <w:r w:rsidR="009A569A" w:rsidRPr="00144666">
        <w:rPr>
          <w:rFonts w:asciiTheme="majorHAnsi" w:hAnsiTheme="majorHAnsi" w:cstheme="majorHAnsi"/>
        </w:rPr>
        <w:t xml:space="preserve"> evoca la particolare identità del linguaggio fotografico sospeso tra documentazione e rappresentazione, la sua natura “</w:t>
      </w:r>
      <w:proofErr w:type="spellStart"/>
      <w:r w:rsidR="009A569A" w:rsidRPr="00144666">
        <w:rPr>
          <w:rFonts w:asciiTheme="majorHAnsi" w:hAnsiTheme="majorHAnsi" w:cstheme="majorHAnsi"/>
        </w:rPr>
        <w:t>infrasottile</w:t>
      </w:r>
      <w:proofErr w:type="spellEnd"/>
      <w:r w:rsidR="009A569A" w:rsidRPr="00144666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, </w:t>
      </w:r>
      <w:r w:rsidR="00554013">
        <w:rPr>
          <w:rFonts w:asciiTheme="majorHAnsi" w:hAnsiTheme="majorHAnsi" w:cstheme="majorHAnsi"/>
        </w:rPr>
        <w:t>così</w:t>
      </w:r>
      <w:r>
        <w:rPr>
          <w:rFonts w:asciiTheme="majorHAnsi" w:hAnsiTheme="majorHAnsi" w:cstheme="majorHAnsi"/>
        </w:rPr>
        <w:t xml:space="preserve"> definita dal critico della fotografia Elio </w:t>
      </w:r>
      <w:r w:rsidR="009A569A" w:rsidRPr="00144666">
        <w:rPr>
          <w:rFonts w:asciiTheme="majorHAnsi" w:hAnsiTheme="majorHAnsi" w:cstheme="majorHAnsi"/>
        </w:rPr>
        <w:t>Grazioli, l’ambivalenza tra immagine tecnica e immagine artistica, interrogando</w:t>
      </w:r>
      <w:r w:rsidR="00E95362" w:rsidRPr="00144666">
        <w:rPr>
          <w:rFonts w:asciiTheme="majorHAnsi" w:hAnsiTheme="majorHAnsi" w:cstheme="majorHAnsi"/>
        </w:rPr>
        <w:t xml:space="preserve"> il pubblico </w:t>
      </w:r>
      <w:r w:rsidR="009A569A" w:rsidRPr="00144666">
        <w:rPr>
          <w:rFonts w:asciiTheme="majorHAnsi" w:hAnsiTheme="majorHAnsi" w:cstheme="majorHAnsi"/>
        </w:rPr>
        <w:t>sul significato che l’immagine fotografica ha avuto nella nostra storia recente e nella nostra contemporaneità, poiché</w:t>
      </w:r>
      <w:r>
        <w:rPr>
          <w:rFonts w:asciiTheme="majorHAnsi" w:hAnsiTheme="majorHAnsi" w:cstheme="majorHAnsi"/>
        </w:rPr>
        <w:t xml:space="preserve">, usando le parole del critico americano </w:t>
      </w:r>
      <w:r w:rsidRPr="00144666">
        <w:rPr>
          <w:rFonts w:asciiTheme="majorHAnsi" w:hAnsiTheme="majorHAnsi" w:cstheme="majorHAnsi"/>
        </w:rPr>
        <w:t>David Levi Strauss</w:t>
      </w:r>
      <w:r>
        <w:rPr>
          <w:rFonts w:asciiTheme="majorHAnsi" w:hAnsiTheme="majorHAnsi" w:cstheme="majorHAnsi"/>
        </w:rPr>
        <w:t>,</w:t>
      </w:r>
      <w:r w:rsidR="009A569A" w:rsidRPr="00144666">
        <w:rPr>
          <w:rFonts w:asciiTheme="majorHAnsi" w:hAnsiTheme="majorHAnsi" w:cstheme="majorHAnsi"/>
        </w:rPr>
        <w:t xml:space="preserve"> “la fotografia, in teoria, ha sempre voluto rendere l’immagine democratica, ma raramente ha funzionato in quel senso”</w:t>
      </w:r>
      <w:r>
        <w:rPr>
          <w:rFonts w:asciiTheme="majorHAnsi" w:hAnsiTheme="majorHAnsi" w:cstheme="majorHAnsi"/>
        </w:rPr>
        <w:t>.</w:t>
      </w:r>
    </w:p>
    <w:p w14:paraId="4F60E391" w14:textId="77777777" w:rsidR="009A569A" w:rsidRPr="00144666" w:rsidRDefault="009A569A" w:rsidP="009A569A">
      <w:pPr>
        <w:rPr>
          <w:rFonts w:asciiTheme="majorHAnsi" w:hAnsiTheme="majorHAnsi" w:cstheme="majorHAnsi"/>
        </w:rPr>
      </w:pPr>
    </w:p>
    <w:p w14:paraId="53071448" w14:textId="0B1DE9F7" w:rsidR="009A569A" w:rsidRPr="00144666" w:rsidRDefault="009A569A" w:rsidP="009A569A">
      <w:pPr>
        <w:rPr>
          <w:rFonts w:asciiTheme="majorHAnsi" w:hAnsiTheme="majorHAnsi" w:cstheme="majorHAnsi"/>
          <w:b/>
        </w:rPr>
      </w:pPr>
      <w:r w:rsidRPr="00144666">
        <w:rPr>
          <w:rFonts w:asciiTheme="majorHAnsi" w:hAnsiTheme="majorHAnsi" w:cstheme="majorHAnsi"/>
          <w:b/>
        </w:rPr>
        <w:t xml:space="preserve">Il progetto, di ricerca ed espositivo, permette di </w:t>
      </w:r>
      <w:r w:rsidR="008B3D73">
        <w:rPr>
          <w:rFonts w:asciiTheme="majorHAnsi" w:hAnsiTheme="majorHAnsi" w:cstheme="majorHAnsi"/>
          <w:b/>
        </w:rPr>
        <w:t>rivelare</w:t>
      </w:r>
      <w:r w:rsidRPr="00144666">
        <w:rPr>
          <w:rFonts w:asciiTheme="majorHAnsi" w:hAnsiTheme="majorHAnsi" w:cstheme="majorHAnsi"/>
          <w:b/>
        </w:rPr>
        <w:t xml:space="preserve"> al pubblico per la prima volta nella sua completezza, la collezione di opere correlate ai linguaggi fotografici del MA*GA, in cui le nuove acquisizioni si inseriscono in modo organico. </w:t>
      </w:r>
    </w:p>
    <w:p w14:paraId="04D1E34A" w14:textId="77777777" w:rsidR="008B3D73" w:rsidRDefault="008B3D73" w:rsidP="009A569A">
      <w:pPr>
        <w:rPr>
          <w:rFonts w:asciiTheme="majorHAnsi" w:hAnsiTheme="majorHAnsi" w:cstheme="majorHAnsi"/>
        </w:rPr>
      </w:pPr>
    </w:p>
    <w:p w14:paraId="51A1E97E" w14:textId="673C7A6C" w:rsidR="009A569A" w:rsidRPr="00144666" w:rsidRDefault="009A569A" w:rsidP="008B3D73">
      <w:pPr>
        <w:jc w:val="both"/>
        <w:rPr>
          <w:rFonts w:asciiTheme="majorHAnsi" w:hAnsiTheme="majorHAnsi" w:cstheme="majorHAnsi"/>
        </w:rPr>
      </w:pPr>
      <w:r w:rsidRPr="00144666">
        <w:rPr>
          <w:rFonts w:asciiTheme="majorHAnsi" w:hAnsiTheme="majorHAnsi" w:cstheme="majorHAnsi"/>
        </w:rPr>
        <w:t xml:space="preserve">La mostra si configura come una narrazione in cui diversi episodi e autori si alternano e susseguono, intrecciando le ricerche dedicate all’immagine la sua frammentazione con autori quali </w:t>
      </w:r>
      <w:r w:rsidRPr="00BD3CAB">
        <w:rPr>
          <w:rFonts w:asciiTheme="majorHAnsi" w:hAnsiTheme="majorHAnsi" w:cstheme="majorHAnsi"/>
          <w:b/>
        </w:rPr>
        <w:t>Emilio Isgrò</w:t>
      </w:r>
      <w:r w:rsidRPr="00144666">
        <w:rPr>
          <w:rFonts w:asciiTheme="majorHAnsi" w:hAnsiTheme="majorHAnsi" w:cstheme="majorHAnsi"/>
        </w:rPr>
        <w:t xml:space="preserve"> </w:t>
      </w:r>
      <w:r w:rsidRPr="00144666">
        <w:rPr>
          <w:rFonts w:asciiTheme="majorHAnsi" w:hAnsiTheme="majorHAnsi" w:cstheme="majorHAnsi"/>
        </w:rPr>
        <w:lastRenderedPageBreak/>
        <w:t xml:space="preserve">e Valentina Berardinone, per proseguire con la </w:t>
      </w:r>
      <w:r w:rsidRPr="00BD3CAB">
        <w:rPr>
          <w:rFonts w:asciiTheme="majorHAnsi" w:hAnsiTheme="majorHAnsi" w:cstheme="majorHAnsi"/>
          <w:b/>
        </w:rPr>
        <w:t xml:space="preserve">MEC Art di Gianni Bertini, Bruno </w:t>
      </w:r>
      <w:r w:rsidR="00B64519">
        <w:rPr>
          <w:rFonts w:asciiTheme="majorHAnsi" w:hAnsiTheme="majorHAnsi" w:cstheme="majorHAnsi"/>
          <w:b/>
        </w:rPr>
        <w:t>D</w:t>
      </w:r>
      <w:r w:rsidRPr="00BD3CAB">
        <w:rPr>
          <w:rFonts w:asciiTheme="majorHAnsi" w:hAnsiTheme="majorHAnsi" w:cstheme="majorHAnsi"/>
          <w:b/>
        </w:rPr>
        <w:t>i Bello e Aldo Tagliaferro</w:t>
      </w:r>
      <w:r w:rsidRPr="00144666">
        <w:rPr>
          <w:rFonts w:asciiTheme="majorHAnsi" w:hAnsiTheme="majorHAnsi" w:cstheme="majorHAnsi"/>
        </w:rPr>
        <w:t xml:space="preserve">, il dialogo con la poesia visiva, la mail art e la performance con </w:t>
      </w:r>
      <w:r w:rsidRPr="00144666">
        <w:rPr>
          <w:rFonts w:asciiTheme="majorHAnsi" w:hAnsiTheme="majorHAnsi" w:cstheme="majorHAnsi"/>
          <w:b/>
        </w:rPr>
        <w:t>Mirella Bentivoglio, Maria Lai</w:t>
      </w:r>
      <w:r w:rsidRPr="00144666">
        <w:rPr>
          <w:rFonts w:asciiTheme="majorHAnsi" w:hAnsiTheme="majorHAnsi" w:cstheme="majorHAnsi"/>
        </w:rPr>
        <w:t xml:space="preserve"> e </w:t>
      </w:r>
      <w:r w:rsidRPr="00554013">
        <w:rPr>
          <w:rFonts w:asciiTheme="majorHAnsi" w:hAnsiTheme="majorHAnsi" w:cstheme="majorHAnsi"/>
          <w:b/>
          <w:bCs/>
        </w:rPr>
        <w:t>Giuseppe Chiari</w:t>
      </w:r>
      <w:r w:rsidRPr="00144666">
        <w:rPr>
          <w:rFonts w:asciiTheme="majorHAnsi" w:hAnsiTheme="majorHAnsi" w:cstheme="majorHAnsi"/>
        </w:rPr>
        <w:t xml:space="preserve"> fino alle ricerche linguistiche di </w:t>
      </w:r>
      <w:r w:rsidRPr="00554013">
        <w:rPr>
          <w:rFonts w:asciiTheme="majorHAnsi" w:hAnsiTheme="majorHAnsi" w:cstheme="majorHAnsi"/>
          <w:b/>
          <w:bCs/>
        </w:rPr>
        <w:t>Franco Vaccari</w:t>
      </w:r>
      <w:r w:rsidRPr="00144666">
        <w:rPr>
          <w:rFonts w:asciiTheme="majorHAnsi" w:hAnsiTheme="majorHAnsi" w:cstheme="majorHAnsi"/>
        </w:rPr>
        <w:t xml:space="preserve">. La mostra si completa affrontando la questione legata alla persistenza del paesaggio nelle identità e non identità dei luoghi con le opere di </w:t>
      </w:r>
      <w:r w:rsidRPr="00144666">
        <w:rPr>
          <w:rFonts w:asciiTheme="majorHAnsi" w:hAnsiTheme="majorHAnsi" w:cstheme="majorHAnsi"/>
          <w:b/>
        </w:rPr>
        <w:t>Luigi Ghirri</w:t>
      </w:r>
      <w:r w:rsidRPr="00144666">
        <w:rPr>
          <w:rFonts w:asciiTheme="majorHAnsi" w:hAnsiTheme="majorHAnsi" w:cstheme="majorHAnsi"/>
        </w:rPr>
        <w:t xml:space="preserve"> e </w:t>
      </w:r>
      <w:r w:rsidRPr="00144666">
        <w:rPr>
          <w:rFonts w:asciiTheme="majorHAnsi" w:hAnsiTheme="majorHAnsi" w:cstheme="majorHAnsi"/>
          <w:b/>
        </w:rPr>
        <w:t>Marina Ballo Charmet</w:t>
      </w:r>
      <w:r w:rsidRPr="00144666">
        <w:rPr>
          <w:rFonts w:asciiTheme="majorHAnsi" w:hAnsiTheme="majorHAnsi" w:cstheme="majorHAnsi"/>
        </w:rPr>
        <w:t xml:space="preserve">, fino ai grandi cicli di produzioni fotografiche commissionati dal museo come il progetto </w:t>
      </w:r>
      <w:r w:rsidRPr="00554013">
        <w:rPr>
          <w:rFonts w:asciiTheme="majorHAnsi" w:hAnsiTheme="majorHAnsi" w:cstheme="majorHAnsi"/>
          <w:i/>
          <w:iCs/>
        </w:rPr>
        <w:t>Ex/post Orizzonti temporanei</w:t>
      </w:r>
      <w:r w:rsidRPr="00144666">
        <w:rPr>
          <w:rFonts w:asciiTheme="majorHAnsi" w:hAnsiTheme="majorHAnsi" w:cstheme="majorHAnsi"/>
        </w:rPr>
        <w:t xml:space="preserve"> di </w:t>
      </w:r>
      <w:r w:rsidRPr="00144666">
        <w:rPr>
          <w:rFonts w:asciiTheme="majorHAnsi" w:hAnsiTheme="majorHAnsi" w:cstheme="majorHAnsi"/>
          <w:b/>
        </w:rPr>
        <w:t>Mario Cresci</w:t>
      </w:r>
      <w:r w:rsidRPr="00144666">
        <w:rPr>
          <w:rFonts w:asciiTheme="majorHAnsi" w:hAnsiTheme="majorHAnsi" w:cstheme="majorHAnsi"/>
        </w:rPr>
        <w:t xml:space="preserve"> e </w:t>
      </w:r>
      <w:r w:rsidRPr="00554013">
        <w:rPr>
          <w:rFonts w:asciiTheme="majorHAnsi" w:hAnsiTheme="majorHAnsi" w:cstheme="majorHAnsi"/>
          <w:i/>
          <w:iCs/>
        </w:rPr>
        <w:t>Moltiplicazioni</w:t>
      </w:r>
      <w:r w:rsidRPr="00144666">
        <w:rPr>
          <w:rFonts w:asciiTheme="majorHAnsi" w:hAnsiTheme="majorHAnsi" w:cstheme="majorHAnsi"/>
        </w:rPr>
        <w:t xml:space="preserve"> di Armin Linke. </w:t>
      </w:r>
    </w:p>
    <w:p w14:paraId="656C3C4D" w14:textId="77777777" w:rsidR="00144666" w:rsidRDefault="00144666" w:rsidP="007E1F42">
      <w:pPr>
        <w:rPr>
          <w:rFonts w:asciiTheme="majorHAnsi" w:hAnsiTheme="majorHAnsi" w:cstheme="majorHAnsi"/>
        </w:rPr>
      </w:pPr>
    </w:p>
    <w:p w14:paraId="7F73ECD2" w14:textId="26AD3109" w:rsidR="007E1F42" w:rsidRPr="00144666" w:rsidRDefault="008B3D73" w:rsidP="005540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percorso espositivo</w:t>
      </w:r>
      <w:r w:rsidR="007E1F42" w:rsidRPr="00144666">
        <w:rPr>
          <w:rFonts w:asciiTheme="majorHAnsi" w:hAnsiTheme="majorHAnsi" w:cstheme="majorHAnsi"/>
        </w:rPr>
        <w:t xml:space="preserve"> si divide in </w:t>
      </w:r>
      <w:r w:rsidR="007E1F42" w:rsidRPr="00554013">
        <w:rPr>
          <w:rFonts w:asciiTheme="majorHAnsi" w:hAnsiTheme="majorHAnsi" w:cstheme="majorHAnsi"/>
          <w:b/>
          <w:bCs/>
        </w:rPr>
        <w:t>tre sezioni</w:t>
      </w:r>
      <w:r w:rsidR="007E1F42" w:rsidRPr="00144666">
        <w:rPr>
          <w:rFonts w:asciiTheme="majorHAnsi" w:hAnsiTheme="majorHAnsi" w:cstheme="majorHAnsi"/>
        </w:rPr>
        <w:t xml:space="preserve"> che analizzano diverse attitudini e metodologie di lavoro attorno all’immagine e ai linguaggi fotografici.</w:t>
      </w:r>
    </w:p>
    <w:p w14:paraId="1D5121A3" w14:textId="141BC649" w:rsidR="007E1F42" w:rsidRPr="00144666" w:rsidRDefault="007E1F42" w:rsidP="00554013">
      <w:pPr>
        <w:jc w:val="both"/>
        <w:rPr>
          <w:rFonts w:asciiTheme="majorHAnsi" w:hAnsiTheme="majorHAnsi" w:cstheme="majorHAnsi"/>
        </w:rPr>
      </w:pPr>
      <w:r w:rsidRPr="00144666">
        <w:rPr>
          <w:rFonts w:asciiTheme="majorHAnsi" w:hAnsiTheme="majorHAnsi" w:cstheme="majorHAnsi"/>
        </w:rPr>
        <w:t>La prima</w:t>
      </w:r>
      <w:r w:rsidR="00554013">
        <w:rPr>
          <w:rFonts w:asciiTheme="majorHAnsi" w:hAnsiTheme="majorHAnsi" w:cstheme="majorHAnsi"/>
        </w:rPr>
        <w:t xml:space="preserve">, </w:t>
      </w:r>
      <w:r w:rsidRPr="00554013">
        <w:rPr>
          <w:rFonts w:asciiTheme="majorHAnsi" w:hAnsiTheme="majorHAnsi" w:cstheme="majorHAnsi"/>
          <w:b/>
          <w:bCs/>
          <w:i/>
          <w:iCs/>
        </w:rPr>
        <w:t>Frammenti del reale</w:t>
      </w:r>
      <w:r w:rsidR="00554013">
        <w:rPr>
          <w:rFonts w:asciiTheme="majorHAnsi" w:hAnsiTheme="majorHAnsi" w:cstheme="majorHAnsi"/>
          <w:i/>
          <w:iCs/>
        </w:rPr>
        <w:t xml:space="preserve">, </w:t>
      </w:r>
      <w:r w:rsidR="00554013">
        <w:rPr>
          <w:rFonts w:asciiTheme="majorHAnsi" w:hAnsiTheme="majorHAnsi" w:cstheme="majorHAnsi"/>
        </w:rPr>
        <w:t xml:space="preserve">analizza quei lavori realizzati tra gli </w:t>
      </w:r>
      <w:r w:rsidRPr="00144666">
        <w:rPr>
          <w:rFonts w:asciiTheme="majorHAnsi" w:hAnsiTheme="majorHAnsi" w:cstheme="majorHAnsi"/>
        </w:rPr>
        <w:t xml:space="preserve">anni </w:t>
      </w:r>
      <w:r w:rsidR="00554013">
        <w:rPr>
          <w:rFonts w:asciiTheme="majorHAnsi" w:hAnsiTheme="majorHAnsi" w:cstheme="majorHAnsi"/>
        </w:rPr>
        <w:t>‘</w:t>
      </w:r>
      <w:r w:rsidRPr="00144666">
        <w:rPr>
          <w:rFonts w:asciiTheme="majorHAnsi" w:hAnsiTheme="majorHAnsi" w:cstheme="majorHAnsi"/>
        </w:rPr>
        <w:t xml:space="preserve">60 e </w:t>
      </w:r>
      <w:r w:rsidR="00554013">
        <w:rPr>
          <w:rFonts w:asciiTheme="majorHAnsi" w:hAnsiTheme="majorHAnsi" w:cstheme="majorHAnsi"/>
        </w:rPr>
        <w:t>‘</w:t>
      </w:r>
      <w:r w:rsidRPr="00144666">
        <w:rPr>
          <w:rFonts w:asciiTheme="majorHAnsi" w:hAnsiTheme="majorHAnsi" w:cstheme="majorHAnsi"/>
        </w:rPr>
        <w:t xml:space="preserve">70 in cui l’immagine fotografica emerge come un frammento del reale, un dettaglio trasformato, estrapolato dal proprio contesto e a cui </w:t>
      </w:r>
      <w:r w:rsidR="00554013" w:rsidRPr="00144666">
        <w:rPr>
          <w:rFonts w:asciiTheme="majorHAnsi" w:hAnsiTheme="majorHAnsi" w:cstheme="majorHAnsi"/>
        </w:rPr>
        <w:t xml:space="preserve">viene conferito </w:t>
      </w:r>
      <w:r w:rsidRPr="00144666">
        <w:rPr>
          <w:rFonts w:asciiTheme="majorHAnsi" w:hAnsiTheme="majorHAnsi" w:cstheme="majorHAnsi"/>
        </w:rPr>
        <w:t xml:space="preserve">un nuovo significato. Ne sono esempio l’opera di </w:t>
      </w:r>
      <w:r w:rsidRPr="00554013">
        <w:rPr>
          <w:rFonts w:asciiTheme="majorHAnsi" w:hAnsiTheme="majorHAnsi" w:cstheme="majorHAnsi"/>
          <w:b/>
          <w:bCs/>
        </w:rPr>
        <w:t>Emilio Isgrò</w:t>
      </w:r>
      <w:r w:rsidRPr="00144666">
        <w:rPr>
          <w:rFonts w:asciiTheme="majorHAnsi" w:hAnsiTheme="majorHAnsi" w:cstheme="majorHAnsi"/>
        </w:rPr>
        <w:t xml:space="preserve">, quella di </w:t>
      </w:r>
      <w:r w:rsidRPr="00554013">
        <w:rPr>
          <w:rFonts w:asciiTheme="majorHAnsi" w:hAnsiTheme="majorHAnsi" w:cstheme="majorHAnsi"/>
          <w:b/>
          <w:bCs/>
        </w:rPr>
        <w:t>Franco Vaccari</w:t>
      </w:r>
      <w:r w:rsidRPr="00144666">
        <w:rPr>
          <w:rFonts w:asciiTheme="majorHAnsi" w:hAnsiTheme="majorHAnsi" w:cstheme="majorHAnsi"/>
        </w:rPr>
        <w:t xml:space="preserve"> o i </w:t>
      </w:r>
      <w:r w:rsidRPr="00554013">
        <w:rPr>
          <w:rFonts w:asciiTheme="majorHAnsi" w:hAnsiTheme="majorHAnsi" w:cstheme="majorHAnsi"/>
          <w:i/>
          <w:iCs/>
        </w:rPr>
        <w:t>collage</w:t>
      </w:r>
      <w:r w:rsidRPr="00144666">
        <w:rPr>
          <w:rFonts w:asciiTheme="majorHAnsi" w:hAnsiTheme="majorHAnsi" w:cstheme="majorHAnsi"/>
        </w:rPr>
        <w:t xml:space="preserve"> di </w:t>
      </w:r>
      <w:r w:rsidRPr="00554013">
        <w:rPr>
          <w:rFonts w:asciiTheme="majorHAnsi" w:hAnsiTheme="majorHAnsi" w:cstheme="majorHAnsi"/>
          <w:b/>
          <w:bCs/>
        </w:rPr>
        <w:t>Mirella Bentivoglio</w:t>
      </w:r>
      <w:r w:rsidRPr="00144666">
        <w:rPr>
          <w:rFonts w:asciiTheme="majorHAnsi" w:hAnsiTheme="majorHAnsi" w:cstheme="majorHAnsi"/>
        </w:rPr>
        <w:t>.</w:t>
      </w:r>
    </w:p>
    <w:p w14:paraId="4C843511" w14:textId="19AB4EBF" w:rsidR="007E1F42" w:rsidRPr="00144666" w:rsidRDefault="007E1F42" w:rsidP="00554013">
      <w:pPr>
        <w:jc w:val="both"/>
        <w:rPr>
          <w:rFonts w:asciiTheme="majorHAnsi" w:hAnsiTheme="majorHAnsi" w:cstheme="majorHAnsi"/>
        </w:rPr>
      </w:pPr>
      <w:r w:rsidRPr="00144666">
        <w:rPr>
          <w:rFonts w:asciiTheme="majorHAnsi" w:hAnsiTheme="majorHAnsi" w:cstheme="majorHAnsi"/>
        </w:rPr>
        <w:t>La seconda</w:t>
      </w:r>
      <w:r w:rsidR="00554013">
        <w:rPr>
          <w:rFonts w:asciiTheme="majorHAnsi" w:hAnsiTheme="majorHAnsi" w:cstheme="majorHAnsi"/>
        </w:rPr>
        <w:t xml:space="preserve"> </w:t>
      </w:r>
      <w:r w:rsidRPr="00144666">
        <w:rPr>
          <w:rFonts w:asciiTheme="majorHAnsi" w:hAnsiTheme="majorHAnsi" w:cstheme="majorHAnsi"/>
        </w:rPr>
        <w:t xml:space="preserve">accoglie ricerche dedicate invece all’idea di ripetizione, riproduzione e moltiplicazione, al cui centro vi è il lavoro di </w:t>
      </w:r>
      <w:r w:rsidRPr="00554013">
        <w:rPr>
          <w:rFonts w:asciiTheme="majorHAnsi" w:hAnsiTheme="majorHAnsi" w:cstheme="majorHAnsi"/>
          <w:b/>
          <w:bCs/>
        </w:rPr>
        <w:t>Armin Linke</w:t>
      </w:r>
      <w:r w:rsidRPr="00144666">
        <w:rPr>
          <w:rFonts w:asciiTheme="majorHAnsi" w:hAnsiTheme="majorHAnsi" w:cstheme="majorHAnsi"/>
        </w:rPr>
        <w:t xml:space="preserve">. </w:t>
      </w:r>
    </w:p>
    <w:p w14:paraId="06F4B8A0" w14:textId="6371DB02" w:rsidR="007E1F42" w:rsidRPr="00144666" w:rsidRDefault="007E1F42" w:rsidP="00554013">
      <w:pPr>
        <w:jc w:val="both"/>
        <w:rPr>
          <w:rFonts w:asciiTheme="majorHAnsi" w:hAnsiTheme="majorHAnsi" w:cstheme="majorHAnsi"/>
        </w:rPr>
      </w:pPr>
      <w:r w:rsidRPr="00144666">
        <w:rPr>
          <w:rFonts w:asciiTheme="majorHAnsi" w:hAnsiTheme="majorHAnsi" w:cstheme="majorHAnsi"/>
        </w:rPr>
        <w:t xml:space="preserve">La terza è invece </w:t>
      </w:r>
      <w:r w:rsidR="00554013">
        <w:rPr>
          <w:rFonts w:asciiTheme="majorHAnsi" w:hAnsiTheme="majorHAnsi" w:cstheme="majorHAnsi"/>
        </w:rPr>
        <w:t>riservata</w:t>
      </w:r>
      <w:r w:rsidRPr="00144666">
        <w:rPr>
          <w:rFonts w:asciiTheme="majorHAnsi" w:hAnsiTheme="majorHAnsi" w:cstheme="majorHAnsi"/>
        </w:rPr>
        <w:t xml:space="preserve"> all’idea di una fotografia che indaga lo spazio come linguaggio e si muove alla ricerca di un altrove. Apre questa sezione </w:t>
      </w:r>
      <w:r w:rsidRPr="00144666">
        <w:rPr>
          <w:rFonts w:asciiTheme="majorHAnsi" w:hAnsiTheme="majorHAnsi" w:cstheme="majorHAnsi"/>
          <w:i/>
          <w:iCs/>
        </w:rPr>
        <w:t xml:space="preserve">La </w:t>
      </w:r>
      <w:proofErr w:type="spellStart"/>
      <w:r w:rsidRPr="00144666">
        <w:rPr>
          <w:rFonts w:asciiTheme="majorHAnsi" w:hAnsiTheme="majorHAnsi" w:cstheme="majorHAnsi"/>
          <w:i/>
          <w:iCs/>
        </w:rPr>
        <w:t>Disparition</w:t>
      </w:r>
      <w:proofErr w:type="spellEnd"/>
      <w:r w:rsidRPr="00144666">
        <w:rPr>
          <w:rFonts w:asciiTheme="majorHAnsi" w:hAnsiTheme="majorHAnsi" w:cstheme="majorHAnsi"/>
        </w:rPr>
        <w:t xml:space="preserve"> di </w:t>
      </w:r>
      <w:r w:rsidRPr="00554013">
        <w:rPr>
          <w:rFonts w:asciiTheme="majorHAnsi" w:hAnsiTheme="majorHAnsi" w:cstheme="majorHAnsi"/>
          <w:b/>
          <w:bCs/>
        </w:rPr>
        <w:t>Paola Di Bello</w:t>
      </w:r>
      <w:r w:rsidRPr="00144666">
        <w:rPr>
          <w:rFonts w:asciiTheme="majorHAnsi" w:hAnsiTheme="majorHAnsi" w:cstheme="majorHAnsi"/>
        </w:rPr>
        <w:t xml:space="preserve">, a cui si affiancano le opere di </w:t>
      </w:r>
      <w:r w:rsidR="003A0E47" w:rsidRPr="003A0E47">
        <w:rPr>
          <w:rFonts w:asciiTheme="majorHAnsi" w:hAnsiTheme="majorHAnsi" w:cstheme="majorHAnsi"/>
          <w:b/>
          <w:bCs/>
        </w:rPr>
        <w:t xml:space="preserve">Maurizio Montagna, </w:t>
      </w:r>
      <w:r w:rsidRPr="003A0E47">
        <w:rPr>
          <w:rFonts w:asciiTheme="majorHAnsi" w:hAnsiTheme="majorHAnsi" w:cstheme="majorHAnsi"/>
          <w:b/>
          <w:bCs/>
        </w:rPr>
        <w:t>Mario</w:t>
      </w:r>
      <w:r w:rsidRPr="00554013">
        <w:rPr>
          <w:rFonts w:asciiTheme="majorHAnsi" w:hAnsiTheme="majorHAnsi" w:cstheme="majorHAnsi"/>
          <w:b/>
          <w:bCs/>
        </w:rPr>
        <w:t xml:space="preserve"> Cresci</w:t>
      </w:r>
      <w:r w:rsidRPr="00144666">
        <w:rPr>
          <w:rFonts w:asciiTheme="majorHAnsi" w:hAnsiTheme="majorHAnsi" w:cstheme="majorHAnsi"/>
        </w:rPr>
        <w:t xml:space="preserve">, </w:t>
      </w:r>
      <w:r w:rsidRPr="00144666">
        <w:rPr>
          <w:rFonts w:asciiTheme="majorHAnsi" w:hAnsiTheme="majorHAnsi" w:cstheme="majorHAnsi"/>
          <w:b/>
        </w:rPr>
        <w:t>Francesco Bertocco</w:t>
      </w:r>
      <w:r w:rsidRPr="00144666">
        <w:rPr>
          <w:rFonts w:asciiTheme="majorHAnsi" w:hAnsiTheme="majorHAnsi" w:cstheme="majorHAnsi"/>
        </w:rPr>
        <w:t xml:space="preserve"> e l’installazione di </w:t>
      </w:r>
      <w:r w:rsidRPr="00144666">
        <w:rPr>
          <w:rFonts w:asciiTheme="majorHAnsi" w:hAnsiTheme="majorHAnsi" w:cstheme="majorHAnsi"/>
          <w:b/>
        </w:rPr>
        <w:t>Marzia Migliora</w:t>
      </w:r>
      <w:r w:rsidRPr="00144666">
        <w:rPr>
          <w:rFonts w:asciiTheme="majorHAnsi" w:hAnsiTheme="majorHAnsi" w:cstheme="majorHAnsi"/>
        </w:rPr>
        <w:t xml:space="preserve">. </w:t>
      </w:r>
    </w:p>
    <w:p w14:paraId="6020AECF" w14:textId="60DF33FB" w:rsidR="00144666" w:rsidRDefault="00144666">
      <w:pPr>
        <w:rPr>
          <w:rFonts w:asciiTheme="majorHAnsi" w:hAnsiTheme="majorHAnsi" w:cstheme="majorHAnsi"/>
        </w:rPr>
      </w:pPr>
    </w:p>
    <w:p w14:paraId="6DDA1CE4" w14:textId="29819BBC" w:rsidR="00144666" w:rsidRDefault="001446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Gallarate</w:t>
      </w:r>
      <w:r w:rsidR="004F47B5">
        <w:rPr>
          <w:rFonts w:asciiTheme="majorHAnsi" w:hAnsiTheme="majorHAnsi" w:cstheme="majorHAnsi"/>
        </w:rPr>
        <w:t xml:space="preserve"> (VA)</w:t>
      </w:r>
      <w:r>
        <w:rPr>
          <w:rFonts w:asciiTheme="majorHAnsi" w:hAnsiTheme="majorHAnsi" w:cstheme="majorHAnsi"/>
        </w:rPr>
        <w:t xml:space="preserve">, </w:t>
      </w:r>
      <w:r w:rsidR="00FC7B9E" w:rsidRPr="009A2531">
        <w:rPr>
          <w:rFonts w:asciiTheme="majorHAnsi" w:hAnsiTheme="majorHAnsi" w:cstheme="majorHAnsi"/>
        </w:rPr>
        <w:t>luglio</w:t>
      </w:r>
      <w:r>
        <w:rPr>
          <w:rFonts w:asciiTheme="majorHAnsi" w:hAnsiTheme="majorHAnsi" w:cstheme="majorHAnsi"/>
        </w:rPr>
        <w:t xml:space="preserve"> 2023</w:t>
      </w:r>
    </w:p>
    <w:p w14:paraId="0381F10C" w14:textId="77777777" w:rsidR="00144666" w:rsidRDefault="00144666">
      <w:pPr>
        <w:rPr>
          <w:rFonts w:asciiTheme="majorHAnsi" w:hAnsiTheme="majorHAnsi" w:cstheme="majorHAnsi"/>
        </w:rPr>
      </w:pPr>
    </w:p>
    <w:p w14:paraId="578B04A9" w14:textId="1BA9B7E5" w:rsidR="00144666" w:rsidRPr="00144666" w:rsidRDefault="00144666" w:rsidP="00144666">
      <w:pPr>
        <w:jc w:val="both"/>
        <w:rPr>
          <w:rFonts w:ascii="Calibri" w:hAnsi="Calibri" w:cs="Calibri"/>
          <w:b/>
          <w:bCs/>
          <w:i/>
          <w:iCs/>
          <w:sz w:val="22"/>
        </w:rPr>
      </w:pPr>
      <w:r w:rsidRPr="00144666">
        <w:rPr>
          <w:rFonts w:ascii="Calibri" w:hAnsi="Calibri" w:cs="Calibri"/>
          <w:b/>
          <w:bCs/>
          <w:i/>
          <w:sz w:val="22"/>
        </w:rPr>
        <w:t>IL PROFILO DELL’IMMAGINE. Arte e fotografia in Italia</w:t>
      </w:r>
    </w:p>
    <w:p w14:paraId="0B3EB8D7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sz w:val="22"/>
        </w:rPr>
        <w:t>Gallarate (VA), Museo MA*GA (via E. De Magri 1)</w:t>
      </w:r>
    </w:p>
    <w:p w14:paraId="0045C3BC" w14:textId="482DD380" w:rsidR="00144666" w:rsidRPr="00144666" w:rsidRDefault="00144666" w:rsidP="00144666">
      <w:pPr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16 luglio</w:t>
      </w:r>
      <w:r w:rsidRPr="00144666">
        <w:rPr>
          <w:rFonts w:ascii="Calibri" w:hAnsi="Calibri" w:cs="Calibri"/>
          <w:b/>
          <w:bCs/>
          <w:sz w:val="22"/>
        </w:rPr>
        <w:t xml:space="preserve"> - </w:t>
      </w:r>
      <w:r w:rsidR="004F47B5">
        <w:rPr>
          <w:rFonts w:ascii="Calibri" w:hAnsi="Calibri" w:cs="Calibri"/>
          <w:b/>
          <w:bCs/>
          <w:sz w:val="22"/>
        </w:rPr>
        <w:t>22</w:t>
      </w:r>
      <w:r>
        <w:rPr>
          <w:rFonts w:ascii="Calibri" w:hAnsi="Calibri" w:cs="Calibri"/>
          <w:b/>
          <w:bCs/>
          <w:sz w:val="22"/>
        </w:rPr>
        <w:t xml:space="preserve"> ottobre 2023</w:t>
      </w:r>
    </w:p>
    <w:p w14:paraId="0F72BC8C" w14:textId="77777777" w:rsidR="00144666" w:rsidRDefault="00144666" w:rsidP="00144666">
      <w:pPr>
        <w:jc w:val="both"/>
        <w:rPr>
          <w:rFonts w:ascii="Calibri" w:hAnsi="Calibri" w:cs="Calibri"/>
          <w:sz w:val="22"/>
        </w:rPr>
      </w:pPr>
    </w:p>
    <w:p w14:paraId="6708F969" w14:textId="68AEFAA2" w:rsidR="009A2531" w:rsidRDefault="009A2531" w:rsidP="00144666">
      <w:pPr>
        <w:jc w:val="both"/>
        <w:rPr>
          <w:rFonts w:ascii="Calibri" w:hAnsi="Calibri" w:cs="Calibri"/>
          <w:sz w:val="22"/>
          <w:u w:val="single"/>
        </w:rPr>
      </w:pPr>
      <w:r w:rsidRPr="009A2531">
        <w:rPr>
          <w:rFonts w:ascii="Calibri" w:hAnsi="Calibri" w:cs="Calibri"/>
          <w:sz w:val="22"/>
          <w:u w:val="single"/>
        </w:rPr>
        <w:t>Inaugurazione</w:t>
      </w:r>
      <w:r w:rsidR="00F349A4">
        <w:rPr>
          <w:rFonts w:ascii="Calibri" w:hAnsi="Calibri" w:cs="Calibri"/>
          <w:sz w:val="22"/>
          <w:u w:val="single"/>
        </w:rPr>
        <w:t>:</w:t>
      </w:r>
      <w:r w:rsidRPr="009A2531">
        <w:rPr>
          <w:rFonts w:ascii="Calibri" w:hAnsi="Calibri" w:cs="Calibri"/>
          <w:sz w:val="22"/>
          <w:u w:val="single"/>
        </w:rPr>
        <w:t xml:space="preserve"> sabato 15 luglio </w:t>
      </w:r>
      <w:r>
        <w:rPr>
          <w:rFonts w:ascii="Calibri" w:hAnsi="Calibri" w:cs="Calibri"/>
          <w:sz w:val="22"/>
          <w:u w:val="single"/>
        </w:rPr>
        <w:t xml:space="preserve">2023 </w:t>
      </w:r>
      <w:r w:rsidRPr="009A2531">
        <w:rPr>
          <w:rFonts w:ascii="Calibri" w:hAnsi="Calibri" w:cs="Calibri"/>
          <w:sz w:val="22"/>
          <w:u w:val="single"/>
        </w:rPr>
        <w:t>alle ore 18.00.</w:t>
      </w:r>
    </w:p>
    <w:p w14:paraId="158BE3B6" w14:textId="77777777" w:rsidR="009A2531" w:rsidRPr="009A2531" w:rsidRDefault="009A2531" w:rsidP="00144666">
      <w:pPr>
        <w:jc w:val="both"/>
        <w:rPr>
          <w:rFonts w:ascii="Calibri" w:hAnsi="Calibri" w:cs="Calibri"/>
          <w:sz w:val="22"/>
          <w:u w:val="single"/>
        </w:rPr>
      </w:pPr>
    </w:p>
    <w:p w14:paraId="3FB7F1A5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Orari</w:t>
      </w:r>
      <w:r w:rsidRPr="00144666">
        <w:rPr>
          <w:rFonts w:ascii="Calibri" w:hAnsi="Calibri" w:cs="Calibri"/>
          <w:sz w:val="22"/>
        </w:rPr>
        <w:t>:</w:t>
      </w:r>
    </w:p>
    <w:p w14:paraId="0EBE2449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sz w:val="22"/>
        </w:rPr>
        <w:t>martedì, mercoledì, giovedì e venerdì: ore 10.00 - 18.00</w:t>
      </w:r>
    </w:p>
    <w:p w14:paraId="2F82CC4D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sz w:val="22"/>
        </w:rPr>
        <w:t>sabato e domenica: 11.00 - 19.00</w:t>
      </w:r>
    </w:p>
    <w:p w14:paraId="738D84FA" w14:textId="47E48043" w:rsidR="00144666" w:rsidRDefault="00144666">
      <w:pPr>
        <w:rPr>
          <w:rFonts w:asciiTheme="majorHAnsi" w:hAnsiTheme="majorHAnsi" w:cstheme="majorHAnsi"/>
        </w:rPr>
      </w:pPr>
    </w:p>
    <w:p w14:paraId="4B1263E0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Ingresso</w:t>
      </w:r>
      <w:r w:rsidRPr="00144666">
        <w:rPr>
          <w:rFonts w:ascii="Calibri" w:hAnsi="Calibri" w:cs="Calibri"/>
          <w:sz w:val="22"/>
        </w:rPr>
        <w:t>:</w:t>
      </w:r>
    </w:p>
    <w:p w14:paraId="1B8E59D3" w14:textId="30394FED" w:rsidR="00144666" w:rsidRDefault="00144666" w:rsidP="00144666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sz w:val="22"/>
        </w:rPr>
        <w:t>Intero: €</w:t>
      </w:r>
      <w:r>
        <w:rPr>
          <w:rFonts w:ascii="Calibri" w:hAnsi="Calibri" w:cs="Calibri"/>
          <w:sz w:val="22"/>
        </w:rPr>
        <w:t>7</w:t>
      </w:r>
      <w:r w:rsidRPr="00144666">
        <w:rPr>
          <w:rFonts w:ascii="Calibri" w:hAnsi="Calibri" w:cs="Calibri"/>
          <w:sz w:val="22"/>
        </w:rPr>
        <w:t>,00; ridotto: €</w:t>
      </w:r>
      <w:r>
        <w:rPr>
          <w:rFonts w:ascii="Calibri" w:hAnsi="Calibri" w:cs="Calibri"/>
          <w:sz w:val="22"/>
        </w:rPr>
        <w:t>5</w:t>
      </w:r>
      <w:r w:rsidRPr="00144666">
        <w:rPr>
          <w:rFonts w:ascii="Calibri" w:hAnsi="Calibri" w:cs="Calibri"/>
          <w:sz w:val="22"/>
        </w:rPr>
        <w:t xml:space="preserve">,00 </w:t>
      </w:r>
    </w:p>
    <w:p w14:paraId="325CF14E" w14:textId="32A207F7" w:rsidR="00144666" w:rsidRDefault="00144666" w:rsidP="00144666">
      <w:pPr>
        <w:jc w:val="both"/>
        <w:rPr>
          <w:rFonts w:ascii="Calibri" w:hAnsi="Calibri" w:cs="Calibri"/>
          <w:sz w:val="22"/>
        </w:rPr>
      </w:pPr>
    </w:p>
    <w:p w14:paraId="0A84067D" w14:textId="77777777" w:rsidR="00144666" w:rsidRPr="00144666" w:rsidRDefault="00144666" w:rsidP="00144666">
      <w:pPr>
        <w:jc w:val="both"/>
        <w:rPr>
          <w:rFonts w:ascii="Calibri" w:hAnsi="Calibri" w:cs="Calibri"/>
          <w:b/>
          <w:bCs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Museo MA*GA</w:t>
      </w:r>
    </w:p>
    <w:p w14:paraId="05F9A894" w14:textId="77777777" w:rsidR="00144666" w:rsidRPr="00144666" w:rsidRDefault="00144666" w:rsidP="00144666">
      <w:pPr>
        <w:jc w:val="both"/>
        <w:rPr>
          <w:rFonts w:ascii="Calibri" w:hAnsi="Calibri" w:cs="Calibri"/>
          <w:sz w:val="22"/>
        </w:rPr>
      </w:pPr>
      <w:r w:rsidRPr="00701E31">
        <w:rPr>
          <w:rFonts w:ascii="Calibri" w:hAnsi="Calibri" w:cs="Calibri"/>
          <w:sz w:val="22"/>
        </w:rPr>
        <w:t xml:space="preserve">T +39 0331 706011; </w:t>
      </w:r>
      <w:hyperlink r:id="rId9" w:history="1">
        <w:r w:rsidRPr="00701E31">
          <w:rPr>
            <w:rStyle w:val="Collegamentoipertestuale"/>
            <w:rFonts w:ascii="Calibri" w:hAnsi="Calibri" w:cs="Calibri"/>
            <w:sz w:val="22"/>
          </w:rPr>
          <w:t>info@museomaga.it</w:t>
        </w:r>
      </w:hyperlink>
      <w:r w:rsidRPr="00701E31">
        <w:rPr>
          <w:rFonts w:ascii="Calibri" w:hAnsi="Calibri" w:cs="Calibri"/>
          <w:sz w:val="22"/>
        </w:rPr>
        <w:t xml:space="preserve">; </w:t>
      </w:r>
      <w:hyperlink r:id="rId10" w:history="1">
        <w:r w:rsidRPr="00701E31">
          <w:rPr>
            <w:rStyle w:val="Collegamentoipertestuale"/>
            <w:rFonts w:ascii="Calibri" w:hAnsi="Calibri" w:cs="Calibri"/>
            <w:sz w:val="22"/>
          </w:rPr>
          <w:t>www.museomaga.it</w:t>
        </w:r>
      </w:hyperlink>
    </w:p>
    <w:p w14:paraId="55C4EDF6" w14:textId="77777777" w:rsidR="00144666" w:rsidRPr="00701E31" w:rsidRDefault="00144666" w:rsidP="00144666">
      <w:pPr>
        <w:jc w:val="both"/>
        <w:rPr>
          <w:rFonts w:ascii="Calibri" w:hAnsi="Calibri" w:cs="Calibri"/>
          <w:sz w:val="22"/>
          <w:u w:val="single"/>
        </w:rPr>
      </w:pPr>
    </w:p>
    <w:p w14:paraId="7EE9D90B" w14:textId="77777777" w:rsidR="00144666" w:rsidRPr="00144666" w:rsidRDefault="00144666" w:rsidP="00144666">
      <w:pPr>
        <w:jc w:val="both"/>
        <w:rPr>
          <w:rFonts w:ascii="Calibri" w:hAnsi="Calibri" w:cs="Calibri"/>
          <w:b/>
          <w:bCs/>
          <w:sz w:val="22"/>
          <w:u w:val="single"/>
        </w:rPr>
      </w:pPr>
      <w:r w:rsidRPr="00144666">
        <w:rPr>
          <w:rFonts w:ascii="Calibri" w:hAnsi="Calibri" w:cs="Calibri"/>
          <w:b/>
          <w:bCs/>
          <w:sz w:val="22"/>
          <w:u w:val="single"/>
        </w:rPr>
        <w:t>Ufficio stampa</w:t>
      </w:r>
    </w:p>
    <w:p w14:paraId="6C3883AA" w14:textId="77777777" w:rsidR="00144666" w:rsidRPr="00144666" w:rsidRDefault="00144666" w:rsidP="00144666">
      <w:pPr>
        <w:jc w:val="both"/>
        <w:rPr>
          <w:rFonts w:ascii="Calibri" w:hAnsi="Calibri" w:cs="Calibri"/>
          <w:b/>
          <w:bCs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CLP Relazioni Pubbliche</w:t>
      </w:r>
    </w:p>
    <w:p w14:paraId="24195F76" w14:textId="05538A9C" w:rsidR="00144666" w:rsidRPr="00144666" w:rsidRDefault="00144666" w:rsidP="00554013">
      <w:pPr>
        <w:jc w:val="both"/>
        <w:rPr>
          <w:rFonts w:asciiTheme="majorHAnsi" w:hAnsiTheme="majorHAnsi" w:cstheme="majorHAnsi"/>
        </w:rPr>
      </w:pPr>
      <w:r w:rsidRPr="00144666">
        <w:rPr>
          <w:rFonts w:ascii="Calibri" w:hAnsi="Calibri" w:cs="Calibri"/>
          <w:sz w:val="22"/>
        </w:rPr>
        <w:t xml:space="preserve">Anna Defrancesco | T </w:t>
      </w:r>
      <w:r w:rsidRPr="00701E31">
        <w:rPr>
          <w:rFonts w:ascii="Calibri" w:hAnsi="Calibri" w:cs="Calibri"/>
          <w:sz w:val="22"/>
        </w:rPr>
        <w:t xml:space="preserve">+39 </w:t>
      </w:r>
      <w:r w:rsidRPr="00144666">
        <w:rPr>
          <w:rFonts w:ascii="Calibri" w:hAnsi="Calibri" w:cs="Calibri"/>
          <w:sz w:val="22"/>
        </w:rPr>
        <w:t xml:space="preserve">02 36755700; M 349 6107625| </w:t>
      </w:r>
      <w:hyperlink r:id="rId11" w:history="1">
        <w:r w:rsidRPr="00144666">
          <w:rPr>
            <w:rStyle w:val="Collegamentoipertestuale"/>
            <w:rFonts w:ascii="Calibri" w:hAnsi="Calibri" w:cs="Calibri"/>
            <w:sz w:val="22"/>
          </w:rPr>
          <w:t>anna.defrancesco@clp1968.it</w:t>
        </w:r>
      </w:hyperlink>
    </w:p>
    <w:sectPr w:rsidR="00144666" w:rsidRPr="00144666" w:rsidSect="0055401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footnotePr>
        <w:numStart w:val="2"/>
      </w:footnotePr>
      <w:pgSz w:w="11900" w:h="16840"/>
      <w:pgMar w:top="2268" w:right="1134" w:bottom="170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4153" w14:textId="77777777" w:rsidR="007D5A05" w:rsidRDefault="007D5A05" w:rsidP="00EF35AB">
      <w:r>
        <w:separator/>
      </w:r>
    </w:p>
  </w:endnote>
  <w:endnote w:type="continuationSeparator" w:id="0">
    <w:p w14:paraId="1133DBA9" w14:textId="77777777" w:rsidR="007D5A05" w:rsidRDefault="007D5A05" w:rsidP="00E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4E9B" w14:textId="4EA95CF5" w:rsidR="00144666" w:rsidRDefault="00144666">
    <w:pPr>
      <w:pStyle w:val="Pidipagina"/>
    </w:pPr>
    <w:r>
      <w:rPr>
        <w:noProof/>
      </w:rPr>
      <w:drawing>
        <wp:inline distT="0" distB="0" distL="0" distR="0" wp14:anchorId="52600E27" wp14:editId="24FE0883">
          <wp:extent cx="6116320" cy="439690"/>
          <wp:effectExtent l="0" t="0" r="0" b="5080"/>
          <wp:docPr id="4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3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CE0D" w14:textId="77777777" w:rsidR="00EF35AB" w:rsidRDefault="00184D28">
    <w:pPr>
      <w:pStyle w:val="Pidipagina"/>
    </w:pPr>
    <w:r>
      <w:rPr>
        <w:noProof/>
      </w:rPr>
      <w:drawing>
        <wp:inline distT="0" distB="0" distL="0" distR="0" wp14:anchorId="54656233" wp14:editId="50752C26">
          <wp:extent cx="6121400" cy="440055"/>
          <wp:effectExtent l="25400" t="0" r="0" b="0"/>
          <wp:docPr id="3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0566" w14:textId="77777777" w:rsidR="007D5A05" w:rsidRDefault="007D5A05" w:rsidP="00EF35AB">
      <w:r>
        <w:separator/>
      </w:r>
    </w:p>
  </w:footnote>
  <w:footnote w:type="continuationSeparator" w:id="0">
    <w:p w14:paraId="476D2ED6" w14:textId="77777777" w:rsidR="007D5A05" w:rsidRDefault="007D5A05" w:rsidP="00EF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3669" w14:textId="77777777" w:rsidR="00EF35AB" w:rsidRDefault="00EF35AB" w:rsidP="00EF35AB">
    <w:pPr>
      <w:pStyle w:val="Intestazione"/>
      <w:tabs>
        <w:tab w:val="clear" w:pos="9638"/>
        <w:tab w:val="right" w:pos="9632"/>
      </w:tabs>
    </w:pPr>
    <w:r>
      <w:t>[Digitare il testo]</w:t>
    </w:r>
    <w:r>
      <w:tab/>
      <w:t>[Digitare il testo]</w:t>
    </w:r>
    <w:r>
      <w:tab/>
      <w:t>[Digitare il testo]</w:t>
    </w:r>
  </w:p>
  <w:p w14:paraId="343B4C56" w14:textId="77777777" w:rsidR="00EF35AB" w:rsidRDefault="00EF35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D833" w14:textId="77777777" w:rsidR="00EF35AB" w:rsidRDefault="00184D28" w:rsidP="00EF35AB">
    <w:pPr>
      <w:pStyle w:val="Intestazione"/>
      <w:ind w:left="4820" w:hanging="1276"/>
    </w:pPr>
    <w:r>
      <w:rPr>
        <w:noProof/>
      </w:rPr>
      <w:drawing>
        <wp:inline distT="0" distB="0" distL="0" distR="0" wp14:anchorId="0D52A0E3" wp14:editId="35F2DA7D">
          <wp:extent cx="1625600" cy="381000"/>
          <wp:effectExtent l="25400" t="0" r="0" b="0"/>
          <wp:docPr id="1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E5C" w14:textId="77777777" w:rsidR="00EF35AB" w:rsidRDefault="00184D28" w:rsidP="00EF35AB">
    <w:pPr>
      <w:pStyle w:val="Intestazione"/>
      <w:ind w:left="4678" w:hanging="1134"/>
    </w:pPr>
    <w:r>
      <w:rPr>
        <w:noProof/>
      </w:rPr>
      <w:drawing>
        <wp:inline distT="0" distB="0" distL="0" distR="0" wp14:anchorId="40B4C5D3" wp14:editId="72161660">
          <wp:extent cx="1625600" cy="381000"/>
          <wp:effectExtent l="2540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4E79"/>
    <w:multiLevelType w:val="hybridMultilevel"/>
    <w:tmpl w:val="98F46D88"/>
    <w:lvl w:ilvl="0" w:tplc="3D3EC59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295"/>
    <w:multiLevelType w:val="hybridMultilevel"/>
    <w:tmpl w:val="79BA42DC"/>
    <w:lvl w:ilvl="0" w:tplc="F05CC27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4627">
    <w:abstractNumId w:val="1"/>
  </w:num>
  <w:num w:numId="2" w16cid:durableId="197999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45"/>
    <w:rsid w:val="00035205"/>
    <w:rsid w:val="00144666"/>
    <w:rsid w:val="00184D28"/>
    <w:rsid w:val="002713D8"/>
    <w:rsid w:val="002B7D0C"/>
    <w:rsid w:val="00316240"/>
    <w:rsid w:val="00316915"/>
    <w:rsid w:val="003A0E47"/>
    <w:rsid w:val="004D0C65"/>
    <w:rsid w:val="004F47B5"/>
    <w:rsid w:val="00536193"/>
    <w:rsid w:val="00554013"/>
    <w:rsid w:val="005E11A4"/>
    <w:rsid w:val="00642798"/>
    <w:rsid w:val="00667B95"/>
    <w:rsid w:val="006C4E78"/>
    <w:rsid w:val="006E0ED0"/>
    <w:rsid w:val="00701E31"/>
    <w:rsid w:val="007522D4"/>
    <w:rsid w:val="007730F1"/>
    <w:rsid w:val="007928B0"/>
    <w:rsid w:val="007978C3"/>
    <w:rsid w:val="007D5A05"/>
    <w:rsid w:val="007D6BE4"/>
    <w:rsid w:val="007E1F42"/>
    <w:rsid w:val="008774FF"/>
    <w:rsid w:val="008835EA"/>
    <w:rsid w:val="008B3D73"/>
    <w:rsid w:val="008C1269"/>
    <w:rsid w:val="008D7CC5"/>
    <w:rsid w:val="00927158"/>
    <w:rsid w:val="009A1E8A"/>
    <w:rsid w:val="009A2531"/>
    <w:rsid w:val="009A569A"/>
    <w:rsid w:val="00A368CD"/>
    <w:rsid w:val="00B64519"/>
    <w:rsid w:val="00BD3CAB"/>
    <w:rsid w:val="00C34544"/>
    <w:rsid w:val="00C614D8"/>
    <w:rsid w:val="00CE3B67"/>
    <w:rsid w:val="00D37017"/>
    <w:rsid w:val="00D81541"/>
    <w:rsid w:val="00E06330"/>
    <w:rsid w:val="00E3647C"/>
    <w:rsid w:val="00E724FC"/>
    <w:rsid w:val="00E95362"/>
    <w:rsid w:val="00E96DF5"/>
    <w:rsid w:val="00EC028F"/>
    <w:rsid w:val="00EF35AB"/>
    <w:rsid w:val="00F32C3F"/>
    <w:rsid w:val="00F349A4"/>
    <w:rsid w:val="00F44745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47D1"/>
  <w15:docId w15:val="{77974F78-E7CC-CD4D-9E13-2D74714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364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uiPriority w:val="99"/>
    <w:unhideWhenUsed/>
    <w:rsid w:val="00D20B76"/>
    <w:rPr>
      <w:vertAlign w:val="superscript"/>
    </w:rPr>
  </w:style>
  <w:style w:type="paragraph" w:styleId="Paragrafoelenco">
    <w:name w:val="List Paragraph"/>
    <w:basedOn w:val="Normale"/>
    <w:uiPriority w:val="72"/>
    <w:rsid w:val="00C614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4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useomaga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\AppData\Local\Microsoft\Windows\Temporary%20Internet%20Files\Content.Outlook\EGL86V20\CI_MAGA_Amministrazione_de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500D2-E409-4B36-9023-E3741D34C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C3D9E-3881-4543-8512-2BAC2BBC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CI_MAGA_Amministrazione_def</Template>
  <TotalTime>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</dc:creator>
  <cp:keywords/>
  <cp:lastModifiedBy>Press CLP Relazioni Pubbliche</cp:lastModifiedBy>
  <cp:revision>14</cp:revision>
  <cp:lastPrinted>2023-06-23T10:30:00Z</cp:lastPrinted>
  <dcterms:created xsi:type="dcterms:W3CDTF">2023-06-20T11:10:00Z</dcterms:created>
  <dcterms:modified xsi:type="dcterms:W3CDTF">2023-07-13T09:17:00Z</dcterms:modified>
</cp:coreProperties>
</file>