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9197F" w14:textId="4736709F" w:rsidR="00592034" w:rsidRPr="005C5D19" w:rsidRDefault="00592034" w:rsidP="00592034">
      <w:pPr>
        <w:pStyle w:val="repubblica"/>
        <w:jc w:val="both"/>
        <w:rPr>
          <w:rFonts w:ascii="Bodoni MT" w:hAnsi="Bodoni MT" w:cs="Palatino Linotype"/>
          <w:szCs w:val="24"/>
        </w:rPr>
      </w:pPr>
    </w:p>
    <w:p w14:paraId="2F0967D5" w14:textId="77777777" w:rsidR="005C5D19" w:rsidRPr="005C5D19" w:rsidRDefault="005C5D19" w:rsidP="005C5D19">
      <w:pPr>
        <w:pStyle w:val="repubblica"/>
        <w:rPr>
          <w:rFonts w:ascii="Bodoni MT" w:hAnsi="Bodoni MT" w:cs="Palatino Linotype"/>
          <w:b/>
          <w:bCs/>
          <w:szCs w:val="24"/>
        </w:rPr>
      </w:pPr>
      <w:r w:rsidRPr="005C5D19">
        <w:rPr>
          <w:rFonts w:ascii="Bodoni MT" w:hAnsi="Bodoni MT" w:cs="Palatino Linotype"/>
          <w:b/>
          <w:bCs/>
          <w:szCs w:val="24"/>
        </w:rPr>
        <w:t>PARMA | COMPLESSO MONUMENTALE DELLA PILOTTA</w:t>
      </w:r>
    </w:p>
    <w:p w14:paraId="16E11C11" w14:textId="77777777" w:rsidR="005C5D19" w:rsidRPr="005C5D19" w:rsidRDefault="005C5D19" w:rsidP="005C5D19">
      <w:pPr>
        <w:pStyle w:val="repubblica"/>
        <w:rPr>
          <w:rFonts w:ascii="Bodoni MT" w:hAnsi="Bodoni MT" w:cs="Palatino Linotype"/>
          <w:b/>
          <w:bCs/>
          <w:szCs w:val="24"/>
        </w:rPr>
      </w:pPr>
    </w:p>
    <w:p w14:paraId="54FE68CE" w14:textId="77777777" w:rsidR="005C5D19" w:rsidRPr="005C5D19" w:rsidRDefault="005C5D19" w:rsidP="005C5D19">
      <w:pPr>
        <w:pStyle w:val="repubblica"/>
        <w:rPr>
          <w:rFonts w:ascii="Bodoni MT" w:hAnsi="Bodoni MT" w:cs="Palatino Linotype"/>
          <w:b/>
          <w:bCs/>
          <w:szCs w:val="24"/>
        </w:rPr>
      </w:pPr>
    </w:p>
    <w:p w14:paraId="3F077C41" w14:textId="77777777" w:rsidR="005C5D19" w:rsidRPr="005C5D19" w:rsidRDefault="005C5D19" w:rsidP="005C5D19">
      <w:pPr>
        <w:pStyle w:val="repubblica"/>
        <w:spacing w:after="120"/>
        <w:rPr>
          <w:rFonts w:ascii="Bodoni MT" w:hAnsi="Bodoni MT" w:cs="Palatino Linotype"/>
          <w:b/>
          <w:bCs/>
          <w:szCs w:val="24"/>
        </w:rPr>
      </w:pPr>
      <w:r w:rsidRPr="005C5D19">
        <w:rPr>
          <w:rFonts w:ascii="Bodoni MT" w:hAnsi="Bodoni MT" w:cs="Palatino Linotype"/>
          <w:b/>
          <w:bCs/>
          <w:szCs w:val="24"/>
        </w:rPr>
        <w:t>IL SUCCESSO DELLA PILOTTA</w:t>
      </w:r>
    </w:p>
    <w:p w14:paraId="1D36A627" w14:textId="4DE7E40B" w:rsidR="005C5D19" w:rsidRPr="005C5D19" w:rsidRDefault="005C5D19" w:rsidP="005C5D19">
      <w:pPr>
        <w:pStyle w:val="repubblica"/>
        <w:spacing w:after="120"/>
        <w:rPr>
          <w:rFonts w:ascii="Bodoni MT" w:hAnsi="Bodoni MT" w:cs="Palatino Linotype"/>
          <w:b/>
          <w:bCs/>
          <w:szCs w:val="24"/>
        </w:rPr>
      </w:pPr>
      <w:r w:rsidRPr="005C5D19">
        <w:rPr>
          <w:rFonts w:ascii="Bodoni MT" w:hAnsi="Bodoni MT" w:cs="Palatino Linotype"/>
          <w:b/>
          <w:bCs/>
          <w:szCs w:val="24"/>
        </w:rPr>
        <w:t xml:space="preserve">Da gennaio ad aprile 2023, sono stati </w:t>
      </w:r>
      <w:r w:rsidR="00702CB2" w:rsidRPr="00702CB2">
        <w:rPr>
          <w:rFonts w:ascii="Bodoni MT" w:hAnsi="Bodoni MT" w:cs="Palatino Linotype"/>
          <w:b/>
          <w:bCs/>
          <w:szCs w:val="24"/>
        </w:rPr>
        <w:t xml:space="preserve">67.635 </w:t>
      </w:r>
      <w:r w:rsidRPr="00702CB2">
        <w:rPr>
          <w:rFonts w:ascii="Bodoni MT" w:hAnsi="Bodoni MT" w:cs="Palatino Linotype"/>
          <w:b/>
          <w:bCs/>
          <w:szCs w:val="24"/>
        </w:rPr>
        <w:t>i</w:t>
      </w:r>
      <w:r w:rsidRPr="005C5D19">
        <w:rPr>
          <w:rFonts w:ascii="Bodoni MT" w:hAnsi="Bodoni MT" w:cs="Palatino Linotype"/>
          <w:b/>
          <w:bCs/>
          <w:szCs w:val="24"/>
        </w:rPr>
        <w:t xml:space="preserve"> visitatori che hanno apprezzato i nuovi spazi e i nuovi allestimenti del Complesso monumentale parmense.</w:t>
      </w:r>
    </w:p>
    <w:p w14:paraId="5490E628" w14:textId="3F0F4781" w:rsidR="005C5D19" w:rsidRPr="005C5D19" w:rsidRDefault="005C5D19" w:rsidP="005C5D19">
      <w:pPr>
        <w:pStyle w:val="repubblica"/>
        <w:rPr>
          <w:rFonts w:ascii="Bodoni MT" w:hAnsi="Bodoni MT" w:cs="Palatino Linotype"/>
          <w:b/>
          <w:bCs/>
          <w:szCs w:val="24"/>
        </w:rPr>
      </w:pPr>
      <w:r w:rsidRPr="005C5D19">
        <w:rPr>
          <w:rFonts w:ascii="Bodoni MT" w:hAnsi="Bodoni MT" w:cs="Palatino Linotype"/>
          <w:b/>
          <w:bCs/>
          <w:szCs w:val="24"/>
        </w:rPr>
        <w:t>Quasi raddoppiati i dati di affluenza (</w:t>
      </w:r>
      <w:r w:rsidR="00702CB2" w:rsidRPr="00702CB2">
        <w:rPr>
          <w:rFonts w:ascii="Bodoni MT" w:hAnsi="Bodoni MT" w:cs="Palatino Linotype"/>
          <w:b/>
          <w:bCs/>
          <w:szCs w:val="24"/>
        </w:rPr>
        <w:t>35.901</w:t>
      </w:r>
      <w:r w:rsidRPr="005C5D19">
        <w:rPr>
          <w:rFonts w:ascii="Bodoni MT" w:hAnsi="Bodoni MT" w:cs="Palatino Linotype"/>
          <w:b/>
          <w:bCs/>
          <w:szCs w:val="24"/>
        </w:rPr>
        <w:t>) rilevati nello stesso periodo dell’anno precedente.</w:t>
      </w:r>
    </w:p>
    <w:p w14:paraId="55DA6B04" w14:textId="77777777" w:rsidR="005C5D19" w:rsidRPr="005C5D19" w:rsidRDefault="005C5D19" w:rsidP="005C5D19">
      <w:pPr>
        <w:pStyle w:val="repubblica"/>
        <w:jc w:val="both"/>
        <w:rPr>
          <w:rFonts w:ascii="Bodoni MT" w:hAnsi="Bodoni MT" w:cs="Palatino Linotype"/>
          <w:b/>
          <w:bCs/>
          <w:szCs w:val="24"/>
        </w:rPr>
      </w:pPr>
    </w:p>
    <w:p w14:paraId="3748542B" w14:textId="77777777" w:rsidR="005C5D19" w:rsidRPr="005C5D19" w:rsidRDefault="005C5D19" w:rsidP="005C5D19">
      <w:pPr>
        <w:pStyle w:val="repubblica"/>
        <w:jc w:val="both"/>
        <w:rPr>
          <w:rFonts w:ascii="Bodoni MT" w:hAnsi="Bodoni MT" w:cs="Palatino Linotype"/>
          <w:b/>
          <w:bCs/>
          <w:szCs w:val="24"/>
        </w:rPr>
      </w:pPr>
    </w:p>
    <w:p w14:paraId="6CD1B5AF" w14:textId="77777777" w:rsidR="005C5D19" w:rsidRPr="005C5D19" w:rsidRDefault="005C5D19" w:rsidP="005C5D19">
      <w:pPr>
        <w:pStyle w:val="repubblica"/>
        <w:jc w:val="both"/>
        <w:rPr>
          <w:rFonts w:ascii="Bodoni MT" w:hAnsi="Bodoni MT" w:cs="Palatino Linotype"/>
          <w:b/>
          <w:bCs/>
          <w:szCs w:val="24"/>
        </w:rPr>
      </w:pPr>
    </w:p>
    <w:p w14:paraId="4433E007" w14:textId="77777777" w:rsidR="005C5D19" w:rsidRPr="005C5D19" w:rsidRDefault="005C5D19" w:rsidP="005C5D19">
      <w:pPr>
        <w:pStyle w:val="repubblica"/>
        <w:jc w:val="both"/>
        <w:rPr>
          <w:rFonts w:ascii="Bodoni MT" w:hAnsi="Bodoni MT" w:cs="Palatino Linotype"/>
          <w:szCs w:val="24"/>
        </w:rPr>
      </w:pPr>
      <w:r w:rsidRPr="005C5D19">
        <w:rPr>
          <w:rFonts w:ascii="Bodoni MT" w:hAnsi="Bodoni MT" w:cs="Palatino Linotype"/>
          <w:szCs w:val="24"/>
        </w:rPr>
        <w:t>Il Complesso monumentale della Pilotta di Parma si conferma come uno dei principali musei italiani sia per il pregio delle sue collezioni sia per la sua capacità di attrarre nuovi visitatori dall’Italia e dall’estero.</w:t>
      </w:r>
    </w:p>
    <w:p w14:paraId="15264449" w14:textId="77777777" w:rsidR="005C5D19" w:rsidRPr="005C5D19" w:rsidRDefault="005C5D19" w:rsidP="005C5D19">
      <w:pPr>
        <w:pStyle w:val="repubblica"/>
        <w:jc w:val="both"/>
        <w:rPr>
          <w:rFonts w:ascii="Bodoni MT" w:hAnsi="Bodoni MT" w:cs="Palatino Linotype"/>
          <w:szCs w:val="24"/>
        </w:rPr>
      </w:pPr>
      <w:r w:rsidRPr="005C5D19">
        <w:rPr>
          <w:rFonts w:ascii="Bodoni MT" w:hAnsi="Bodoni MT" w:cs="Palatino Linotype"/>
          <w:szCs w:val="24"/>
        </w:rPr>
        <w:t xml:space="preserve">Lo dicono i numeri. </w:t>
      </w:r>
    </w:p>
    <w:p w14:paraId="781672E4" w14:textId="39EED371" w:rsidR="005C5D19" w:rsidRPr="00E95128" w:rsidRDefault="005C5D19" w:rsidP="005C5D19">
      <w:pPr>
        <w:pStyle w:val="repubblica"/>
        <w:jc w:val="both"/>
        <w:rPr>
          <w:rFonts w:ascii="Bodoni MT" w:hAnsi="Bodoni MT" w:cs="Palatino Linotype"/>
          <w:szCs w:val="24"/>
        </w:rPr>
      </w:pPr>
      <w:r w:rsidRPr="005C5D19">
        <w:rPr>
          <w:rFonts w:ascii="Bodoni MT" w:hAnsi="Bodoni MT" w:cs="Palatino Linotype"/>
          <w:b/>
          <w:bCs/>
          <w:szCs w:val="24"/>
        </w:rPr>
        <w:t xml:space="preserve">Dal 1° gennaio al 30 aprile 2023 sono state </w:t>
      </w:r>
      <w:r w:rsidRPr="00E95128">
        <w:rPr>
          <w:rFonts w:ascii="Bodoni MT" w:hAnsi="Bodoni MT" w:cs="Palatino Linotype"/>
          <w:b/>
          <w:bCs/>
          <w:szCs w:val="24"/>
        </w:rPr>
        <w:t xml:space="preserve">infatti </w:t>
      </w:r>
      <w:r w:rsidR="00E665A1" w:rsidRPr="00E95128">
        <w:rPr>
          <w:rFonts w:ascii="Bodoni MT" w:hAnsi="Bodoni MT" w:cs="Palatino Linotype"/>
          <w:b/>
          <w:bCs/>
          <w:szCs w:val="24"/>
        </w:rPr>
        <w:t xml:space="preserve">67.635 </w:t>
      </w:r>
      <w:r w:rsidRPr="00E95128">
        <w:rPr>
          <w:rFonts w:ascii="Bodoni MT" w:hAnsi="Bodoni MT" w:cs="Palatino Linotype"/>
          <w:b/>
          <w:bCs/>
          <w:szCs w:val="24"/>
        </w:rPr>
        <w:t>le persone</w:t>
      </w:r>
      <w:r w:rsidRPr="00E95128">
        <w:rPr>
          <w:rFonts w:ascii="Bodoni MT" w:hAnsi="Bodoni MT" w:cs="Palatino Linotype"/>
          <w:szCs w:val="24"/>
        </w:rPr>
        <w:t xml:space="preserve"> che hanno affollato gli spazi del museo parmense.</w:t>
      </w:r>
    </w:p>
    <w:p w14:paraId="104294E2" w14:textId="5E2ACC68" w:rsidR="005C5D19" w:rsidRPr="00E95128" w:rsidRDefault="005C5D19" w:rsidP="005C5D19">
      <w:pPr>
        <w:pStyle w:val="repubblica"/>
        <w:jc w:val="both"/>
        <w:rPr>
          <w:rFonts w:ascii="Bodoni MT" w:hAnsi="Bodoni MT" w:cs="Palatino Linotype"/>
          <w:szCs w:val="24"/>
        </w:rPr>
      </w:pPr>
      <w:r w:rsidRPr="00E95128">
        <w:rPr>
          <w:rFonts w:ascii="Bodoni MT" w:hAnsi="Bodoni MT" w:cs="Palatino Linotype"/>
          <w:b/>
          <w:bCs/>
          <w:szCs w:val="24"/>
        </w:rPr>
        <w:t xml:space="preserve">Un dato che segna un saldo positivo </w:t>
      </w:r>
      <w:r w:rsidRPr="005914A2">
        <w:rPr>
          <w:rFonts w:ascii="Bodoni MT" w:hAnsi="Bodoni MT" w:cs="Palatino Linotype"/>
          <w:b/>
          <w:bCs/>
          <w:szCs w:val="24"/>
        </w:rPr>
        <w:t>del</w:t>
      </w:r>
      <w:r w:rsidR="005914A2" w:rsidRPr="005914A2">
        <w:rPr>
          <w:rFonts w:ascii="Bodoni MT" w:hAnsi="Bodoni MT" w:cs="Palatino Linotype"/>
          <w:b/>
          <w:bCs/>
          <w:szCs w:val="24"/>
        </w:rPr>
        <w:t>l’88</w:t>
      </w:r>
      <w:r w:rsidRPr="005914A2">
        <w:rPr>
          <w:rFonts w:ascii="Bodoni MT" w:hAnsi="Bodoni MT" w:cs="Palatino Linotype"/>
          <w:b/>
          <w:bCs/>
          <w:szCs w:val="24"/>
        </w:rPr>
        <w:t>%</w:t>
      </w:r>
      <w:r w:rsidRPr="00E95128">
        <w:rPr>
          <w:rFonts w:ascii="Bodoni MT" w:hAnsi="Bodoni MT" w:cs="Palatino Linotype"/>
          <w:szCs w:val="24"/>
        </w:rPr>
        <w:t xml:space="preserve"> rispetto a quello riscontrato nello stesso periodo dello scorso anno, che si era assestato su un’affluenza di </w:t>
      </w:r>
      <w:r w:rsidR="00E665A1" w:rsidRPr="00E95128">
        <w:rPr>
          <w:rFonts w:ascii="Bodoni MT" w:hAnsi="Bodoni MT" w:cs="Palatino Linotype"/>
          <w:szCs w:val="24"/>
        </w:rPr>
        <w:t>35.901</w:t>
      </w:r>
      <w:r w:rsidRPr="00E95128">
        <w:rPr>
          <w:rFonts w:ascii="Bodoni MT" w:hAnsi="Bodoni MT" w:cs="Palatino Linotype"/>
          <w:szCs w:val="24"/>
        </w:rPr>
        <w:t>.</w:t>
      </w:r>
    </w:p>
    <w:p w14:paraId="655665E9" w14:textId="77777777" w:rsidR="005C5D19" w:rsidRPr="005C5D19" w:rsidRDefault="005C5D19" w:rsidP="005C5D19">
      <w:pPr>
        <w:pStyle w:val="repubblica"/>
        <w:jc w:val="both"/>
        <w:rPr>
          <w:rFonts w:ascii="Bodoni MT" w:hAnsi="Bodoni MT" w:cs="Palatino Linotype"/>
          <w:szCs w:val="24"/>
        </w:rPr>
      </w:pPr>
    </w:p>
    <w:p w14:paraId="3E90843F" w14:textId="4DDEC671" w:rsidR="005C5D19" w:rsidRPr="00E95128" w:rsidRDefault="005C5D19" w:rsidP="005C5D19">
      <w:pPr>
        <w:pStyle w:val="repubblica"/>
        <w:jc w:val="both"/>
        <w:rPr>
          <w:rFonts w:ascii="Bodoni MT" w:hAnsi="Bodoni MT" w:cs="Palatino Linotype"/>
          <w:szCs w:val="24"/>
        </w:rPr>
      </w:pPr>
      <w:r w:rsidRPr="005C5D19">
        <w:rPr>
          <w:rFonts w:ascii="Bodoni MT" w:hAnsi="Bodoni MT" w:cs="Palatino Linotype"/>
          <w:b/>
          <w:bCs/>
          <w:szCs w:val="24"/>
        </w:rPr>
        <w:t>Anche gli introiti provenienti dalla vendita dei biglietti (€319.069)</w:t>
      </w:r>
      <w:r w:rsidRPr="005C5D19">
        <w:rPr>
          <w:rFonts w:ascii="Bodoni MT" w:hAnsi="Bodoni MT" w:cs="Palatino Linotype"/>
          <w:szCs w:val="24"/>
        </w:rPr>
        <w:t xml:space="preserve"> hanno confermato un importante incremento, se paragonati a quanto raccolto nei primi mesi del </w:t>
      </w:r>
      <w:r w:rsidRPr="00E95128">
        <w:rPr>
          <w:rFonts w:ascii="Bodoni MT" w:hAnsi="Bodoni MT" w:cs="Palatino Linotype"/>
          <w:szCs w:val="24"/>
        </w:rPr>
        <w:t>2022 (€</w:t>
      </w:r>
      <w:r w:rsidR="00E665A1" w:rsidRPr="00E95128">
        <w:rPr>
          <w:rFonts w:ascii="Bodoni MT" w:hAnsi="Bodoni MT" w:cs="Palatino Linotype"/>
          <w:szCs w:val="24"/>
        </w:rPr>
        <w:t>187.792</w:t>
      </w:r>
      <w:r w:rsidRPr="00E95128">
        <w:rPr>
          <w:rFonts w:ascii="Bodoni MT" w:hAnsi="Bodoni MT" w:cs="Palatino Linotype"/>
          <w:szCs w:val="24"/>
        </w:rPr>
        <w:t>).</w:t>
      </w:r>
    </w:p>
    <w:p w14:paraId="492E2E3E" w14:textId="77777777" w:rsidR="005C5D19" w:rsidRPr="005C5D19" w:rsidRDefault="005C5D19" w:rsidP="005C5D19">
      <w:pPr>
        <w:pStyle w:val="repubblica"/>
        <w:jc w:val="both"/>
        <w:rPr>
          <w:rFonts w:ascii="Bodoni MT" w:hAnsi="Bodoni MT" w:cs="Palatino Linotype"/>
          <w:szCs w:val="24"/>
        </w:rPr>
      </w:pPr>
    </w:p>
    <w:p w14:paraId="0BB0D3B3" w14:textId="1036C3D4" w:rsidR="005C5D19" w:rsidRPr="005C5D19" w:rsidRDefault="005C5D19" w:rsidP="005C5D19">
      <w:pPr>
        <w:pStyle w:val="repubblica"/>
        <w:jc w:val="both"/>
        <w:rPr>
          <w:rFonts w:ascii="Bodoni MT" w:hAnsi="Bodoni MT" w:cs="Palatino Linotype"/>
          <w:szCs w:val="24"/>
        </w:rPr>
      </w:pPr>
      <w:r w:rsidRPr="005C5D19">
        <w:rPr>
          <w:rFonts w:ascii="Bodoni MT" w:hAnsi="Bodoni MT" w:cs="Palatino Linotype"/>
          <w:szCs w:val="24"/>
        </w:rPr>
        <w:t xml:space="preserve">Un grande impulso è stato indubbiamente giocato dall’imponente progetto di riqualificazione e di riallestimento del percorso espositivo del Complesso monumentale della Pilotta, ideato dal direttore Simone Verde, che ha riguardato tanto la splendida struttura architettonica quanto le sue preziose collezioni e che si concluderà nei prossimi mesi con la completa </w:t>
      </w:r>
      <w:r w:rsidR="00E665A1" w:rsidRPr="00FB47A6">
        <w:rPr>
          <w:rFonts w:ascii="Bodoni MT" w:hAnsi="Bodoni MT" w:cs="Palatino Linotype"/>
          <w:szCs w:val="24"/>
        </w:rPr>
        <w:t>ri</w:t>
      </w:r>
      <w:r w:rsidRPr="00FB47A6">
        <w:rPr>
          <w:rFonts w:ascii="Bodoni MT" w:hAnsi="Bodoni MT" w:cs="Palatino Linotype"/>
          <w:szCs w:val="24"/>
        </w:rPr>
        <w:t xml:space="preserve">apertura </w:t>
      </w:r>
      <w:r w:rsidRPr="005C5D19">
        <w:rPr>
          <w:rFonts w:ascii="Bodoni MT" w:hAnsi="Bodoni MT" w:cs="Palatino Linotype"/>
          <w:szCs w:val="24"/>
        </w:rPr>
        <w:t>di tutti gli spazi.</w:t>
      </w:r>
    </w:p>
    <w:p w14:paraId="19B61EF8" w14:textId="77777777" w:rsidR="005C5D19" w:rsidRPr="005C5D19" w:rsidRDefault="005C5D19" w:rsidP="005C5D19">
      <w:pPr>
        <w:pStyle w:val="repubblica"/>
        <w:jc w:val="both"/>
        <w:rPr>
          <w:rFonts w:ascii="Bodoni MT" w:hAnsi="Bodoni MT" w:cs="Palatino Linotype"/>
          <w:szCs w:val="24"/>
        </w:rPr>
      </w:pPr>
      <w:r w:rsidRPr="005C5D19">
        <w:rPr>
          <w:rFonts w:ascii="Bodoni MT" w:hAnsi="Bodoni MT" w:cs="Palatino Linotype"/>
          <w:szCs w:val="24"/>
        </w:rPr>
        <w:t>Il complesso monumentale della Pilotta tornerà così fruibile nella sua interezza e nella forma di un centro culturale di caratura internazionale, promotore di un approccio museale dinamico, inclusivo, aperto al dialogo e alla partecipazione.</w:t>
      </w:r>
    </w:p>
    <w:p w14:paraId="7ACED89F" w14:textId="77777777" w:rsidR="005C5D19" w:rsidRPr="005C5D19" w:rsidRDefault="005C5D19" w:rsidP="005C5D19">
      <w:pPr>
        <w:pStyle w:val="repubblica"/>
        <w:jc w:val="both"/>
        <w:rPr>
          <w:rFonts w:ascii="Bodoni MT" w:hAnsi="Bodoni MT" w:cs="Palatino Linotype"/>
          <w:szCs w:val="24"/>
        </w:rPr>
      </w:pPr>
      <w:r w:rsidRPr="005C5D19">
        <w:rPr>
          <w:rFonts w:ascii="Bodoni MT" w:hAnsi="Bodoni MT" w:cs="Palatino Linotype"/>
          <w:szCs w:val="24"/>
        </w:rPr>
        <w:t>L’ultimo tassello sarà il rinnovamento dell’Ala Nord alta, che si presenterà con sette nuove sale dedicate agli esponenti più significativi dell’arte emiliana tra il Cinquecento e il primo Seicento.</w:t>
      </w:r>
    </w:p>
    <w:p w14:paraId="6C59455E" w14:textId="77777777" w:rsidR="005C5D19" w:rsidRPr="005C5D19" w:rsidRDefault="005C5D19" w:rsidP="005C5D19">
      <w:pPr>
        <w:pStyle w:val="repubblica"/>
        <w:jc w:val="both"/>
        <w:rPr>
          <w:rFonts w:ascii="Bodoni MT" w:hAnsi="Bodoni MT" w:cs="Palatino Linotype"/>
          <w:szCs w:val="24"/>
        </w:rPr>
      </w:pPr>
    </w:p>
    <w:p w14:paraId="67DBA71B" w14:textId="7193B3FA" w:rsidR="00524C90" w:rsidRDefault="00524C90" w:rsidP="005C5D19">
      <w:pPr>
        <w:pStyle w:val="repubblica"/>
        <w:jc w:val="both"/>
        <w:rPr>
          <w:rFonts w:ascii="Bodoni MT" w:hAnsi="Bodoni MT" w:cs="Palatino Linotype"/>
          <w:szCs w:val="24"/>
        </w:rPr>
      </w:pPr>
      <w:r w:rsidRPr="00524C90">
        <w:rPr>
          <w:rFonts w:ascii="Bodoni MT" w:hAnsi="Bodoni MT" w:cs="Palatino Linotype"/>
          <w:szCs w:val="24"/>
        </w:rPr>
        <w:t xml:space="preserve">“Lo straordinario successo di visitatori del Complesso Monumentale della Pilotta è la conferma, ancora una volta, del valore del nostro patrimonio e delle sue immense possibilità in termini di sviluppo. L’Italia è una super potenza culturale e a ribadirlo, quotidianamente, sono i numeri in continua crescita dei visitatori che, da tutto il mondo, giungono nella nostra Nazione per ammirare e vivere le bellezze artistiche. I dati </w:t>
      </w:r>
      <w:r w:rsidRPr="00E95128">
        <w:rPr>
          <w:rFonts w:ascii="Bodoni MT" w:hAnsi="Bodoni MT" w:cs="Palatino Linotype"/>
          <w:szCs w:val="24"/>
        </w:rPr>
        <w:t>ultra</w:t>
      </w:r>
      <w:r w:rsidRPr="00524C90">
        <w:rPr>
          <w:rFonts w:ascii="Bodoni MT" w:hAnsi="Bodoni MT" w:cs="Palatino Linotype"/>
          <w:szCs w:val="24"/>
        </w:rPr>
        <w:t xml:space="preserve"> confortanti, come quelli della Pilotta, ci spingono ad aumentare l'impegno perché </w:t>
      </w:r>
      <w:r w:rsidRPr="00524C90">
        <w:rPr>
          <w:rFonts w:ascii="Bodoni MT" w:hAnsi="Bodoni MT" w:cs="Palatino Linotype"/>
          <w:szCs w:val="24"/>
        </w:rPr>
        <w:lastRenderedPageBreak/>
        <w:t xml:space="preserve">ogni investimento in cultura accresce non solo la consapevolezza di un popolo ma può essere anche un elemento di ricchezza economica”, </w:t>
      </w:r>
      <w:r w:rsidRPr="0078302F">
        <w:rPr>
          <w:rFonts w:ascii="Bodoni MT" w:hAnsi="Bodoni MT" w:cs="Palatino Linotype"/>
          <w:b/>
          <w:bCs/>
          <w:szCs w:val="24"/>
        </w:rPr>
        <w:t>dichiara il Ministro della cultura, Gennaro Sangiuliano</w:t>
      </w:r>
      <w:r w:rsidRPr="00524C90">
        <w:rPr>
          <w:rFonts w:ascii="Bodoni MT" w:hAnsi="Bodoni MT" w:cs="Palatino Linotype"/>
          <w:szCs w:val="24"/>
        </w:rPr>
        <w:t>.</w:t>
      </w:r>
    </w:p>
    <w:p w14:paraId="4A6C7FAC" w14:textId="3F6ABB15" w:rsidR="00CC2DD2" w:rsidRDefault="00CC2DD2" w:rsidP="005C5D19">
      <w:pPr>
        <w:pStyle w:val="repubblica"/>
        <w:jc w:val="both"/>
        <w:rPr>
          <w:rFonts w:ascii="Bodoni MT" w:hAnsi="Bodoni MT" w:cs="Palatino Linotype"/>
          <w:szCs w:val="24"/>
        </w:rPr>
      </w:pPr>
    </w:p>
    <w:p w14:paraId="7C97E70C" w14:textId="6A87B011" w:rsidR="00CC2DD2" w:rsidRDefault="00CC2DD2" w:rsidP="005C5D19">
      <w:pPr>
        <w:pStyle w:val="repubblica"/>
        <w:jc w:val="both"/>
        <w:rPr>
          <w:rFonts w:ascii="Bodoni MT" w:hAnsi="Bodoni MT" w:cs="Palatino Linotype"/>
          <w:szCs w:val="24"/>
        </w:rPr>
      </w:pPr>
    </w:p>
    <w:p w14:paraId="420216BA" w14:textId="37A6413D" w:rsidR="00524C90" w:rsidRDefault="00CC2DD2" w:rsidP="005C5D19">
      <w:pPr>
        <w:pStyle w:val="repubblica"/>
        <w:jc w:val="both"/>
        <w:rPr>
          <w:rFonts w:ascii="Bodoni MT" w:hAnsi="Bodoni MT" w:cs="Palatino Linotype"/>
          <w:szCs w:val="24"/>
        </w:rPr>
      </w:pPr>
      <w:r w:rsidRPr="00CC2DD2">
        <w:rPr>
          <w:rFonts w:ascii="Bodoni MT" w:hAnsi="Bodoni MT" w:cs="Palatino Linotype"/>
          <w:szCs w:val="24"/>
        </w:rPr>
        <w:t xml:space="preserve">“Questo risultato - afferma </w:t>
      </w:r>
      <w:r w:rsidRPr="00CC2DD2">
        <w:rPr>
          <w:rFonts w:ascii="Bodoni MT" w:hAnsi="Bodoni MT" w:cs="Palatino Linotype"/>
          <w:b/>
          <w:bCs/>
          <w:szCs w:val="24"/>
        </w:rPr>
        <w:t>Simone Verde, direttore del Complesso Monumentale della Pilotta</w:t>
      </w:r>
      <w:r w:rsidRPr="00CC2DD2">
        <w:rPr>
          <w:rFonts w:ascii="Bodoni MT" w:hAnsi="Bodoni MT" w:cs="Palatino Linotype"/>
          <w:szCs w:val="24"/>
        </w:rPr>
        <w:t> - è il frutto di un grande lavoro di équipe che ha impegnato tutta la squadra della Pilotta in un’attività indefessa durata sei anni e che ha avuto sin dall’inizio come obiettivo finale l’inaugurazione di quella che abbiamo chiamato la Nuova Pilotta. Ovvero un ripensamento generale dell’unico museo enciclopedico pubblico italiano perché serva da strumento di analisi intellettuale e di ricerca scientifica utile alla società contemporanea. La conclusione di questo lavoro porterà nell’estate alla riapertura del Museo Archeologico completamente ripensato e riqualificato, quindi all’inaugurazione di un Complesso totalmente nuovo con superfici espositive accessibili di circa 40.000 m</w:t>
      </w:r>
      <w:r w:rsidRPr="00E95128">
        <w:rPr>
          <w:rFonts w:ascii="Bodoni MT" w:hAnsi="Bodoni MT" w:cs="Palatino Linotype"/>
          <w:szCs w:val="24"/>
          <w:vertAlign w:val="superscript"/>
        </w:rPr>
        <w:t>2</w:t>
      </w:r>
      <w:r w:rsidRPr="00CC2DD2">
        <w:rPr>
          <w:rFonts w:ascii="Bodoni MT" w:hAnsi="Bodoni MT" w:cs="Palatino Linotype"/>
          <w:szCs w:val="24"/>
        </w:rPr>
        <w:t>”. “L’alto numero di visitatori - prosegue Simone Verde – ha portato anche a un naturale incremento di introiti. Importanti risorse che saranno immediatamente impiegate per finanziare ulteriori restauri nel solco di una gestione manageriale il più possibile virtuosa per cui la valorizzazione sostiene la tutela grazie a maggiori fondi ottenuti in linea con le imprescindibili indicazioni programmatiche stabilite dal Ministro della cultura Gennaro Sangiuliano”. </w:t>
      </w:r>
    </w:p>
    <w:p w14:paraId="0021A558" w14:textId="77777777" w:rsidR="00CC2DD2" w:rsidRDefault="00CC2DD2" w:rsidP="005C5D19">
      <w:pPr>
        <w:pStyle w:val="repubblica"/>
        <w:jc w:val="both"/>
        <w:rPr>
          <w:rFonts w:ascii="Bodoni MT" w:hAnsi="Bodoni MT" w:cs="Palatino Linotype"/>
          <w:szCs w:val="24"/>
        </w:rPr>
      </w:pPr>
    </w:p>
    <w:p w14:paraId="6D1E065F" w14:textId="17658467" w:rsidR="005C5D19" w:rsidRPr="005C5D19" w:rsidRDefault="005C5D19" w:rsidP="005C5D19">
      <w:pPr>
        <w:pStyle w:val="repubblica"/>
        <w:jc w:val="both"/>
        <w:rPr>
          <w:rFonts w:ascii="Bodoni MT" w:hAnsi="Bodoni MT" w:cs="Palatino Linotype"/>
          <w:szCs w:val="24"/>
        </w:rPr>
      </w:pPr>
      <w:r w:rsidRPr="005C5D19">
        <w:rPr>
          <w:rFonts w:ascii="Bodoni MT" w:hAnsi="Bodoni MT" w:cs="Palatino Linotype"/>
          <w:szCs w:val="24"/>
        </w:rPr>
        <w:t xml:space="preserve">Parma, </w:t>
      </w:r>
      <w:r w:rsidR="00FB47A6">
        <w:rPr>
          <w:rFonts w:ascii="Bodoni MT" w:hAnsi="Bodoni MT" w:cs="Palatino Linotype"/>
          <w:szCs w:val="24"/>
        </w:rPr>
        <w:t xml:space="preserve">10 </w:t>
      </w:r>
      <w:r w:rsidRPr="005C5D19">
        <w:rPr>
          <w:rFonts w:ascii="Bodoni MT" w:hAnsi="Bodoni MT" w:cs="Palatino Linotype"/>
          <w:szCs w:val="24"/>
        </w:rPr>
        <w:t>maggio 2023</w:t>
      </w:r>
    </w:p>
    <w:p w14:paraId="10363884" w14:textId="0B22CF3D" w:rsidR="005C5D19" w:rsidRDefault="005C5D19" w:rsidP="005C5D19">
      <w:pPr>
        <w:pStyle w:val="repubblica"/>
        <w:jc w:val="both"/>
        <w:rPr>
          <w:rFonts w:ascii="Bodoni MT" w:hAnsi="Bodoni MT" w:cs="Palatino Linotype"/>
          <w:szCs w:val="24"/>
        </w:rPr>
      </w:pPr>
    </w:p>
    <w:p w14:paraId="5174FBE0" w14:textId="77777777" w:rsidR="005C5D19" w:rsidRPr="005C5D19" w:rsidRDefault="005C5D19" w:rsidP="005C5D19">
      <w:pPr>
        <w:pStyle w:val="repubblica"/>
        <w:jc w:val="both"/>
        <w:rPr>
          <w:rFonts w:ascii="Bodoni MT" w:hAnsi="Bodoni MT" w:cs="Palatino Linotype"/>
          <w:szCs w:val="24"/>
        </w:rPr>
      </w:pPr>
    </w:p>
    <w:p w14:paraId="4F74661F" w14:textId="77777777" w:rsidR="005C5D19" w:rsidRPr="005C5D19" w:rsidRDefault="005C5D19" w:rsidP="005C5D19">
      <w:pPr>
        <w:pStyle w:val="repubblica"/>
        <w:jc w:val="both"/>
        <w:rPr>
          <w:rFonts w:ascii="Bodoni MT" w:hAnsi="Bodoni MT" w:cs="Palatino Linotype"/>
          <w:b/>
          <w:bCs/>
          <w:szCs w:val="24"/>
        </w:rPr>
      </w:pPr>
      <w:r w:rsidRPr="005C5D19">
        <w:rPr>
          <w:rFonts w:ascii="Bodoni MT" w:hAnsi="Bodoni MT" w:cs="Palatino Linotype"/>
          <w:b/>
          <w:bCs/>
          <w:szCs w:val="24"/>
        </w:rPr>
        <w:t>Complesso monumentale della Pilotta</w:t>
      </w:r>
    </w:p>
    <w:p w14:paraId="3F7E9438" w14:textId="77777777" w:rsidR="005C5D19" w:rsidRPr="005C5D19" w:rsidRDefault="005C5D19" w:rsidP="005C5D19">
      <w:pPr>
        <w:pStyle w:val="repubblica"/>
        <w:jc w:val="both"/>
        <w:rPr>
          <w:rFonts w:ascii="Bodoni MT" w:hAnsi="Bodoni MT" w:cs="Palatino Linotype"/>
          <w:szCs w:val="24"/>
        </w:rPr>
      </w:pPr>
      <w:r w:rsidRPr="005C5D19">
        <w:rPr>
          <w:rFonts w:ascii="Bodoni MT" w:hAnsi="Bodoni MT" w:cs="Palatino Linotype"/>
          <w:szCs w:val="24"/>
        </w:rPr>
        <w:t>Parma, Piazzale della Pilotta, 15</w:t>
      </w:r>
    </w:p>
    <w:p w14:paraId="760903D4" w14:textId="77777777" w:rsidR="005C5D19" w:rsidRPr="005C5D19" w:rsidRDefault="005C5D19" w:rsidP="005C5D19">
      <w:pPr>
        <w:pStyle w:val="repubblica"/>
        <w:jc w:val="both"/>
        <w:rPr>
          <w:rFonts w:ascii="Bodoni MT" w:hAnsi="Bodoni MT" w:cs="Palatino Linotype"/>
          <w:szCs w:val="24"/>
        </w:rPr>
      </w:pPr>
    </w:p>
    <w:p w14:paraId="52E4D3E6" w14:textId="77777777" w:rsidR="005C5D19" w:rsidRPr="005C5D19" w:rsidRDefault="005C5D19" w:rsidP="005C5D19">
      <w:pPr>
        <w:pStyle w:val="repubblica"/>
        <w:jc w:val="both"/>
        <w:rPr>
          <w:rFonts w:ascii="Bodoni MT" w:hAnsi="Bodoni MT" w:cs="Palatino Linotype"/>
          <w:szCs w:val="24"/>
        </w:rPr>
      </w:pPr>
    </w:p>
    <w:p w14:paraId="2FA2105F" w14:textId="77777777" w:rsidR="005C5D19" w:rsidRPr="005C5D19" w:rsidRDefault="005C5D19" w:rsidP="005C5D19">
      <w:pPr>
        <w:pStyle w:val="repubblica"/>
        <w:jc w:val="both"/>
        <w:rPr>
          <w:rFonts w:ascii="Bodoni MT" w:hAnsi="Bodoni MT" w:cs="Palatino Linotype"/>
          <w:szCs w:val="24"/>
        </w:rPr>
      </w:pPr>
      <w:r w:rsidRPr="005C5D19">
        <w:rPr>
          <w:rFonts w:ascii="Bodoni MT" w:hAnsi="Bodoni MT" w:cs="Palatino Linotype"/>
          <w:b/>
          <w:bCs/>
          <w:szCs w:val="24"/>
        </w:rPr>
        <w:t>Servizio Comunicazione</w:t>
      </w:r>
    </w:p>
    <w:p w14:paraId="775AE2FA" w14:textId="77777777" w:rsidR="005C5D19" w:rsidRPr="005C5D19" w:rsidRDefault="005C5D19" w:rsidP="005C5D19">
      <w:pPr>
        <w:pStyle w:val="repubblica"/>
        <w:jc w:val="both"/>
        <w:rPr>
          <w:rFonts w:ascii="Bodoni MT" w:hAnsi="Bodoni MT" w:cs="Palatino Linotype"/>
          <w:szCs w:val="24"/>
        </w:rPr>
      </w:pPr>
      <w:r w:rsidRPr="005C5D19">
        <w:rPr>
          <w:rFonts w:ascii="Bodoni MT" w:hAnsi="Bodoni MT" w:cs="Palatino Linotype"/>
          <w:szCs w:val="24"/>
        </w:rPr>
        <w:t>Annalisa Scimia</w:t>
      </w:r>
    </w:p>
    <w:p w14:paraId="74C2822F" w14:textId="77777777" w:rsidR="005C5D19" w:rsidRPr="005C5D19" w:rsidRDefault="005C5D19" w:rsidP="005C5D19">
      <w:pPr>
        <w:pStyle w:val="repubblica"/>
        <w:jc w:val="both"/>
        <w:rPr>
          <w:rFonts w:ascii="Bodoni MT" w:hAnsi="Bodoni MT" w:cs="Palatino Linotype"/>
          <w:szCs w:val="24"/>
        </w:rPr>
      </w:pPr>
      <w:r w:rsidRPr="005C5D19">
        <w:rPr>
          <w:rFonts w:ascii="Bodoni MT" w:hAnsi="Bodoni MT" w:cs="Palatino Linotype"/>
          <w:szCs w:val="24"/>
        </w:rPr>
        <w:t xml:space="preserve">T. +39 0521 220424; </w:t>
      </w:r>
      <w:hyperlink r:id="rId11" w:history="1">
        <w:r w:rsidRPr="005C5D19">
          <w:rPr>
            <w:rStyle w:val="Collegamentoipertestuale"/>
            <w:rFonts w:ascii="Bodoni MT" w:hAnsi="Bodoni MT" w:cs="Palatino Linotype"/>
            <w:szCs w:val="24"/>
          </w:rPr>
          <w:t>annalisa.scimia@cultura.gov.it</w:t>
        </w:r>
      </w:hyperlink>
    </w:p>
    <w:p w14:paraId="65093E88" w14:textId="77777777" w:rsidR="005C5D19" w:rsidRPr="005C5D19" w:rsidRDefault="005C5D19" w:rsidP="005C5D19">
      <w:pPr>
        <w:pStyle w:val="repubblica"/>
        <w:jc w:val="both"/>
        <w:rPr>
          <w:rFonts w:ascii="Bodoni MT" w:hAnsi="Bodoni MT" w:cs="Palatino Linotype"/>
          <w:szCs w:val="24"/>
        </w:rPr>
      </w:pPr>
    </w:p>
    <w:p w14:paraId="2EB0D22E" w14:textId="77777777" w:rsidR="005C5D19" w:rsidRPr="005C5D19" w:rsidRDefault="005C5D19" w:rsidP="005C5D19">
      <w:pPr>
        <w:pStyle w:val="repubblica"/>
        <w:jc w:val="both"/>
        <w:rPr>
          <w:rFonts w:ascii="Bodoni MT" w:hAnsi="Bodoni MT" w:cs="Palatino Linotype"/>
          <w:b/>
          <w:szCs w:val="24"/>
        </w:rPr>
      </w:pPr>
      <w:r w:rsidRPr="005C5D19">
        <w:rPr>
          <w:rFonts w:ascii="Bodoni MT" w:hAnsi="Bodoni MT" w:cs="Palatino Linotype"/>
          <w:b/>
          <w:szCs w:val="24"/>
        </w:rPr>
        <w:t>Ufficio stampa</w:t>
      </w:r>
    </w:p>
    <w:p w14:paraId="507C0255" w14:textId="77777777" w:rsidR="005C5D19" w:rsidRPr="005C5D19" w:rsidRDefault="005C5D19" w:rsidP="005C5D19">
      <w:pPr>
        <w:pStyle w:val="repubblica"/>
        <w:jc w:val="both"/>
        <w:rPr>
          <w:rFonts w:ascii="Bodoni MT" w:hAnsi="Bodoni MT" w:cs="Palatino Linotype"/>
          <w:b/>
          <w:szCs w:val="24"/>
        </w:rPr>
      </w:pPr>
      <w:r w:rsidRPr="005C5D19">
        <w:rPr>
          <w:rFonts w:ascii="Bodoni MT" w:hAnsi="Bodoni MT" w:cs="Palatino Linotype"/>
          <w:b/>
          <w:szCs w:val="24"/>
        </w:rPr>
        <w:t xml:space="preserve">CLP Relazioni Pubbliche </w:t>
      </w:r>
    </w:p>
    <w:p w14:paraId="407245A1" w14:textId="569B54C9" w:rsidR="005C5D19" w:rsidRPr="005C5D19" w:rsidRDefault="005C5D19" w:rsidP="005C5D19">
      <w:pPr>
        <w:pStyle w:val="repubblica"/>
        <w:jc w:val="both"/>
        <w:rPr>
          <w:rFonts w:ascii="Bodoni MT" w:hAnsi="Bodoni MT" w:cs="Palatino Linotype"/>
          <w:szCs w:val="24"/>
        </w:rPr>
      </w:pPr>
      <w:r w:rsidRPr="005C5D19">
        <w:rPr>
          <w:rFonts w:ascii="Bodoni MT" w:hAnsi="Bodoni MT" w:cs="Palatino Linotype"/>
          <w:szCs w:val="24"/>
        </w:rPr>
        <w:t>Anna Defrancesco, T +39 02 36755700; M +39 349 6107625</w:t>
      </w:r>
    </w:p>
    <w:p w14:paraId="7AE607A7" w14:textId="77777777" w:rsidR="005C5D19" w:rsidRPr="005C5D19" w:rsidRDefault="00315551" w:rsidP="005C5D19">
      <w:pPr>
        <w:pStyle w:val="repubblica"/>
        <w:jc w:val="both"/>
        <w:rPr>
          <w:rFonts w:ascii="Bodoni MT" w:hAnsi="Bodoni MT" w:cs="Palatino Linotype"/>
          <w:szCs w:val="24"/>
        </w:rPr>
      </w:pPr>
      <w:hyperlink r:id="rId12" w:history="1">
        <w:r w:rsidR="005C5D19" w:rsidRPr="005C5D19">
          <w:rPr>
            <w:rStyle w:val="Collegamentoipertestuale"/>
            <w:rFonts w:ascii="Bodoni MT" w:hAnsi="Bodoni MT" w:cs="Palatino Linotype"/>
            <w:szCs w:val="24"/>
          </w:rPr>
          <w:t>anna.defrancesco@clp1968.it</w:t>
        </w:r>
      </w:hyperlink>
      <w:r w:rsidR="005C5D19" w:rsidRPr="005C5D19">
        <w:rPr>
          <w:rFonts w:ascii="Bodoni MT" w:hAnsi="Bodoni MT" w:cs="Palatino Linotype"/>
          <w:szCs w:val="24"/>
        </w:rPr>
        <w:t xml:space="preserve">; </w:t>
      </w:r>
      <w:hyperlink r:id="rId13" w:history="1">
        <w:r w:rsidR="005C5D19" w:rsidRPr="005C5D19">
          <w:rPr>
            <w:rStyle w:val="Collegamentoipertestuale"/>
            <w:rFonts w:ascii="Bodoni MT" w:hAnsi="Bodoni MT" w:cs="Palatino Linotype"/>
            <w:szCs w:val="24"/>
          </w:rPr>
          <w:t>www.clp1968.it</w:t>
        </w:r>
      </w:hyperlink>
    </w:p>
    <w:p w14:paraId="0E8B5AE8" w14:textId="77777777" w:rsidR="005C5D19" w:rsidRPr="005C5D19" w:rsidRDefault="005C5D19" w:rsidP="005C5D19">
      <w:pPr>
        <w:pStyle w:val="repubblica"/>
        <w:jc w:val="both"/>
        <w:rPr>
          <w:rFonts w:ascii="Bodoni MT" w:hAnsi="Bodoni MT" w:cs="Palatino Linotype"/>
          <w:szCs w:val="24"/>
        </w:rPr>
      </w:pPr>
    </w:p>
    <w:sectPr w:rsidR="005C5D19" w:rsidRPr="005C5D19" w:rsidSect="0078302F">
      <w:headerReference w:type="default" r:id="rId14"/>
      <w:footerReference w:type="default" r:id="rId15"/>
      <w:pgSz w:w="11906" w:h="16838"/>
      <w:pgMar w:top="720" w:right="720" w:bottom="720" w:left="720" w:header="708" w:footer="7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CC198" w14:textId="77777777" w:rsidR="00594062" w:rsidRDefault="00594062">
      <w:pPr>
        <w:spacing w:line="240" w:lineRule="auto"/>
      </w:pPr>
      <w:r>
        <w:separator/>
      </w:r>
    </w:p>
  </w:endnote>
  <w:endnote w:type="continuationSeparator" w:id="0">
    <w:p w14:paraId="7972D0D7" w14:textId="77777777" w:rsidR="00594062" w:rsidRDefault="00594062">
      <w:pPr>
        <w:spacing w:line="240" w:lineRule="auto"/>
      </w:pPr>
      <w:r>
        <w:continuationSeparator/>
      </w:r>
    </w:p>
  </w:endnote>
  <w:endnote w:type="continuationNotice" w:id="1">
    <w:p w14:paraId="7E046208" w14:textId="77777777" w:rsidR="00315551" w:rsidRDefault="0031555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N)">
    <w:panose1 w:val="00000000000000000000"/>
    <w:charset w:val="00"/>
    <w:family w:val="swiss"/>
    <w:notTrueType/>
    <w:pitch w:val="default"/>
    <w:sig w:usb0="00000003" w:usb1="00000000" w:usb2="00000000" w:usb3="00000000" w:csb0="00000001" w:csb1="00000000"/>
  </w:font>
  <w:font w:name="Bodoni Std Book">
    <w:altName w:val="Bodoni Std Book"/>
    <w:panose1 w:val="00000000000000000000"/>
    <w:charset w:val="00"/>
    <w:family w:val="roman"/>
    <w:notTrueType/>
    <w:pitch w:val="default"/>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76A9B" w14:textId="77777777" w:rsidR="0078302F" w:rsidRDefault="0078302F" w:rsidP="005915EE">
    <w:pPr>
      <w:tabs>
        <w:tab w:val="left" w:pos="2370"/>
        <w:tab w:val="center" w:pos="4820"/>
      </w:tabs>
      <w:suppressAutoHyphens/>
      <w:ind w:right="-1"/>
      <w:jc w:val="center"/>
      <w:rPr>
        <w:rFonts w:ascii="Trebuchet MS" w:hAnsi="Trebuchet MS"/>
        <w:b/>
        <w:noProof/>
        <w:color w:val="002060"/>
        <w:sz w:val="15"/>
        <w:szCs w:val="15"/>
        <w:lang w:eastAsia="it-IT"/>
      </w:rPr>
    </w:pPr>
  </w:p>
  <w:p w14:paraId="1376CA97" w14:textId="77777777" w:rsidR="0078302F" w:rsidRDefault="0078302F" w:rsidP="005915EE">
    <w:pPr>
      <w:tabs>
        <w:tab w:val="left" w:pos="2370"/>
        <w:tab w:val="center" w:pos="4820"/>
      </w:tabs>
      <w:suppressAutoHyphens/>
      <w:ind w:right="-1"/>
      <w:jc w:val="center"/>
      <w:rPr>
        <w:rFonts w:ascii="Trebuchet MS" w:hAnsi="Trebuchet MS"/>
        <w:b/>
        <w:noProof/>
        <w:color w:val="002060"/>
        <w:sz w:val="15"/>
        <w:szCs w:val="15"/>
        <w:lang w:eastAsia="it-IT"/>
      </w:rPr>
    </w:pPr>
  </w:p>
  <w:p w14:paraId="4A3C6A53" w14:textId="2A9BA2A5" w:rsidR="005915EE" w:rsidRDefault="00CC2DD2" w:rsidP="005915EE">
    <w:pPr>
      <w:tabs>
        <w:tab w:val="left" w:pos="2370"/>
        <w:tab w:val="center" w:pos="4820"/>
      </w:tabs>
      <w:suppressAutoHyphens/>
      <w:ind w:right="-1"/>
      <w:jc w:val="center"/>
      <w:rPr>
        <w:rFonts w:ascii="Trebuchet MS" w:hAnsi="Trebuchet MS"/>
        <w:b/>
        <w:noProof/>
        <w:color w:val="002060"/>
        <w:sz w:val="15"/>
        <w:szCs w:val="15"/>
        <w:lang w:eastAsia="it-IT"/>
      </w:rPr>
    </w:pPr>
    <w:r>
      <w:rPr>
        <w:rFonts w:ascii="Trebuchet MS" w:hAnsi="Trebuchet MS"/>
        <w:b/>
        <w:noProof/>
        <w:color w:val="002060"/>
        <w:sz w:val="15"/>
        <w:szCs w:val="15"/>
        <w:lang w:eastAsia="it-IT"/>
      </w:rPr>
      <w:drawing>
        <wp:inline distT="0" distB="0" distL="0" distR="0" wp14:anchorId="0FB5A98E" wp14:editId="5676E77E">
          <wp:extent cx="1135380" cy="37338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5380" cy="373380"/>
                  </a:xfrm>
                  <a:prstGeom prst="rect">
                    <a:avLst/>
                  </a:prstGeom>
                  <a:noFill/>
                  <a:ln>
                    <a:noFill/>
                  </a:ln>
                </pic:spPr>
              </pic:pic>
            </a:graphicData>
          </a:graphic>
        </wp:inline>
      </w:drawing>
    </w:r>
  </w:p>
  <w:p w14:paraId="0AC7C853" w14:textId="77777777" w:rsidR="008107E9" w:rsidRPr="004C72CE" w:rsidRDefault="008107E9" w:rsidP="005915EE">
    <w:pPr>
      <w:tabs>
        <w:tab w:val="left" w:pos="2370"/>
        <w:tab w:val="center" w:pos="4820"/>
      </w:tabs>
      <w:suppressAutoHyphens/>
      <w:ind w:right="-1"/>
      <w:jc w:val="center"/>
      <w:rPr>
        <w:rFonts w:ascii="Calibri" w:hAnsi="Calibri" w:cs="Calibri"/>
        <w:b/>
        <w:color w:val="365F91"/>
        <w:sz w:val="8"/>
        <w:szCs w:val="14"/>
      </w:rPr>
    </w:pPr>
  </w:p>
  <w:p w14:paraId="2D5CC749" w14:textId="77777777" w:rsidR="008107E9" w:rsidRPr="0058430D" w:rsidRDefault="008107E9" w:rsidP="008107E9">
    <w:pPr>
      <w:suppressAutoHyphens/>
      <w:ind w:right="-1"/>
      <w:jc w:val="center"/>
      <w:rPr>
        <w:rFonts w:ascii="Calibri" w:hAnsi="Calibri" w:cs="Calibri"/>
        <w:color w:val="1F4E79"/>
        <w:sz w:val="16"/>
        <w:szCs w:val="16"/>
      </w:rPr>
    </w:pPr>
    <w:r w:rsidRPr="0058430D">
      <w:rPr>
        <w:rFonts w:ascii="Calibri" w:hAnsi="Calibri" w:cs="Calibri"/>
        <w:color w:val="1F4E79"/>
        <w:sz w:val="16"/>
        <w:szCs w:val="16"/>
      </w:rPr>
      <w:t>Complesso Monumentale della Pilotta</w:t>
    </w:r>
  </w:p>
  <w:p w14:paraId="5B55F8A9" w14:textId="77777777" w:rsidR="008107E9" w:rsidRPr="0058430D" w:rsidRDefault="008107E9" w:rsidP="008107E9">
    <w:pPr>
      <w:tabs>
        <w:tab w:val="left" w:pos="6720"/>
      </w:tabs>
      <w:suppressAutoHyphens/>
      <w:ind w:right="-1"/>
      <w:jc w:val="center"/>
      <w:rPr>
        <w:rFonts w:ascii="Calibri" w:hAnsi="Calibri" w:cs="Calibri"/>
        <w:color w:val="1F4E79"/>
        <w:sz w:val="16"/>
        <w:szCs w:val="16"/>
      </w:rPr>
    </w:pPr>
    <w:r w:rsidRPr="0058430D">
      <w:rPr>
        <w:rFonts w:ascii="Calibri" w:hAnsi="Calibri" w:cs="Calibri"/>
        <w:color w:val="1F4E79"/>
        <w:sz w:val="16"/>
        <w:szCs w:val="16"/>
      </w:rPr>
      <w:t>Piazzale della Pilotta 15,</w:t>
    </w:r>
    <w:r w:rsidR="0098793C">
      <w:rPr>
        <w:rFonts w:ascii="Calibri" w:hAnsi="Calibri" w:cs="Calibri"/>
        <w:color w:val="1F4E79"/>
        <w:sz w:val="16"/>
        <w:szCs w:val="16"/>
      </w:rPr>
      <w:t xml:space="preserve"> 43121 Parma Tel +39 0521 233617 </w:t>
    </w:r>
    <w:r w:rsidRPr="0058430D">
      <w:rPr>
        <w:rFonts w:ascii="Calibri" w:hAnsi="Calibri" w:cs="Calibri"/>
        <w:color w:val="1F4E79"/>
        <w:sz w:val="16"/>
        <w:szCs w:val="16"/>
      </w:rPr>
      <w:t>(Centralino)</w:t>
    </w:r>
  </w:p>
  <w:p w14:paraId="0C314DA1" w14:textId="77777777" w:rsidR="008107E9" w:rsidRPr="00CC2DD2" w:rsidRDefault="008107E9" w:rsidP="008107E9">
    <w:pPr>
      <w:tabs>
        <w:tab w:val="left" w:pos="6720"/>
      </w:tabs>
      <w:suppressAutoHyphens/>
      <w:ind w:right="-1"/>
      <w:jc w:val="center"/>
      <w:rPr>
        <w:rFonts w:ascii="Calibri" w:hAnsi="Calibri" w:cs="Calibri"/>
        <w:color w:val="1F4E79"/>
        <w:sz w:val="16"/>
        <w:szCs w:val="16"/>
        <w:lang w:val="fr-FR"/>
      </w:rPr>
    </w:pPr>
    <w:r w:rsidRPr="00CC2DD2">
      <w:rPr>
        <w:rFonts w:ascii="Calibri" w:hAnsi="Calibri" w:cs="Calibri"/>
        <w:color w:val="1F4E79"/>
        <w:sz w:val="16"/>
        <w:szCs w:val="16"/>
        <w:lang w:val="fr-FR"/>
      </w:rPr>
      <w:t>PEC</w:t>
    </w:r>
    <w:r w:rsidR="003C6C38" w:rsidRPr="00CC2DD2">
      <w:rPr>
        <w:rFonts w:ascii="Calibri" w:hAnsi="Calibri" w:cs="Calibri"/>
        <w:color w:val="1F4E79"/>
        <w:sz w:val="16"/>
        <w:szCs w:val="16"/>
        <w:lang w:val="fr-FR"/>
      </w:rPr>
      <w:t>: cm-pil@pec.cultura.gov</w:t>
    </w:r>
    <w:r w:rsidRPr="00CC2DD2">
      <w:rPr>
        <w:rFonts w:ascii="Calibri" w:hAnsi="Calibri" w:cs="Calibri"/>
        <w:color w:val="1F4E79"/>
        <w:sz w:val="16"/>
        <w:szCs w:val="16"/>
        <w:lang w:val="fr-FR"/>
      </w:rPr>
      <w:t>.it</w:t>
    </w:r>
  </w:p>
  <w:p w14:paraId="5A7BD1FC" w14:textId="77777777" w:rsidR="008107E9" w:rsidRPr="00E95128" w:rsidRDefault="008107E9" w:rsidP="008107E9">
    <w:pPr>
      <w:tabs>
        <w:tab w:val="left" w:pos="6720"/>
      </w:tabs>
      <w:suppressAutoHyphens/>
      <w:ind w:right="-1"/>
      <w:jc w:val="center"/>
      <w:rPr>
        <w:rFonts w:ascii="Calibri" w:hAnsi="Calibri" w:cs="Calibri"/>
        <w:color w:val="1F4E79"/>
        <w:sz w:val="16"/>
        <w:szCs w:val="16"/>
        <w:lang w:val="en-US"/>
      </w:rPr>
    </w:pPr>
    <w:r w:rsidRPr="00E95128">
      <w:rPr>
        <w:rFonts w:ascii="Calibri" w:hAnsi="Calibri" w:cs="Calibri"/>
        <w:color w:val="1F4E79"/>
        <w:sz w:val="16"/>
        <w:szCs w:val="16"/>
        <w:lang w:val="en-US"/>
      </w:rPr>
      <w:t xml:space="preserve">PEO: </w:t>
    </w:r>
    <w:hyperlink r:id="rId2" w:history="1">
      <w:r w:rsidRPr="00E95128">
        <w:rPr>
          <w:rFonts w:ascii="Calibri" w:hAnsi="Calibri" w:cs="Calibri"/>
          <w:color w:val="1F4E79"/>
          <w:sz w:val="16"/>
          <w:szCs w:val="16"/>
          <w:lang w:val="en-US"/>
        </w:rPr>
        <w:t>cm-pil</w:t>
      </w:r>
      <w:r w:rsidR="00990B0D" w:rsidRPr="00E95128">
        <w:rPr>
          <w:rFonts w:ascii="Calibri" w:hAnsi="Calibri" w:cs="Calibri"/>
          <w:color w:val="1F4E79"/>
          <w:sz w:val="16"/>
          <w:szCs w:val="16"/>
          <w:lang w:val="en-US"/>
        </w:rPr>
        <w:t xml:space="preserve"> @cultura.gov</w:t>
      </w:r>
      <w:r w:rsidRPr="00E95128">
        <w:rPr>
          <w:rFonts w:ascii="Calibri" w:hAnsi="Calibri" w:cs="Calibri"/>
          <w:color w:val="1F4E79"/>
          <w:sz w:val="16"/>
          <w:szCs w:val="16"/>
          <w:lang w:val="en-US"/>
        </w:rPr>
        <w:t>.it</w:t>
      </w:r>
    </w:hyperlink>
  </w:p>
  <w:p w14:paraId="5B3388BC" w14:textId="77777777" w:rsidR="009B6E61" w:rsidRPr="0058430D" w:rsidRDefault="00315551" w:rsidP="008107E9">
    <w:pPr>
      <w:tabs>
        <w:tab w:val="left" w:pos="6720"/>
      </w:tabs>
      <w:suppressAutoHyphens/>
      <w:ind w:right="-1"/>
      <w:jc w:val="center"/>
      <w:rPr>
        <w:rFonts w:ascii="Calibri" w:hAnsi="Calibri" w:cs="Calibri"/>
        <w:color w:val="1F4E79"/>
        <w:sz w:val="16"/>
        <w:szCs w:val="16"/>
      </w:rPr>
    </w:pPr>
    <w:hyperlink r:id="rId3" w:history="1">
      <w:r w:rsidR="009B6E61" w:rsidRPr="0058430D">
        <w:rPr>
          <w:rStyle w:val="Collegamentoipertestuale"/>
          <w:rFonts w:ascii="Calibri" w:hAnsi="Calibri" w:cs="Calibri"/>
          <w:color w:val="1F4E79"/>
          <w:sz w:val="16"/>
          <w:szCs w:val="16"/>
        </w:rPr>
        <w:t>https://complessopilotta.it/</w:t>
      </w:r>
    </w:hyperlink>
  </w:p>
  <w:p w14:paraId="63118C7B" w14:textId="77777777" w:rsidR="0029187D" w:rsidRPr="0058430D" w:rsidRDefault="0029187D" w:rsidP="0029187D">
    <w:pPr>
      <w:tabs>
        <w:tab w:val="left" w:pos="6720"/>
      </w:tabs>
      <w:suppressAutoHyphens/>
      <w:ind w:right="-1"/>
      <w:jc w:val="center"/>
      <w:rPr>
        <w:rFonts w:ascii="Calibri" w:hAnsi="Calibri" w:cs="Calibri"/>
        <w:color w:val="1F4E79"/>
        <w:sz w:val="16"/>
        <w:szCs w:val="16"/>
      </w:rPr>
    </w:pPr>
    <w:r w:rsidRPr="0058430D">
      <w:rPr>
        <w:rFonts w:ascii="Calibri" w:hAnsi="Calibri" w:cs="Calibri"/>
        <w:color w:val="1F4E79"/>
        <w:sz w:val="16"/>
        <w:szCs w:val="16"/>
      </w:rPr>
      <w:t>C.F. 92188070343 Codice IPA 2VU0DQ</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4A19C" w14:textId="77777777" w:rsidR="00594062" w:rsidRDefault="00594062">
      <w:pPr>
        <w:spacing w:line="240" w:lineRule="auto"/>
      </w:pPr>
      <w:r>
        <w:separator/>
      </w:r>
    </w:p>
  </w:footnote>
  <w:footnote w:type="continuationSeparator" w:id="0">
    <w:p w14:paraId="3AB8ABEF" w14:textId="77777777" w:rsidR="00594062" w:rsidRDefault="00594062">
      <w:pPr>
        <w:spacing w:line="240" w:lineRule="auto"/>
      </w:pPr>
      <w:r>
        <w:continuationSeparator/>
      </w:r>
    </w:p>
  </w:footnote>
  <w:footnote w:type="continuationNotice" w:id="1">
    <w:p w14:paraId="3B9DCCCF" w14:textId="77777777" w:rsidR="00315551" w:rsidRDefault="0031555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A42F2" w14:textId="3C5AA650" w:rsidR="00B022FA" w:rsidRDefault="00CC2DD2">
    <w:pPr>
      <w:pStyle w:val="Normale1"/>
      <w:jc w:val="center"/>
      <w:rPr>
        <w:rFonts w:ascii="Palace Script MT" w:hAnsi="Palace Script MT"/>
        <w:color w:val="002060"/>
        <w:sz w:val="72"/>
        <w:szCs w:val="72"/>
      </w:rPr>
    </w:pPr>
    <w:r>
      <w:rPr>
        <w:rStyle w:val="Carpredefinitoparagrafo1"/>
        <w:noProof/>
        <w:color w:val="808080"/>
      </w:rPr>
      <w:drawing>
        <wp:inline distT="0" distB="0" distL="0" distR="0" wp14:anchorId="45E57B3D" wp14:editId="0443E952">
          <wp:extent cx="472440" cy="51054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510540"/>
                  </a:xfrm>
                  <a:prstGeom prst="rect">
                    <a:avLst/>
                  </a:prstGeom>
                  <a:solidFill>
                    <a:srgbClr val="FFFFFF"/>
                  </a:solidFill>
                  <a:ln>
                    <a:noFill/>
                  </a:ln>
                </pic:spPr>
              </pic:pic>
            </a:graphicData>
          </a:graphic>
        </wp:inline>
      </w:drawing>
    </w:r>
  </w:p>
  <w:p w14:paraId="6E56EDB7" w14:textId="77777777" w:rsidR="00B022FA" w:rsidRPr="00A5243A" w:rsidRDefault="001727C1">
    <w:pPr>
      <w:pStyle w:val="Normale1"/>
      <w:jc w:val="center"/>
      <w:rPr>
        <w:rFonts w:ascii="Calibri" w:hAnsi="Calibri"/>
        <w:color w:val="002060"/>
        <w:sz w:val="56"/>
        <w:szCs w:val="56"/>
      </w:rPr>
    </w:pPr>
    <w:r w:rsidRPr="00A5243A">
      <w:rPr>
        <w:rFonts w:ascii="Palace Script MT" w:hAnsi="Palace Script MT"/>
        <w:color w:val="002060"/>
        <w:sz w:val="56"/>
        <w:szCs w:val="56"/>
      </w:rPr>
      <w:t>Ministero della C</w:t>
    </w:r>
    <w:r w:rsidR="009D218D" w:rsidRPr="00A5243A">
      <w:rPr>
        <w:rFonts w:ascii="Palace Script MT" w:hAnsi="Palace Script MT"/>
        <w:color w:val="002060"/>
        <w:sz w:val="56"/>
        <w:szCs w:val="56"/>
      </w:rPr>
      <w:t>ultura</w:t>
    </w:r>
  </w:p>
  <w:p w14:paraId="17EA8157" w14:textId="77777777" w:rsidR="00B022FA" w:rsidRPr="00A5243A" w:rsidRDefault="008107E9">
    <w:pPr>
      <w:pStyle w:val="Normale1"/>
      <w:tabs>
        <w:tab w:val="center" w:pos="2268"/>
      </w:tabs>
      <w:ind w:right="-24"/>
      <w:jc w:val="center"/>
      <w:rPr>
        <w:rStyle w:val="Carpredefinitoparagrafo1"/>
        <w:rFonts w:ascii="Calibri" w:hAnsi="Calibri"/>
        <w:color w:val="002060"/>
        <w:sz w:val="20"/>
        <w:szCs w:val="20"/>
      </w:rPr>
    </w:pPr>
    <w:r w:rsidRPr="00A5243A">
      <w:rPr>
        <w:rFonts w:ascii="Calibri" w:hAnsi="Calibri"/>
        <w:color w:val="002060"/>
        <w:sz w:val="20"/>
        <w:szCs w:val="20"/>
      </w:rPr>
      <w:t>DIREZIONE GENERALE DEI MUSEI</w:t>
    </w:r>
  </w:p>
  <w:p w14:paraId="1A70A3D3" w14:textId="77777777" w:rsidR="00B022FA" w:rsidRPr="00A5243A" w:rsidRDefault="008107E9">
    <w:pPr>
      <w:pStyle w:val="Normale1"/>
      <w:jc w:val="center"/>
      <w:rPr>
        <w:sz w:val="16"/>
        <w:szCs w:val="16"/>
      </w:rPr>
    </w:pPr>
    <w:r w:rsidRPr="00A5243A">
      <w:rPr>
        <w:rStyle w:val="Carpredefinitoparagrafo1"/>
        <w:rFonts w:ascii="Calibri" w:hAnsi="Calibri"/>
        <w:color w:val="002060"/>
        <w:sz w:val="16"/>
        <w:szCs w:val="16"/>
      </w:rPr>
      <w:t>COMPLESSO MONUMENTALE DELLA PILOTTA</w:t>
    </w:r>
  </w:p>
  <w:p w14:paraId="6E49987C" w14:textId="77777777" w:rsidR="00B022FA" w:rsidRDefault="00B022FA">
    <w:pPr>
      <w:pStyle w:val="Intestazione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5128"/>
    <w:multiLevelType w:val="hybridMultilevel"/>
    <w:tmpl w:val="D5D6356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9773C2"/>
    <w:multiLevelType w:val="hybridMultilevel"/>
    <w:tmpl w:val="4F32A8D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15102E34"/>
    <w:multiLevelType w:val="hybridMultilevel"/>
    <w:tmpl w:val="222A0700"/>
    <w:lvl w:ilvl="0" w:tplc="62AA9846">
      <w:numFmt w:val="bullet"/>
      <w:lvlText w:val="-"/>
      <w:lvlJc w:val="left"/>
      <w:pPr>
        <w:ind w:left="720" w:hanging="360"/>
      </w:pPr>
      <w:rPr>
        <w:rFonts w:ascii="Garamond" w:eastAsia="Times New Roman" w:hAnsi="Garamond" w:cs="Palatino Linotyp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7F70A74"/>
    <w:multiLevelType w:val="hybridMultilevel"/>
    <w:tmpl w:val="58681B0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19917A5D"/>
    <w:multiLevelType w:val="hybridMultilevel"/>
    <w:tmpl w:val="58681B0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219578D6"/>
    <w:multiLevelType w:val="hybridMultilevel"/>
    <w:tmpl w:val="E0ACB66E"/>
    <w:lvl w:ilvl="0" w:tplc="0410000F">
      <w:start w:val="1"/>
      <w:numFmt w:val="decimal"/>
      <w:lvlText w:val="%1."/>
      <w:lvlJc w:val="left"/>
      <w:pPr>
        <w:ind w:left="720" w:hanging="360"/>
      </w:pPr>
      <w:rPr>
        <w:sz w:val="2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24737682"/>
    <w:multiLevelType w:val="hybridMultilevel"/>
    <w:tmpl w:val="0CE63792"/>
    <w:lvl w:ilvl="0" w:tplc="0410000F">
      <w:start w:val="1"/>
      <w:numFmt w:val="decimal"/>
      <w:lvlText w:val="%1."/>
      <w:lvlJc w:val="left"/>
      <w:pPr>
        <w:ind w:left="720" w:hanging="360"/>
      </w:pPr>
      <w:rPr>
        <w:sz w:val="2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279B2981"/>
    <w:multiLevelType w:val="hybridMultilevel"/>
    <w:tmpl w:val="003A1F7E"/>
    <w:lvl w:ilvl="0" w:tplc="65E67F60">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8" w15:restartNumberingAfterBreak="0">
    <w:nsid w:val="326512E7"/>
    <w:multiLevelType w:val="hybridMultilevel"/>
    <w:tmpl w:val="928EF944"/>
    <w:lvl w:ilvl="0" w:tplc="50B6B47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6CF6FF4"/>
    <w:multiLevelType w:val="hybridMultilevel"/>
    <w:tmpl w:val="1C0665D4"/>
    <w:lvl w:ilvl="0" w:tplc="FFCE35D2">
      <w:start w:val="1"/>
      <w:numFmt w:val="decimal"/>
      <w:lvlText w:val="%1."/>
      <w:lvlJc w:val="left"/>
      <w:pPr>
        <w:ind w:left="720" w:hanging="360"/>
      </w:pPr>
      <w:rPr>
        <w:rFonts w:ascii="Calibri" w:eastAsia="Times New Roman" w:hAnsi="Calibri" w:cs="Calibri"/>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38681F30"/>
    <w:multiLevelType w:val="hybridMultilevel"/>
    <w:tmpl w:val="0CE63792"/>
    <w:lvl w:ilvl="0" w:tplc="0410000F">
      <w:start w:val="1"/>
      <w:numFmt w:val="decimal"/>
      <w:lvlText w:val="%1."/>
      <w:lvlJc w:val="left"/>
      <w:pPr>
        <w:ind w:left="720" w:hanging="360"/>
      </w:pPr>
      <w:rPr>
        <w:sz w:val="2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3950783D"/>
    <w:multiLevelType w:val="hybridMultilevel"/>
    <w:tmpl w:val="B080AC1A"/>
    <w:lvl w:ilvl="0" w:tplc="1396E822">
      <w:start w:val="1"/>
      <w:numFmt w:val="decimal"/>
      <w:lvlText w:val="%1)"/>
      <w:lvlJc w:val="left"/>
      <w:pPr>
        <w:tabs>
          <w:tab w:val="num" w:pos="720"/>
        </w:tabs>
        <w:ind w:left="720" w:hanging="360"/>
      </w:pPr>
      <w:rPr>
        <w:rFonts w:ascii="Arial" w:eastAsia="Times New Roman" w:hAnsi="Times New Roman" w:cs="Times New Roman"/>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45D23ED7"/>
    <w:multiLevelType w:val="hybridMultilevel"/>
    <w:tmpl w:val="E89C3A22"/>
    <w:lvl w:ilvl="0" w:tplc="4AFC0400">
      <w:start w:val="1"/>
      <w:numFmt w:val="lowerLetter"/>
      <w:lvlText w:val="%1)"/>
      <w:lvlJc w:val="left"/>
      <w:pPr>
        <w:ind w:left="1287" w:hanging="360"/>
      </w:pPr>
    </w:lvl>
    <w:lvl w:ilvl="1" w:tplc="04100019">
      <w:start w:val="1"/>
      <w:numFmt w:val="lowerLetter"/>
      <w:lvlText w:val="%2."/>
      <w:lvlJc w:val="left"/>
      <w:pPr>
        <w:ind w:left="2007" w:hanging="360"/>
      </w:pPr>
    </w:lvl>
    <w:lvl w:ilvl="2" w:tplc="0410001B">
      <w:start w:val="1"/>
      <w:numFmt w:val="lowerRoman"/>
      <w:lvlText w:val="%3."/>
      <w:lvlJc w:val="right"/>
      <w:pPr>
        <w:ind w:left="2727" w:hanging="180"/>
      </w:pPr>
    </w:lvl>
    <w:lvl w:ilvl="3" w:tplc="0410000F">
      <w:start w:val="1"/>
      <w:numFmt w:val="decimal"/>
      <w:lvlText w:val="%4."/>
      <w:lvlJc w:val="left"/>
      <w:pPr>
        <w:ind w:left="3447" w:hanging="360"/>
      </w:pPr>
    </w:lvl>
    <w:lvl w:ilvl="4" w:tplc="04100019">
      <w:start w:val="1"/>
      <w:numFmt w:val="lowerLetter"/>
      <w:lvlText w:val="%5."/>
      <w:lvlJc w:val="left"/>
      <w:pPr>
        <w:ind w:left="4167" w:hanging="360"/>
      </w:pPr>
    </w:lvl>
    <w:lvl w:ilvl="5" w:tplc="0410001B">
      <w:start w:val="1"/>
      <w:numFmt w:val="lowerRoman"/>
      <w:lvlText w:val="%6."/>
      <w:lvlJc w:val="right"/>
      <w:pPr>
        <w:ind w:left="4887" w:hanging="180"/>
      </w:pPr>
    </w:lvl>
    <w:lvl w:ilvl="6" w:tplc="0410000F">
      <w:start w:val="1"/>
      <w:numFmt w:val="decimal"/>
      <w:lvlText w:val="%7."/>
      <w:lvlJc w:val="left"/>
      <w:pPr>
        <w:ind w:left="5607" w:hanging="360"/>
      </w:pPr>
    </w:lvl>
    <w:lvl w:ilvl="7" w:tplc="04100019">
      <w:start w:val="1"/>
      <w:numFmt w:val="lowerLetter"/>
      <w:lvlText w:val="%8."/>
      <w:lvlJc w:val="left"/>
      <w:pPr>
        <w:ind w:left="6327" w:hanging="360"/>
      </w:pPr>
    </w:lvl>
    <w:lvl w:ilvl="8" w:tplc="0410001B">
      <w:start w:val="1"/>
      <w:numFmt w:val="lowerRoman"/>
      <w:lvlText w:val="%9."/>
      <w:lvlJc w:val="right"/>
      <w:pPr>
        <w:ind w:left="7047" w:hanging="180"/>
      </w:pPr>
    </w:lvl>
  </w:abstractNum>
  <w:abstractNum w:abstractNumId="13" w15:restartNumberingAfterBreak="0">
    <w:nsid w:val="47ED15BC"/>
    <w:multiLevelType w:val="hybridMultilevel"/>
    <w:tmpl w:val="E0ACB66E"/>
    <w:lvl w:ilvl="0" w:tplc="0410000F">
      <w:start w:val="1"/>
      <w:numFmt w:val="decimal"/>
      <w:lvlText w:val="%1."/>
      <w:lvlJc w:val="left"/>
      <w:pPr>
        <w:ind w:left="720" w:hanging="360"/>
      </w:pPr>
      <w:rPr>
        <w:sz w:val="2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4F2639CA"/>
    <w:multiLevelType w:val="hybridMultilevel"/>
    <w:tmpl w:val="5F76B566"/>
    <w:lvl w:ilvl="0" w:tplc="5624F790">
      <w:numFmt w:val="bullet"/>
      <w:lvlText w:val="-"/>
      <w:lvlJc w:val="left"/>
      <w:pPr>
        <w:ind w:left="927" w:hanging="360"/>
      </w:pPr>
      <w:rPr>
        <w:rFonts w:ascii="Calibri" w:eastAsia="Times New Roman" w:hAnsi="Calibri" w:cs="Calibri" w:hint="default"/>
      </w:rPr>
    </w:lvl>
    <w:lvl w:ilvl="1" w:tplc="04100003">
      <w:start w:val="1"/>
      <w:numFmt w:val="bullet"/>
      <w:lvlText w:val="o"/>
      <w:lvlJc w:val="left"/>
      <w:pPr>
        <w:ind w:left="1647" w:hanging="360"/>
      </w:pPr>
      <w:rPr>
        <w:rFonts w:ascii="Courier New" w:hAnsi="Courier New" w:cs="Courier New" w:hint="default"/>
      </w:rPr>
    </w:lvl>
    <w:lvl w:ilvl="2" w:tplc="04100005">
      <w:start w:val="1"/>
      <w:numFmt w:val="bullet"/>
      <w:lvlText w:val=""/>
      <w:lvlJc w:val="left"/>
      <w:pPr>
        <w:ind w:left="2367" w:hanging="360"/>
      </w:pPr>
      <w:rPr>
        <w:rFonts w:ascii="Wingdings" w:hAnsi="Wingdings" w:hint="default"/>
      </w:rPr>
    </w:lvl>
    <w:lvl w:ilvl="3" w:tplc="04100001">
      <w:start w:val="1"/>
      <w:numFmt w:val="bullet"/>
      <w:lvlText w:val=""/>
      <w:lvlJc w:val="left"/>
      <w:pPr>
        <w:ind w:left="3087" w:hanging="360"/>
      </w:pPr>
      <w:rPr>
        <w:rFonts w:ascii="Symbol" w:hAnsi="Symbol" w:hint="default"/>
      </w:rPr>
    </w:lvl>
    <w:lvl w:ilvl="4" w:tplc="04100003">
      <w:start w:val="1"/>
      <w:numFmt w:val="bullet"/>
      <w:lvlText w:val="o"/>
      <w:lvlJc w:val="left"/>
      <w:pPr>
        <w:ind w:left="3807" w:hanging="360"/>
      </w:pPr>
      <w:rPr>
        <w:rFonts w:ascii="Courier New" w:hAnsi="Courier New" w:cs="Courier New" w:hint="default"/>
      </w:rPr>
    </w:lvl>
    <w:lvl w:ilvl="5" w:tplc="04100005">
      <w:start w:val="1"/>
      <w:numFmt w:val="bullet"/>
      <w:lvlText w:val=""/>
      <w:lvlJc w:val="left"/>
      <w:pPr>
        <w:ind w:left="4527" w:hanging="360"/>
      </w:pPr>
      <w:rPr>
        <w:rFonts w:ascii="Wingdings" w:hAnsi="Wingdings" w:hint="default"/>
      </w:rPr>
    </w:lvl>
    <w:lvl w:ilvl="6" w:tplc="04100001">
      <w:start w:val="1"/>
      <w:numFmt w:val="bullet"/>
      <w:lvlText w:val=""/>
      <w:lvlJc w:val="left"/>
      <w:pPr>
        <w:ind w:left="5247" w:hanging="360"/>
      </w:pPr>
      <w:rPr>
        <w:rFonts w:ascii="Symbol" w:hAnsi="Symbol" w:hint="default"/>
      </w:rPr>
    </w:lvl>
    <w:lvl w:ilvl="7" w:tplc="04100003">
      <w:start w:val="1"/>
      <w:numFmt w:val="bullet"/>
      <w:lvlText w:val="o"/>
      <w:lvlJc w:val="left"/>
      <w:pPr>
        <w:ind w:left="5967" w:hanging="360"/>
      </w:pPr>
      <w:rPr>
        <w:rFonts w:ascii="Courier New" w:hAnsi="Courier New" w:cs="Courier New" w:hint="default"/>
      </w:rPr>
    </w:lvl>
    <w:lvl w:ilvl="8" w:tplc="04100005">
      <w:start w:val="1"/>
      <w:numFmt w:val="bullet"/>
      <w:lvlText w:val=""/>
      <w:lvlJc w:val="left"/>
      <w:pPr>
        <w:ind w:left="6687" w:hanging="360"/>
      </w:pPr>
      <w:rPr>
        <w:rFonts w:ascii="Wingdings" w:hAnsi="Wingdings" w:hint="default"/>
      </w:rPr>
    </w:lvl>
  </w:abstractNum>
  <w:abstractNum w:abstractNumId="15" w15:restartNumberingAfterBreak="0">
    <w:nsid w:val="55626486"/>
    <w:multiLevelType w:val="hybridMultilevel"/>
    <w:tmpl w:val="E0ACB66E"/>
    <w:lvl w:ilvl="0" w:tplc="0410000F">
      <w:start w:val="1"/>
      <w:numFmt w:val="decimal"/>
      <w:lvlText w:val="%1."/>
      <w:lvlJc w:val="left"/>
      <w:pPr>
        <w:ind w:left="720" w:hanging="360"/>
      </w:pPr>
      <w:rPr>
        <w:sz w:val="2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56DE52FA"/>
    <w:multiLevelType w:val="hybridMultilevel"/>
    <w:tmpl w:val="B8DAFEF6"/>
    <w:lvl w:ilvl="0" w:tplc="68E47EA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C963C3E"/>
    <w:multiLevelType w:val="hybridMultilevel"/>
    <w:tmpl w:val="E0ACB66E"/>
    <w:lvl w:ilvl="0" w:tplc="0410000F">
      <w:start w:val="1"/>
      <w:numFmt w:val="decimal"/>
      <w:lvlText w:val="%1."/>
      <w:lvlJc w:val="left"/>
      <w:pPr>
        <w:ind w:left="720" w:hanging="360"/>
      </w:pPr>
      <w:rPr>
        <w:sz w:val="2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635F73B6"/>
    <w:multiLevelType w:val="hybridMultilevel"/>
    <w:tmpl w:val="AE28B6A8"/>
    <w:lvl w:ilvl="0" w:tplc="3CD8973E">
      <w:numFmt w:val="bullet"/>
      <w:lvlText w:val="-"/>
      <w:lvlJc w:val="left"/>
      <w:pPr>
        <w:ind w:left="927" w:hanging="360"/>
      </w:pPr>
      <w:rPr>
        <w:rFonts w:ascii="Calibri" w:eastAsia="Times New Roman" w:hAnsi="Calibri" w:cs="Calibri" w:hint="default"/>
      </w:rPr>
    </w:lvl>
    <w:lvl w:ilvl="1" w:tplc="04100003">
      <w:start w:val="1"/>
      <w:numFmt w:val="bullet"/>
      <w:lvlText w:val="o"/>
      <w:lvlJc w:val="left"/>
      <w:pPr>
        <w:ind w:left="1647" w:hanging="360"/>
      </w:pPr>
      <w:rPr>
        <w:rFonts w:ascii="Courier New" w:hAnsi="Courier New" w:cs="Courier New" w:hint="default"/>
      </w:rPr>
    </w:lvl>
    <w:lvl w:ilvl="2" w:tplc="04100005">
      <w:start w:val="1"/>
      <w:numFmt w:val="bullet"/>
      <w:lvlText w:val=""/>
      <w:lvlJc w:val="left"/>
      <w:pPr>
        <w:ind w:left="2367" w:hanging="360"/>
      </w:pPr>
      <w:rPr>
        <w:rFonts w:ascii="Wingdings" w:hAnsi="Wingdings" w:hint="default"/>
      </w:rPr>
    </w:lvl>
    <w:lvl w:ilvl="3" w:tplc="04100001">
      <w:start w:val="1"/>
      <w:numFmt w:val="bullet"/>
      <w:lvlText w:val=""/>
      <w:lvlJc w:val="left"/>
      <w:pPr>
        <w:ind w:left="3087" w:hanging="360"/>
      </w:pPr>
      <w:rPr>
        <w:rFonts w:ascii="Symbol" w:hAnsi="Symbol" w:hint="default"/>
      </w:rPr>
    </w:lvl>
    <w:lvl w:ilvl="4" w:tplc="04100003">
      <w:start w:val="1"/>
      <w:numFmt w:val="bullet"/>
      <w:lvlText w:val="o"/>
      <w:lvlJc w:val="left"/>
      <w:pPr>
        <w:ind w:left="3807" w:hanging="360"/>
      </w:pPr>
      <w:rPr>
        <w:rFonts w:ascii="Courier New" w:hAnsi="Courier New" w:cs="Courier New" w:hint="default"/>
      </w:rPr>
    </w:lvl>
    <w:lvl w:ilvl="5" w:tplc="04100005">
      <w:start w:val="1"/>
      <w:numFmt w:val="bullet"/>
      <w:lvlText w:val=""/>
      <w:lvlJc w:val="left"/>
      <w:pPr>
        <w:ind w:left="4527" w:hanging="360"/>
      </w:pPr>
      <w:rPr>
        <w:rFonts w:ascii="Wingdings" w:hAnsi="Wingdings" w:hint="default"/>
      </w:rPr>
    </w:lvl>
    <w:lvl w:ilvl="6" w:tplc="04100001">
      <w:start w:val="1"/>
      <w:numFmt w:val="bullet"/>
      <w:lvlText w:val=""/>
      <w:lvlJc w:val="left"/>
      <w:pPr>
        <w:ind w:left="5247" w:hanging="360"/>
      </w:pPr>
      <w:rPr>
        <w:rFonts w:ascii="Symbol" w:hAnsi="Symbol" w:hint="default"/>
      </w:rPr>
    </w:lvl>
    <w:lvl w:ilvl="7" w:tplc="04100003">
      <w:start w:val="1"/>
      <w:numFmt w:val="bullet"/>
      <w:lvlText w:val="o"/>
      <w:lvlJc w:val="left"/>
      <w:pPr>
        <w:ind w:left="5967" w:hanging="360"/>
      </w:pPr>
      <w:rPr>
        <w:rFonts w:ascii="Courier New" w:hAnsi="Courier New" w:cs="Courier New" w:hint="default"/>
      </w:rPr>
    </w:lvl>
    <w:lvl w:ilvl="8" w:tplc="04100005">
      <w:start w:val="1"/>
      <w:numFmt w:val="bullet"/>
      <w:lvlText w:val=""/>
      <w:lvlJc w:val="left"/>
      <w:pPr>
        <w:ind w:left="6687" w:hanging="360"/>
      </w:pPr>
      <w:rPr>
        <w:rFonts w:ascii="Wingdings" w:hAnsi="Wingdings" w:hint="default"/>
      </w:rPr>
    </w:lvl>
  </w:abstractNum>
  <w:abstractNum w:abstractNumId="19" w15:restartNumberingAfterBreak="0">
    <w:nsid w:val="70F128FF"/>
    <w:multiLevelType w:val="hybridMultilevel"/>
    <w:tmpl w:val="F984F97C"/>
    <w:lvl w:ilvl="0" w:tplc="04100001">
      <w:start w:val="1"/>
      <w:numFmt w:val="bullet"/>
      <w:lvlText w:val=""/>
      <w:lvlJc w:val="left"/>
      <w:pPr>
        <w:ind w:left="1647" w:hanging="360"/>
      </w:pPr>
      <w:rPr>
        <w:rFonts w:ascii="Symbol" w:hAnsi="Symbol" w:hint="default"/>
      </w:rPr>
    </w:lvl>
    <w:lvl w:ilvl="1" w:tplc="04100003">
      <w:start w:val="1"/>
      <w:numFmt w:val="bullet"/>
      <w:lvlText w:val="o"/>
      <w:lvlJc w:val="left"/>
      <w:pPr>
        <w:ind w:left="2367" w:hanging="360"/>
      </w:pPr>
      <w:rPr>
        <w:rFonts w:ascii="Courier New" w:hAnsi="Courier New" w:cs="Courier New" w:hint="default"/>
      </w:rPr>
    </w:lvl>
    <w:lvl w:ilvl="2" w:tplc="04100005">
      <w:start w:val="1"/>
      <w:numFmt w:val="bullet"/>
      <w:lvlText w:val=""/>
      <w:lvlJc w:val="left"/>
      <w:pPr>
        <w:ind w:left="3087" w:hanging="360"/>
      </w:pPr>
      <w:rPr>
        <w:rFonts w:ascii="Wingdings" w:hAnsi="Wingdings" w:hint="default"/>
      </w:rPr>
    </w:lvl>
    <w:lvl w:ilvl="3" w:tplc="04100001">
      <w:start w:val="1"/>
      <w:numFmt w:val="bullet"/>
      <w:lvlText w:val=""/>
      <w:lvlJc w:val="left"/>
      <w:pPr>
        <w:ind w:left="3807" w:hanging="360"/>
      </w:pPr>
      <w:rPr>
        <w:rFonts w:ascii="Symbol" w:hAnsi="Symbol" w:hint="default"/>
      </w:rPr>
    </w:lvl>
    <w:lvl w:ilvl="4" w:tplc="04100003">
      <w:start w:val="1"/>
      <w:numFmt w:val="bullet"/>
      <w:lvlText w:val="o"/>
      <w:lvlJc w:val="left"/>
      <w:pPr>
        <w:ind w:left="4527" w:hanging="360"/>
      </w:pPr>
      <w:rPr>
        <w:rFonts w:ascii="Courier New" w:hAnsi="Courier New" w:cs="Courier New" w:hint="default"/>
      </w:rPr>
    </w:lvl>
    <w:lvl w:ilvl="5" w:tplc="04100005">
      <w:start w:val="1"/>
      <w:numFmt w:val="bullet"/>
      <w:lvlText w:val=""/>
      <w:lvlJc w:val="left"/>
      <w:pPr>
        <w:ind w:left="5247" w:hanging="360"/>
      </w:pPr>
      <w:rPr>
        <w:rFonts w:ascii="Wingdings" w:hAnsi="Wingdings" w:hint="default"/>
      </w:rPr>
    </w:lvl>
    <w:lvl w:ilvl="6" w:tplc="04100001">
      <w:start w:val="1"/>
      <w:numFmt w:val="bullet"/>
      <w:lvlText w:val=""/>
      <w:lvlJc w:val="left"/>
      <w:pPr>
        <w:ind w:left="5967" w:hanging="360"/>
      </w:pPr>
      <w:rPr>
        <w:rFonts w:ascii="Symbol" w:hAnsi="Symbol" w:hint="default"/>
      </w:rPr>
    </w:lvl>
    <w:lvl w:ilvl="7" w:tplc="04100003">
      <w:start w:val="1"/>
      <w:numFmt w:val="bullet"/>
      <w:lvlText w:val="o"/>
      <w:lvlJc w:val="left"/>
      <w:pPr>
        <w:ind w:left="6687" w:hanging="360"/>
      </w:pPr>
      <w:rPr>
        <w:rFonts w:ascii="Courier New" w:hAnsi="Courier New" w:cs="Courier New" w:hint="default"/>
      </w:rPr>
    </w:lvl>
    <w:lvl w:ilvl="8" w:tplc="04100005">
      <w:start w:val="1"/>
      <w:numFmt w:val="bullet"/>
      <w:lvlText w:val=""/>
      <w:lvlJc w:val="left"/>
      <w:pPr>
        <w:ind w:left="7407" w:hanging="360"/>
      </w:pPr>
      <w:rPr>
        <w:rFonts w:ascii="Wingdings" w:hAnsi="Wingdings" w:hint="default"/>
      </w:rPr>
    </w:lvl>
  </w:abstractNum>
  <w:num w:numId="1" w16cid:durableId="711341472">
    <w:abstractNumId w:val="1"/>
  </w:num>
  <w:num w:numId="2" w16cid:durableId="987441791">
    <w:abstractNumId w:val="11"/>
  </w:num>
  <w:num w:numId="3" w16cid:durableId="260844487">
    <w:abstractNumId w:val="7"/>
  </w:num>
  <w:num w:numId="4" w16cid:durableId="2080638371">
    <w:abstractNumId w:val="16"/>
  </w:num>
  <w:num w:numId="5" w16cid:durableId="914244152">
    <w:abstractNumId w:val="8"/>
  </w:num>
  <w:num w:numId="6" w16cid:durableId="222300402">
    <w:abstractNumId w:val="0"/>
  </w:num>
  <w:num w:numId="7" w16cid:durableId="297608413">
    <w:abstractNumId w:val="2"/>
  </w:num>
  <w:num w:numId="8" w16cid:durableId="1350567848">
    <w:abstractNumId w:val="18"/>
  </w:num>
  <w:num w:numId="9" w16cid:durableId="1722099715">
    <w:abstractNumId w:val="14"/>
  </w:num>
  <w:num w:numId="10" w16cid:durableId="20849093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5110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415071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873270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54117774">
    <w:abstractNumId w:val="19"/>
  </w:num>
  <w:num w:numId="15" w16cid:durableId="9879790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646383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971355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169368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257250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280083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5EE"/>
    <w:rsid w:val="0000692E"/>
    <w:rsid w:val="00091249"/>
    <w:rsid w:val="000C2F12"/>
    <w:rsid w:val="0015250B"/>
    <w:rsid w:val="0015789F"/>
    <w:rsid w:val="001727C1"/>
    <w:rsid w:val="00174C47"/>
    <w:rsid w:val="001C3C2D"/>
    <w:rsid w:val="001E2ACF"/>
    <w:rsid w:val="001E461A"/>
    <w:rsid w:val="001E6317"/>
    <w:rsid w:val="00212DA5"/>
    <w:rsid w:val="0023272E"/>
    <w:rsid w:val="00280ED8"/>
    <w:rsid w:val="0029187D"/>
    <w:rsid w:val="002B61DD"/>
    <w:rsid w:val="002D15F7"/>
    <w:rsid w:val="002F2385"/>
    <w:rsid w:val="00315551"/>
    <w:rsid w:val="003A57B1"/>
    <w:rsid w:val="003B5AF3"/>
    <w:rsid w:val="003C6C38"/>
    <w:rsid w:val="003C7E6B"/>
    <w:rsid w:val="0042422F"/>
    <w:rsid w:val="00453A18"/>
    <w:rsid w:val="004561D8"/>
    <w:rsid w:val="004B232A"/>
    <w:rsid w:val="004D3C6D"/>
    <w:rsid w:val="00524C90"/>
    <w:rsid w:val="0058430D"/>
    <w:rsid w:val="005914A2"/>
    <w:rsid w:val="005915EE"/>
    <w:rsid w:val="00592034"/>
    <w:rsid w:val="00594062"/>
    <w:rsid w:val="005C1A19"/>
    <w:rsid w:val="005C360A"/>
    <w:rsid w:val="005C5D19"/>
    <w:rsid w:val="005F0EA8"/>
    <w:rsid w:val="0062350D"/>
    <w:rsid w:val="0063521D"/>
    <w:rsid w:val="00643234"/>
    <w:rsid w:val="0069093F"/>
    <w:rsid w:val="00697344"/>
    <w:rsid w:val="006B7BCC"/>
    <w:rsid w:val="006D1D0A"/>
    <w:rsid w:val="006D3778"/>
    <w:rsid w:val="00702CB2"/>
    <w:rsid w:val="007047D5"/>
    <w:rsid w:val="00726DB3"/>
    <w:rsid w:val="007273E1"/>
    <w:rsid w:val="00756A6C"/>
    <w:rsid w:val="00763E49"/>
    <w:rsid w:val="0078302F"/>
    <w:rsid w:val="0079121C"/>
    <w:rsid w:val="00791455"/>
    <w:rsid w:val="007A783E"/>
    <w:rsid w:val="007F3EC2"/>
    <w:rsid w:val="008107E9"/>
    <w:rsid w:val="008262C6"/>
    <w:rsid w:val="00847D41"/>
    <w:rsid w:val="00872D5E"/>
    <w:rsid w:val="008A2780"/>
    <w:rsid w:val="008D2B47"/>
    <w:rsid w:val="008E25AE"/>
    <w:rsid w:val="008E500D"/>
    <w:rsid w:val="009032DF"/>
    <w:rsid w:val="0098793C"/>
    <w:rsid w:val="00990B0D"/>
    <w:rsid w:val="009A6F04"/>
    <w:rsid w:val="009B5364"/>
    <w:rsid w:val="009B6E61"/>
    <w:rsid w:val="009C1C0F"/>
    <w:rsid w:val="009D218D"/>
    <w:rsid w:val="009D24BE"/>
    <w:rsid w:val="009D2A5A"/>
    <w:rsid w:val="009D7580"/>
    <w:rsid w:val="009F476E"/>
    <w:rsid w:val="00A13FB6"/>
    <w:rsid w:val="00A5243A"/>
    <w:rsid w:val="00B022FA"/>
    <w:rsid w:val="00B26404"/>
    <w:rsid w:val="00B31897"/>
    <w:rsid w:val="00B42DF6"/>
    <w:rsid w:val="00BD618A"/>
    <w:rsid w:val="00C244A0"/>
    <w:rsid w:val="00C45E62"/>
    <w:rsid w:val="00C46788"/>
    <w:rsid w:val="00C7367F"/>
    <w:rsid w:val="00C73B00"/>
    <w:rsid w:val="00C76A9D"/>
    <w:rsid w:val="00C959F9"/>
    <w:rsid w:val="00CA3E5A"/>
    <w:rsid w:val="00CB71D4"/>
    <w:rsid w:val="00CC0ACA"/>
    <w:rsid w:val="00CC2DD2"/>
    <w:rsid w:val="00CE3266"/>
    <w:rsid w:val="00CE3ACF"/>
    <w:rsid w:val="00CE67B0"/>
    <w:rsid w:val="00D05D54"/>
    <w:rsid w:val="00D16C32"/>
    <w:rsid w:val="00D513A2"/>
    <w:rsid w:val="00D65241"/>
    <w:rsid w:val="00D755C2"/>
    <w:rsid w:val="00D86058"/>
    <w:rsid w:val="00E03AE2"/>
    <w:rsid w:val="00E137F8"/>
    <w:rsid w:val="00E22C4A"/>
    <w:rsid w:val="00E32BBF"/>
    <w:rsid w:val="00E334CC"/>
    <w:rsid w:val="00E47F4D"/>
    <w:rsid w:val="00E665A1"/>
    <w:rsid w:val="00E71491"/>
    <w:rsid w:val="00E947A5"/>
    <w:rsid w:val="00E95128"/>
    <w:rsid w:val="00EB23E8"/>
    <w:rsid w:val="00EC4F6B"/>
    <w:rsid w:val="00ED7B11"/>
    <w:rsid w:val="00EE4B2C"/>
    <w:rsid w:val="00F174FF"/>
    <w:rsid w:val="00F4224B"/>
    <w:rsid w:val="00F655D0"/>
    <w:rsid w:val="00FB47A6"/>
    <w:rsid w:val="00FB549A"/>
    <w:rsid w:val="00FF624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8587FAE"/>
  <w15:chartTrackingRefBased/>
  <w15:docId w15:val="{573897C9-F7FB-4CF8-96B4-01C7156A1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line="100" w:lineRule="atLeast"/>
    </w:pPr>
    <w:rPr>
      <w:lang w:eastAsia="ar-SA"/>
    </w:rPr>
  </w:style>
  <w:style w:type="paragraph" w:styleId="Titolo1">
    <w:name w:val="heading 1"/>
    <w:basedOn w:val="Normale"/>
    <w:next w:val="Normale"/>
    <w:link w:val="Titolo1Carattere"/>
    <w:uiPriority w:val="9"/>
    <w:qFormat/>
    <w:rsid w:val="009D2A5A"/>
    <w:pPr>
      <w:keepNext/>
      <w:spacing w:before="240" w:after="60"/>
      <w:outlineLvl w:val="0"/>
    </w:pPr>
    <w:rPr>
      <w:rFonts w:ascii="Calibri Light" w:hAnsi="Calibri Light"/>
      <w:b/>
      <w:bCs/>
      <w:kern w:val="32"/>
      <w:sz w:val="32"/>
      <w:szCs w:val="32"/>
    </w:rPr>
  </w:style>
  <w:style w:type="paragraph" w:styleId="Titolo5">
    <w:name w:val="heading 5"/>
    <w:basedOn w:val="Normale"/>
    <w:next w:val="Normale"/>
    <w:link w:val="Titolo5Carattere"/>
    <w:qFormat/>
    <w:rsid w:val="009D2A5A"/>
    <w:pPr>
      <w:keepNext/>
      <w:spacing w:line="240" w:lineRule="auto"/>
      <w:jc w:val="center"/>
      <w:outlineLvl w:val="4"/>
    </w:pPr>
    <w:rPr>
      <w:rFonts w:ascii="Arial" w:hAnsi="Arial"/>
      <w:b/>
      <w:snapToGrid w:val="0"/>
      <w:sz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Collegamentoipertestuale1">
    <w:name w:val="Collegamento ipertestuale1"/>
    <w:rPr>
      <w:color w:val="0000FF"/>
      <w:u w:val="single"/>
    </w:rPr>
  </w:style>
  <w:style w:type="character" w:customStyle="1" w:styleId="IntestazioneCarattere">
    <w:name w:val="Intestazione Carattere"/>
    <w:rPr>
      <w:sz w:val="24"/>
      <w:szCs w:val="24"/>
    </w:rPr>
  </w:style>
  <w:style w:type="character" w:customStyle="1" w:styleId="PidipaginaCarattere">
    <w:name w:val="Piè di pagina Carattere"/>
    <w:rPr>
      <w:sz w:val="24"/>
      <w:szCs w:val="24"/>
    </w:rPr>
  </w:style>
  <w:style w:type="character" w:customStyle="1" w:styleId="RientrocorpodeltestoCarattere">
    <w:name w:val="Rientro corpo del testo Carattere"/>
    <w:rPr>
      <w:sz w:val="24"/>
      <w:szCs w:val="24"/>
    </w:rPr>
  </w:style>
  <w:style w:type="character" w:customStyle="1" w:styleId="Rimandocommento1">
    <w:name w:val="Rimando commento1"/>
    <w:rPr>
      <w:sz w:val="16"/>
      <w:szCs w:val="16"/>
    </w:rPr>
  </w:style>
  <w:style w:type="character" w:customStyle="1" w:styleId="TestocommentoCarattere">
    <w:name w:val="Testo commento Carattere"/>
    <w:basedOn w:val="Carpredefinitoparagrafo1"/>
  </w:style>
  <w:style w:type="character" w:customStyle="1" w:styleId="SoggettocommentoCarattere">
    <w:name w:val="Soggetto commento Carattere"/>
    <w:rPr>
      <w:b/>
      <w:bCs/>
    </w:rPr>
  </w:style>
  <w:style w:type="character" w:customStyle="1" w:styleId="WWCharLFO2LVL1">
    <w:name w:val="WW_CharLFO2LVL1"/>
    <w:rPr>
      <w:rFonts w:ascii="Wingdings" w:hAnsi="Wingdings"/>
    </w:rPr>
  </w:style>
  <w:style w:type="character" w:customStyle="1" w:styleId="WWCharLFO2LVL2">
    <w:name w:val="WW_CharLFO2LVL2"/>
    <w:rPr>
      <w:rFonts w:ascii="Courier New" w:hAnsi="Courier New" w:cs="Courier New"/>
    </w:rPr>
  </w:style>
  <w:style w:type="character" w:customStyle="1" w:styleId="WWCharLFO2LVL3">
    <w:name w:val="WW_CharLFO2LVL3"/>
    <w:rPr>
      <w:rFonts w:ascii="Wingdings" w:hAnsi="Wingdings"/>
    </w:rPr>
  </w:style>
  <w:style w:type="character" w:customStyle="1" w:styleId="WWCharLFO2LVL4">
    <w:name w:val="WW_CharLFO2LVL4"/>
    <w:rPr>
      <w:rFonts w:ascii="Symbol" w:hAnsi="Symbol"/>
    </w:rPr>
  </w:style>
  <w:style w:type="character" w:customStyle="1" w:styleId="WWCharLFO2LVL5">
    <w:name w:val="WW_CharLFO2LVL5"/>
    <w:rPr>
      <w:rFonts w:ascii="Courier New" w:hAnsi="Courier New" w:cs="Courier New"/>
    </w:rPr>
  </w:style>
  <w:style w:type="character" w:customStyle="1" w:styleId="WWCharLFO2LVL6">
    <w:name w:val="WW_CharLFO2LVL6"/>
    <w:rPr>
      <w:rFonts w:ascii="Wingdings" w:hAnsi="Wingdings"/>
    </w:rPr>
  </w:style>
  <w:style w:type="character" w:customStyle="1" w:styleId="WWCharLFO2LVL7">
    <w:name w:val="WW_CharLFO2LVL7"/>
    <w:rPr>
      <w:rFonts w:ascii="Symbol" w:hAnsi="Symbol"/>
    </w:rPr>
  </w:style>
  <w:style w:type="character" w:customStyle="1" w:styleId="WWCharLFO2LVL8">
    <w:name w:val="WW_CharLFO2LVL8"/>
    <w:rPr>
      <w:rFonts w:ascii="Courier New" w:hAnsi="Courier New" w:cs="Courier New"/>
    </w:rPr>
  </w:style>
  <w:style w:type="character" w:customStyle="1" w:styleId="WWCharLFO2LVL9">
    <w:name w:val="WW_CharLFO2LVL9"/>
    <w:rPr>
      <w:rFonts w:ascii="Wingdings" w:hAnsi="Wingdings"/>
    </w:rPr>
  </w:style>
  <w:style w:type="character" w:customStyle="1" w:styleId="WWCharLFO3LVL1">
    <w:name w:val="WW_CharLFO3LVL1"/>
    <w:rPr>
      <w:rFonts w:ascii="Garamond" w:eastAsia="Times New Roman" w:hAnsi="Garamond" w:cs="Times New Roman"/>
    </w:rPr>
  </w:style>
  <w:style w:type="character" w:customStyle="1" w:styleId="WWCharLFO3LVL2">
    <w:name w:val="WW_CharLFO3LVL2"/>
    <w:rPr>
      <w:rFonts w:ascii="Courier New" w:hAnsi="Courier New" w:cs="Courier New"/>
    </w:rPr>
  </w:style>
  <w:style w:type="character" w:customStyle="1" w:styleId="WWCharLFO3LVL3">
    <w:name w:val="WW_CharLFO3LVL3"/>
    <w:rPr>
      <w:rFonts w:ascii="Wingdings" w:hAnsi="Wingdings"/>
    </w:rPr>
  </w:style>
  <w:style w:type="character" w:customStyle="1" w:styleId="WWCharLFO3LVL4">
    <w:name w:val="WW_CharLFO3LVL4"/>
    <w:rPr>
      <w:rFonts w:ascii="Symbol" w:hAnsi="Symbol"/>
    </w:rPr>
  </w:style>
  <w:style w:type="character" w:customStyle="1" w:styleId="WWCharLFO3LVL5">
    <w:name w:val="WW_CharLFO3LVL5"/>
    <w:rPr>
      <w:rFonts w:ascii="Courier New" w:hAnsi="Courier New" w:cs="Courier New"/>
    </w:rPr>
  </w:style>
  <w:style w:type="character" w:customStyle="1" w:styleId="WWCharLFO3LVL6">
    <w:name w:val="WW_CharLFO3LVL6"/>
    <w:rPr>
      <w:rFonts w:ascii="Wingdings" w:hAnsi="Wingdings"/>
    </w:rPr>
  </w:style>
  <w:style w:type="character" w:customStyle="1" w:styleId="WWCharLFO3LVL7">
    <w:name w:val="WW_CharLFO3LVL7"/>
    <w:rPr>
      <w:rFonts w:ascii="Symbol" w:hAnsi="Symbol"/>
    </w:rPr>
  </w:style>
  <w:style w:type="character" w:customStyle="1" w:styleId="WWCharLFO3LVL8">
    <w:name w:val="WW_CharLFO3LVL8"/>
    <w:rPr>
      <w:rFonts w:ascii="Courier New" w:hAnsi="Courier New" w:cs="Courier New"/>
    </w:rPr>
  </w:style>
  <w:style w:type="character" w:customStyle="1" w:styleId="WWCharLFO3LVL9">
    <w:name w:val="WW_CharLFO3LVL9"/>
    <w:rPr>
      <w:rFonts w:ascii="Wingdings" w:hAnsi="Wingdings"/>
    </w:rPr>
  </w:style>
  <w:style w:type="character" w:customStyle="1" w:styleId="WWCharLFO4LVL1">
    <w:name w:val="WW_CharLFO4LVL1"/>
    <w:rPr>
      <w:b/>
    </w:rPr>
  </w:style>
  <w:style w:type="character" w:customStyle="1" w:styleId="WWCharLFO7LVL1">
    <w:name w:val="WW_CharLFO7LVL1"/>
    <w:rPr>
      <w:rFonts w:ascii="Garamond" w:eastAsia="Times New Roman" w:hAnsi="Garamond" w:cs="Times New Roman"/>
    </w:rPr>
  </w:style>
  <w:style w:type="character" w:customStyle="1" w:styleId="WWCharLFO7LVL2">
    <w:name w:val="WW_CharLFO7LVL2"/>
    <w:rPr>
      <w:rFonts w:ascii="Courier New" w:hAnsi="Courier New" w:cs="Courier New"/>
    </w:rPr>
  </w:style>
  <w:style w:type="character" w:customStyle="1" w:styleId="WWCharLFO7LVL3">
    <w:name w:val="WW_CharLFO7LVL3"/>
    <w:rPr>
      <w:rFonts w:ascii="Wingdings" w:hAnsi="Wingdings"/>
    </w:rPr>
  </w:style>
  <w:style w:type="character" w:customStyle="1" w:styleId="WWCharLFO7LVL4">
    <w:name w:val="WW_CharLFO7LVL4"/>
    <w:rPr>
      <w:rFonts w:ascii="Symbol" w:hAnsi="Symbol"/>
    </w:rPr>
  </w:style>
  <w:style w:type="character" w:customStyle="1" w:styleId="WWCharLFO7LVL5">
    <w:name w:val="WW_CharLFO7LVL5"/>
    <w:rPr>
      <w:rFonts w:ascii="Courier New" w:hAnsi="Courier New" w:cs="Courier New"/>
    </w:rPr>
  </w:style>
  <w:style w:type="character" w:customStyle="1" w:styleId="WWCharLFO7LVL6">
    <w:name w:val="WW_CharLFO7LVL6"/>
    <w:rPr>
      <w:rFonts w:ascii="Wingdings" w:hAnsi="Wingdings"/>
    </w:rPr>
  </w:style>
  <w:style w:type="character" w:customStyle="1" w:styleId="WWCharLFO7LVL7">
    <w:name w:val="WW_CharLFO7LVL7"/>
    <w:rPr>
      <w:rFonts w:ascii="Symbol" w:hAnsi="Symbol"/>
    </w:rPr>
  </w:style>
  <w:style w:type="character" w:customStyle="1" w:styleId="WWCharLFO7LVL8">
    <w:name w:val="WW_CharLFO7LVL8"/>
    <w:rPr>
      <w:rFonts w:ascii="Courier New" w:hAnsi="Courier New" w:cs="Courier New"/>
    </w:rPr>
  </w:style>
  <w:style w:type="character" w:customStyle="1" w:styleId="WWCharLFO7LVL9">
    <w:name w:val="WW_CharLFO7LVL9"/>
    <w:rPr>
      <w:rFonts w:ascii="Wingdings" w:hAnsi="Wingdings"/>
    </w:rPr>
  </w:style>
  <w:style w:type="character" w:customStyle="1" w:styleId="WWCharLFO8LVL1">
    <w:name w:val="WW_CharLFO8LVL1"/>
    <w:rPr>
      <w:rFonts w:ascii="Symbol" w:hAnsi="Symbol"/>
    </w:rPr>
  </w:style>
  <w:style w:type="character" w:customStyle="1" w:styleId="WWCharLFO8LVL2">
    <w:name w:val="WW_CharLFO8LVL2"/>
    <w:rPr>
      <w:rFonts w:ascii="Courier New" w:hAnsi="Courier New" w:cs="Courier New"/>
    </w:rPr>
  </w:style>
  <w:style w:type="character" w:customStyle="1" w:styleId="WWCharLFO8LVL3">
    <w:name w:val="WW_CharLFO8LVL3"/>
    <w:rPr>
      <w:rFonts w:ascii="Wingdings" w:hAnsi="Wingdings"/>
    </w:rPr>
  </w:style>
  <w:style w:type="character" w:customStyle="1" w:styleId="WWCharLFO8LVL4">
    <w:name w:val="WW_CharLFO8LVL4"/>
    <w:rPr>
      <w:rFonts w:ascii="Symbol" w:hAnsi="Symbol"/>
    </w:rPr>
  </w:style>
  <w:style w:type="character" w:customStyle="1" w:styleId="WWCharLFO8LVL5">
    <w:name w:val="WW_CharLFO8LVL5"/>
    <w:rPr>
      <w:rFonts w:ascii="Courier New" w:hAnsi="Courier New" w:cs="Courier New"/>
    </w:rPr>
  </w:style>
  <w:style w:type="character" w:customStyle="1" w:styleId="WWCharLFO8LVL6">
    <w:name w:val="WW_CharLFO8LVL6"/>
    <w:rPr>
      <w:rFonts w:ascii="Wingdings" w:hAnsi="Wingdings"/>
    </w:rPr>
  </w:style>
  <w:style w:type="character" w:customStyle="1" w:styleId="WWCharLFO8LVL7">
    <w:name w:val="WW_CharLFO8LVL7"/>
    <w:rPr>
      <w:rFonts w:ascii="Symbol" w:hAnsi="Symbol"/>
    </w:rPr>
  </w:style>
  <w:style w:type="character" w:customStyle="1" w:styleId="WWCharLFO8LVL8">
    <w:name w:val="WW_CharLFO8LVL8"/>
    <w:rPr>
      <w:rFonts w:ascii="Courier New" w:hAnsi="Courier New" w:cs="Courier New"/>
    </w:rPr>
  </w:style>
  <w:style w:type="character" w:customStyle="1" w:styleId="WWCharLFO8LVL9">
    <w:name w:val="WW_CharLFO8LVL9"/>
    <w:rPr>
      <w:rFonts w:ascii="Wingdings" w:hAnsi="Wingdings"/>
    </w:rPr>
  </w:style>
  <w:style w:type="character" w:customStyle="1" w:styleId="WWCharLFO9LVL1">
    <w:name w:val="WW_CharLFO9LVL1"/>
    <w:rPr>
      <w:rFonts w:ascii="Wingdings" w:hAnsi="Wingdings"/>
    </w:rPr>
  </w:style>
  <w:style w:type="character" w:customStyle="1" w:styleId="WWCharLFO9LVL2">
    <w:name w:val="WW_CharLFO9LVL2"/>
    <w:rPr>
      <w:rFonts w:ascii="Courier New" w:hAnsi="Courier New" w:cs="Courier New"/>
    </w:rPr>
  </w:style>
  <w:style w:type="character" w:customStyle="1" w:styleId="WWCharLFO9LVL3">
    <w:name w:val="WW_CharLFO9LVL3"/>
    <w:rPr>
      <w:rFonts w:ascii="Wingdings" w:hAnsi="Wingdings"/>
    </w:rPr>
  </w:style>
  <w:style w:type="character" w:customStyle="1" w:styleId="WWCharLFO9LVL4">
    <w:name w:val="WW_CharLFO9LVL4"/>
    <w:rPr>
      <w:rFonts w:ascii="Symbol" w:hAnsi="Symbol"/>
    </w:rPr>
  </w:style>
  <w:style w:type="character" w:customStyle="1" w:styleId="WWCharLFO9LVL5">
    <w:name w:val="WW_CharLFO9LVL5"/>
    <w:rPr>
      <w:rFonts w:ascii="Courier New" w:hAnsi="Courier New" w:cs="Courier New"/>
    </w:rPr>
  </w:style>
  <w:style w:type="character" w:customStyle="1" w:styleId="WWCharLFO9LVL6">
    <w:name w:val="WW_CharLFO9LVL6"/>
    <w:rPr>
      <w:rFonts w:ascii="Wingdings" w:hAnsi="Wingdings"/>
    </w:rPr>
  </w:style>
  <w:style w:type="character" w:customStyle="1" w:styleId="WWCharLFO9LVL7">
    <w:name w:val="WW_CharLFO9LVL7"/>
    <w:rPr>
      <w:rFonts w:ascii="Symbol" w:hAnsi="Symbol"/>
    </w:rPr>
  </w:style>
  <w:style w:type="character" w:customStyle="1" w:styleId="WWCharLFO9LVL8">
    <w:name w:val="WW_CharLFO9LVL8"/>
    <w:rPr>
      <w:rFonts w:ascii="Courier New" w:hAnsi="Courier New" w:cs="Courier New"/>
    </w:rPr>
  </w:style>
  <w:style w:type="character" w:customStyle="1" w:styleId="WWCharLFO9LVL9">
    <w:name w:val="WW_CharLFO9LVL9"/>
    <w:rPr>
      <w:rFonts w:ascii="Wingdings" w:hAnsi="Wingdings"/>
    </w:rPr>
  </w:style>
  <w:style w:type="character" w:customStyle="1" w:styleId="WWCharLFO10LVL1">
    <w:name w:val="WW_CharLFO10LVL1"/>
    <w:rPr>
      <w:rFonts w:ascii="Symbol" w:hAnsi="Symbol"/>
    </w:rPr>
  </w:style>
  <w:style w:type="character" w:customStyle="1" w:styleId="WWCharLFO10LVL2">
    <w:name w:val="WW_CharLFO10LVL2"/>
    <w:rPr>
      <w:rFonts w:ascii="Courier New" w:hAnsi="Courier New"/>
    </w:rPr>
  </w:style>
  <w:style w:type="character" w:customStyle="1" w:styleId="WWCharLFO10LVL3">
    <w:name w:val="WW_CharLFO10LVL3"/>
    <w:rPr>
      <w:rFonts w:ascii="Wingdings" w:hAnsi="Wingdings"/>
    </w:rPr>
  </w:style>
  <w:style w:type="character" w:customStyle="1" w:styleId="WWCharLFO10LVL4">
    <w:name w:val="WW_CharLFO10LVL4"/>
    <w:rPr>
      <w:rFonts w:ascii="Symbol" w:hAnsi="Symbol"/>
    </w:rPr>
  </w:style>
  <w:style w:type="character" w:customStyle="1" w:styleId="WWCharLFO10LVL5">
    <w:name w:val="WW_CharLFO10LVL5"/>
    <w:rPr>
      <w:rFonts w:ascii="Courier New" w:hAnsi="Courier New"/>
    </w:rPr>
  </w:style>
  <w:style w:type="character" w:customStyle="1" w:styleId="WWCharLFO10LVL6">
    <w:name w:val="WW_CharLFO10LVL6"/>
    <w:rPr>
      <w:rFonts w:ascii="Wingdings" w:hAnsi="Wingdings"/>
    </w:rPr>
  </w:style>
  <w:style w:type="character" w:customStyle="1" w:styleId="WWCharLFO10LVL7">
    <w:name w:val="WW_CharLFO10LVL7"/>
    <w:rPr>
      <w:rFonts w:ascii="Symbol" w:hAnsi="Symbol"/>
    </w:rPr>
  </w:style>
  <w:style w:type="character" w:customStyle="1" w:styleId="WWCharLFO10LVL8">
    <w:name w:val="WW_CharLFO10LVL8"/>
    <w:rPr>
      <w:rFonts w:ascii="Courier New" w:hAnsi="Courier New"/>
    </w:rPr>
  </w:style>
  <w:style w:type="character" w:customStyle="1" w:styleId="WWCharLFO10LVL9">
    <w:name w:val="WW_CharLFO10LVL9"/>
    <w:rPr>
      <w:rFonts w:ascii="Wingdings" w:hAnsi="Wingdings"/>
    </w:rPr>
  </w:style>
  <w:style w:type="character" w:customStyle="1" w:styleId="WWCharLFO11LVL1">
    <w:name w:val="WW_CharLFO11LVL1"/>
    <w:rPr>
      <w:rFonts w:ascii="Wingdings" w:hAnsi="Wingdings"/>
    </w:rPr>
  </w:style>
  <w:style w:type="character" w:customStyle="1" w:styleId="WWCharLFO11LVL2">
    <w:name w:val="WW_CharLFO11LVL2"/>
    <w:rPr>
      <w:rFonts w:ascii="Courier New" w:hAnsi="Courier New" w:cs="Courier New"/>
    </w:rPr>
  </w:style>
  <w:style w:type="character" w:customStyle="1" w:styleId="WWCharLFO11LVL3">
    <w:name w:val="WW_CharLFO11LVL3"/>
    <w:rPr>
      <w:rFonts w:ascii="Wingdings" w:hAnsi="Wingdings"/>
    </w:rPr>
  </w:style>
  <w:style w:type="character" w:customStyle="1" w:styleId="WWCharLFO11LVL4">
    <w:name w:val="WW_CharLFO11LVL4"/>
    <w:rPr>
      <w:rFonts w:ascii="Symbol" w:hAnsi="Symbol"/>
    </w:rPr>
  </w:style>
  <w:style w:type="character" w:customStyle="1" w:styleId="WWCharLFO11LVL5">
    <w:name w:val="WW_CharLFO11LVL5"/>
    <w:rPr>
      <w:rFonts w:ascii="Courier New" w:hAnsi="Courier New" w:cs="Courier New"/>
    </w:rPr>
  </w:style>
  <w:style w:type="character" w:customStyle="1" w:styleId="WWCharLFO11LVL6">
    <w:name w:val="WW_CharLFO11LVL6"/>
    <w:rPr>
      <w:rFonts w:ascii="Wingdings" w:hAnsi="Wingdings"/>
    </w:rPr>
  </w:style>
  <w:style w:type="character" w:customStyle="1" w:styleId="WWCharLFO11LVL7">
    <w:name w:val="WW_CharLFO11LVL7"/>
    <w:rPr>
      <w:rFonts w:ascii="Symbol" w:hAnsi="Symbol"/>
    </w:rPr>
  </w:style>
  <w:style w:type="character" w:customStyle="1" w:styleId="WWCharLFO11LVL8">
    <w:name w:val="WW_CharLFO11LVL8"/>
    <w:rPr>
      <w:rFonts w:ascii="Courier New" w:hAnsi="Courier New" w:cs="Courier New"/>
    </w:rPr>
  </w:style>
  <w:style w:type="character" w:customStyle="1" w:styleId="WWCharLFO11LVL9">
    <w:name w:val="WW_CharLFO11LVL9"/>
    <w:rPr>
      <w:rFonts w:ascii="Wingdings" w:hAnsi="Wingdings"/>
    </w:rPr>
  </w:style>
  <w:style w:type="character" w:customStyle="1" w:styleId="WWCharLFO12LVL1">
    <w:name w:val="WW_CharLFO12LVL1"/>
    <w:rPr>
      <w:rFonts w:ascii="Wingdings" w:hAnsi="Wingdings"/>
    </w:rPr>
  </w:style>
  <w:style w:type="character" w:customStyle="1" w:styleId="WWCharLFO12LVL2">
    <w:name w:val="WW_CharLFO12LVL2"/>
    <w:rPr>
      <w:rFonts w:ascii="Courier New" w:hAnsi="Courier New" w:cs="Courier New"/>
    </w:rPr>
  </w:style>
  <w:style w:type="character" w:customStyle="1" w:styleId="WWCharLFO12LVL3">
    <w:name w:val="WW_CharLFO12LVL3"/>
    <w:rPr>
      <w:rFonts w:ascii="Wingdings" w:hAnsi="Wingdings"/>
    </w:rPr>
  </w:style>
  <w:style w:type="character" w:customStyle="1" w:styleId="WWCharLFO12LVL4">
    <w:name w:val="WW_CharLFO12LVL4"/>
    <w:rPr>
      <w:rFonts w:ascii="Symbol" w:hAnsi="Symbol"/>
    </w:rPr>
  </w:style>
  <w:style w:type="character" w:customStyle="1" w:styleId="WWCharLFO12LVL5">
    <w:name w:val="WW_CharLFO12LVL5"/>
    <w:rPr>
      <w:rFonts w:ascii="Courier New" w:hAnsi="Courier New" w:cs="Courier New"/>
    </w:rPr>
  </w:style>
  <w:style w:type="character" w:customStyle="1" w:styleId="WWCharLFO12LVL6">
    <w:name w:val="WW_CharLFO12LVL6"/>
    <w:rPr>
      <w:rFonts w:ascii="Wingdings" w:hAnsi="Wingdings"/>
    </w:rPr>
  </w:style>
  <w:style w:type="character" w:customStyle="1" w:styleId="WWCharLFO12LVL7">
    <w:name w:val="WW_CharLFO12LVL7"/>
    <w:rPr>
      <w:rFonts w:ascii="Symbol" w:hAnsi="Symbol"/>
    </w:rPr>
  </w:style>
  <w:style w:type="character" w:customStyle="1" w:styleId="WWCharLFO12LVL8">
    <w:name w:val="WW_CharLFO12LVL8"/>
    <w:rPr>
      <w:rFonts w:ascii="Courier New" w:hAnsi="Courier New" w:cs="Courier New"/>
    </w:rPr>
  </w:style>
  <w:style w:type="character" w:customStyle="1" w:styleId="WWCharLFO12LVL9">
    <w:name w:val="WW_CharLFO12LVL9"/>
    <w:rPr>
      <w:rFonts w:ascii="Wingdings" w:hAnsi="Wingdings"/>
    </w:rPr>
  </w:style>
  <w:style w:type="character" w:customStyle="1" w:styleId="WWCharLFO13LVL1">
    <w:name w:val="WW_CharLFO13LVL1"/>
    <w:rPr>
      <w:rFonts w:ascii="Wingdings" w:hAnsi="Wingdings"/>
    </w:rPr>
  </w:style>
  <w:style w:type="character" w:customStyle="1" w:styleId="WWCharLFO13LVL2">
    <w:name w:val="WW_CharLFO13LVL2"/>
    <w:rPr>
      <w:rFonts w:ascii="Courier New" w:hAnsi="Courier New" w:cs="Courier New"/>
    </w:rPr>
  </w:style>
  <w:style w:type="character" w:customStyle="1" w:styleId="WWCharLFO13LVL3">
    <w:name w:val="WW_CharLFO13LVL3"/>
    <w:rPr>
      <w:rFonts w:ascii="Wingdings" w:hAnsi="Wingdings"/>
    </w:rPr>
  </w:style>
  <w:style w:type="character" w:customStyle="1" w:styleId="WWCharLFO13LVL4">
    <w:name w:val="WW_CharLFO13LVL4"/>
    <w:rPr>
      <w:rFonts w:ascii="Symbol" w:hAnsi="Symbol"/>
    </w:rPr>
  </w:style>
  <w:style w:type="character" w:customStyle="1" w:styleId="WWCharLFO13LVL5">
    <w:name w:val="WW_CharLFO13LVL5"/>
    <w:rPr>
      <w:rFonts w:ascii="Courier New" w:hAnsi="Courier New" w:cs="Courier New"/>
    </w:rPr>
  </w:style>
  <w:style w:type="character" w:customStyle="1" w:styleId="WWCharLFO13LVL6">
    <w:name w:val="WW_CharLFO13LVL6"/>
    <w:rPr>
      <w:rFonts w:ascii="Wingdings" w:hAnsi="Wingdings"/>
    </w:rPr>
  </w:style>
  <w:style w:type="character" w:customStyle="1" w:styleId="WWCharLFO13LVL7">
    <w:name w:val="WW_CharLFO13LVL7"/>
    <w:rPr>
      <w:rFonts w:ascii="Symbol" w:hAnsi="Symbol"/>
    </w:rPr>
  </w:style>
  <w:style w:type="character" w:customStyle="1" w:styleId="WWCharLFO13LVL8">
    <w:name w:val="WW_CharLFO13LVL8"/>
    <w:rPr>
      <w:rFonts w:ascii="Courier New" w:hAnsi="Courier New" w:cs="Courier New"/>
    </w:rPr>
  </w:style>
  <w:style w:type="character" w:customStyle="1" w:styleId="WWCharLFO13LVL9">
    <w:name w:val="WW_CharLFO13LVL9"/>
    <w:rPr>
      <w:rFonts w:ascii="Wingdings" w:hAnsi="Wingdings"/>
    </w:rPr>
  </w:style>
  <w:style w:type="character" w:customStyle="1" w:styleId="WWCharLFO14LVL1">
    <w:name w:val="WW_CharLFO14LVL1"/>
    <w:rPr>
      <w:rFonts w:ascii="Times New Roman" w:eastAsia="Times New Roman" w:hAnsi="Times New Roman" w:cs="Times New Roman"/>
    </w:rPr>
  </w:style>
  <w:style w:type="character" w:customStyle="1" w:styleId="WWCharLFO14LVL2">
    <w:name w:val="WW_CharLFO14LVL2"/>
    <w:rPr>
      <w:rFonts w:ascii="Courier New" w:hAnsi="Courier New" w:cs="Courier New"/>
    </w:rPr>
  </w:style>
  <w:style w:type="character" w:customStyle="1" w:styleId="WWCharLFO14LVL3">
    <w:name w:val="WW_CharLFO14LVL3"/>
    <w:rPr>
      <w:rFonts w:ascii="Wingdings" w:hAnsi="Wingdings"/>
    </w:rPr>
  </w:style>
  <w:style w:type="character" w:customStyle="1" w:styleId="WWCharLFO14LVL4">
    <w:name w:val="WW_CharLFO14LVL4"/>
    <w:rPr>
      <w:rFonts w:ascii="Symbol" w:hAnsi="Symbol"/>
    </w:rPr>
  </w:style>
  <w:style w:type="character" w:customStyle="1" w:styleId="WWCharLFO14LVL5">
    <w:name w:val="WW_CharLFO14LVL5"/>
    <w:rPr>
      <w:rFonts w:ascii="Courier New" w:hAnsi="Courier New" w:cs="Courier New"/>
    </w:rPr>
  </w:style>
  <w:style w:type="character" w:customStyle="1" w:styleId="WWCharLFO14LVL6">
    <w:name w:val="WW_CharLFO14LVL6"/>
    <w:rPr>
      <w:rFonts w:ascii="Wingdings" w:hAnsi="Wingdings"/>
    </w:rPr>
  </w:style>
  <w:style w:type="character" w:customStyle="1" w:styleId="WWCharLFO14LVL7">
    <w:name w:val="WW_CharLFO14LVL7"/>
    <w:rPr>
      <w:rFonts w:ascii="Symbol" w:hAnsi="Symbol"/>
    </w:rPr>
  </w:style>
  <w:style w:type="character" w:customStyle="1" w:styleId="WWCharLFO14LVL8">
    <w:name w:val="WW_CharLFO14LVL8"/>
    <w:rPr>
      <w:rFonts w:ascii="Courier New" w:hAnsi="Courier New" w:cs="Courier New"/>
    </w:rPr>
  </w:style>
  <w:style w:type="character" w:customStyle="1" w:styleId="WWCharLFO14LVL9">
    <w:name w:val="WW_CharLFO14LVL9"/>
    <w:rPr>
      <w:rFonts w:ascii="Wingdings" w:hAnsi="Wingdings"/>
    </w:rPr>
  </w:style>
  <w:style w:type="character" w:styleId="Collegamentoipertestuale">
    <w:name w:val="Hyperlink"/>
    <w:rPr>
      <w:color w:val="000080"/>
      <w:u w:val="single"/>
    </w:rPr>
  </w:style>
  <w:style w:type="paragraph" w:customStyle="1" w:styleId="Normale1">
    <w:name w:val="Normale1"/>
    <w:pPr>
      <w:suppressAutoHyphens/>
      <w:spacing w:line="100" w:lineRule="atLeast"/>
    </w:pPr>
    <w:rPr>
      <w:sz w:val="24"/>
      <w:szCs w:val="24"/>
      <w:lang w:eastAsia="ar-SA"/>
    </w:rPr>
  </w:style>
  <w:style w:type="paragraph" w:styleId="Pidipagina">
    <w:name w:val="footer"/>
    <w:basedOn w:val="Normale1"/>
    <w:pPr>
      <w:tabs>
        <w:tab w:val="center" w:pos="4819"/>
        <w:tab w:val="right" w:pos="9638"/>
      </w:tabs>
    </w:pPr>
  </w:style>
  <w:style w:type="paragraph" w:styleId="Testofumetto">
    <w:name w:val="Balloon Text"/>
    <w:basedOn w:val="Normale1"/>
    <w:rPr>
      <w:rFonts w:ascii="Tahoma" w:hAnsi="Tahoma" w:cs="Tahoma"/>
      <w:sz w:val="16"/>
      <w:szCs w:val="16"/>
    </w:rPr>
  </w:style>
  <w:style w:type="paragraph" w:customStyle="1" w:styleId="Intestazione1">
    <w:name w:val="Intestazione1"/>
    <w:basedOn w:val="Normale1"/>
    <w:pPr>
      <w:tabs>
        <w:tab w:val="center" w:pos="4819"/>
        <w:tab w:val="right" w:pos="9638"/>
      </w:tabs>
    </w:pPr>
  </w:style>
  <w:style w:type="paragraph" w:styleId="Corpotesto">
    <w:name w:val="Body Text"/>
    <w:basedOn w:val="Normale"/>
    <w:pPr>
      <w:spacing w:after="120"/>
    </w:pPr>
  </w:style>
  <w:style w:type="paragraph" w:styleId="Rientrocorpodeltesto">
    <w:name w:val="Body Text Indent"/>
    <w:basedOn w:val="Normale1"/>
    <w:pPr>
      <w:spacing w:after="120"/>
      <w:ind w:left="283"/>
    </w:pPr>
  </w:style>
  <w:style w:type="paragraph" w:customStyle="1" w:styleId="Testocommento1">
    <w:name w:val="Testo commento1"/>
    <w:basedOn w:val="Normale1"/>
    <w:rPr>
      <w:sz w:val="20"/>
      <w:szCs w:val="20"/>
    </w:rPr>
  </w:style>
  <w:style w:type="paragraph" w:styleId="Soggettocommento">
    <w:name w:val="annotation subject"/>
    <w:basedOn w:val="Testocommento1"/>
    <w:next w:val="Testocommento1"/>
    <w:rPr>
      <w:b/>
      <w:bCs/>
    </w:rPr>
  </w:style>
  <w:style w:type="paragraph" w:styleId="NormaleWeb">
    <w:name w:val="Normal (Web)"/>
    <w:basedOn w:val="Normale1"/>
    <w:uiPriority w:val="99"/>
    <w:pPr>
      <w:spacing w:before="100" w:after="119"/>
    </w:pPr>
  </w:style>
  <w:style w:type="paragraph" w:customStyle="1" w:styleId="Paragrafoelenco1">
    <w:name w:val="Paragrafo elenco1"/>
    <w:basedOn w:val="Normale1"/>
    <w:pPr>
      <w:spacing w:after="200" w:line="276" w:lineRule="auto"/>
      <w:ind w:left="720"/>
    </w:pPr>
    <w:rPr>
      <w:rFonts w:ascii="Calibri" w:hAnsi="Calibri"/>
      <w:sz w:val="22"/>
      <w:szCs w:val="22"/>
    </w:rPr>
  </w:style>
  <w:style w:type="paragraph" w:styleId="Intestazione">
    <w:name w:val="header"/>
    <w:basedOn w:val="Normale"/>
    <w:pPr>
      <w:suppressLineNumbers/>
      <w:tabs>
        <w:tab w:val="center" w:pos="4819"/>
        <w:tab w:val="right" w:pos="9638"/>
      </w:tabs>
    </w:pPr>
  </w:style>
  <w:style w:type="character" w:styleId="Enfasigrassetto">
    <w:name w:val="Strong"/>
    <w:uiPriority w:val="22"/>
    <w:qFormat/>
    <w:rsid w:val="00C45E62"/>
    <w:rPr>
      <w:b/>
      <w:bCs/>
    </w:rPr>
  </w:style>
  <w:style w:type="character" w:customStyle="1" w:styleId="Titolo5Carattere">
    <w:name w:val="Titolo 5 Carattere"/>
    <w:link w:val="Titolo5"/>
    <w:rsid w:val="009D2A5A"/>
    <w:rPr>
      <w:rFonts w:ascii="Arial" w:hAnsi="Arial"/>
      <w:b/>
      <w:snapToGrid w:val="0"/>
      <w:sz w:val="24"/>
    </w:rPr>
  </w:style>
  <w:style w:type="character" w:customStyle="1" w:styleId="Titolo1Carattere">
    <w:name w:val="Titolo 1 Carattere"/>
    <w:link w:val="Titolo1"/>
    <w:uiPriority w:val="9"/>
    <w:rsid w:val="009D2A5A"/>
    <w:rPr>
      <w:rFonts w:ascii="Calibri Light" w:eastAsia="Times New Roman" w:hAnsi="Calibri Light" w:cs="Times New Roman"/>
      <w:b/>
      <w:bCs/>
      <w:kern w:val="32"/>
      <w:sz w:val="32"/>
      <w:szCs w:val="32"/>
      <w:lang w:eastAsia="ar-SA"/>
    </w:rPr>
  </w:style>
  <w:style w:type="paragraph" w:styleId="Corpodeltesto2">
    <w:name w:val="Body Text 2"/>
    <w:basedOn w:val="Normale"/>
    <w:link w:val="Corpodeltesto2Carattere"/>
    <w:uiPriority w:val="99"/>
    <w:semiHidden/>
    <w:unhideWhenUsed/>
    <w:rsid w:val="009D2A5A"/>
    <w:pPr>
      <w:spacing w:after="120" w:line="480" w:lineRule="auto"/>
    </w:pPr>
  </w:style>
  <w:style w:type="character" w:customStyle="1" w:styleId="Corpodeltesto2Carattere">
    <w:name w:val="Corpo del testo 2 Carattere"/>
    <w:link w:val="Corpodeltesto2"/>
    <w:uiPriority w:val="99"/>
    <w:semiHidden/>
    <w:rsid w:val="009D2A5A"/>
    <w:rPr>
      <w:lang w:eastAsia="ar-SA"/>
    </w:rPr>
  </w:style>
  <w:style w:type="paragraph" w:customStyle="1" w:styleId="Pidipagina0">
    <w:name w:val="Piè_di_pagina"/>
    <w:basedOn w:val="Normale"/>
    <w:rsid w:val="009D2A5A"/>
    <w:pPr>
      <w:tabs>
        <w:tab w:val="center" w:pos="4820"/>
        <w:tab w:val="right" w:pos="9639"/>
      </w:tabs>
      <w:spacing w:line="240" w:lineRule="auto"/>
    </w:pPr>
    <w:rPr>
      <w:sz w:val="24"/>
      <w:lang w:eastAsia="it-IT"/>
    </w:rPr>
  </w:style>
  <w:style w:type="paragraph" w:customStyle="1" w:styleId="trattino">
    <w:name w:val="trattino"/>
    <w:basedOn w:val="Normale"/>
    <w:rsid w:val="00791455"/>
    <w:pPr>
      <w:spacing w:line="360" w:lineRule="atLeast"/>
      <w:ind w:left="483" w:hanging="483"/>
      <w:jc w:val="both"/>
    </w:pPr>
    <w:rPr>
      <w:rFonts w:ascii="Univers (WN)" w:hAnsi="Univers (WN)"/>
      <w:sz w:val="22"/>
      <w:lang w:eastAsia="it-IT"/>
    </w:rPr>
  </w:style>
  <w:style w:type="paragraph" w:customStyle="1" w:styleId="Default">
    <w:name w:val="Default"/>
    <w:rsid w:val="00E47F4D"/>
    <w:pPr>
      <w:autoSpaceDE w:val="0"/>
      <w:autoSpaceDN w:val="0"/>
      <w:adjustRightInd w:val="0"/>
    </w:pPr>
    <w:rPr>
      <w:rFonts w:ascii="Bodoni Std Book" w:hAnsi="Bodoni Std Book" w:cs="Bodoni Std Book"/>
      <w:color w:val="000000"/>
      <w:sz w:val="24"/>
      <w:szCs w:val="24"/>
    </w:rPr>
  </w:style>
  <w:style w:type="paragraph" w:customStyle="1" w:styleId="Pa1">
    <w:name w:val="Pa1"/>
    <w:basedOn w:val="Default"/>
    <w:next w:val="Default"/>
    <w:uiPriority w:val="99"/>
    <w:rsid w:val="00E47F4D"/>
    <w:pPr>
      <w:spacing w:line="241" w:lineRule="atLeast"/>
    </w:pPr>
    <w:rPr>
      <w:rFonts w:cs="Times New Roman"/>
      <w:color w:val="auto"/>
    </w:rPr>
  </w:style>
  <w:style w:type="character" w:customStyle="1" w:styleId="A1">
    <w:name w:val="A1"/>
    <w:uiPriority w:val="99"/>
    <w:rsid w:val="00E47F4D"/>
    <w:rPr>
      <w:rFonts w:cs="Bodoni Std Book"/>
      <w:color w:val="000000"/>
      <w:sz w:val="20"/>
      <w:szCs w:val="20"/>
    </w:rPr>
  </w:style>
  <w:style w:type="paragraph" w:styleId="Paragrafoelenco">
    <w:name w:val="List Paragraph"/>
    <w:basedOn w:val="Normale"/>
    <w:uiPriority w:val="34"/>
    <w:qFormat/>
    <w:rsid w:val="00F4224B"/>
    <w:pPr>
      <w:ind w:left="708"/>
    </w:pPr>
  </w:style>
  <w:style w:type="paragraph" w:customStyle="1" w:styleId="repubblica">
    <w:name w:val="repubblica"/>
    <w:basedOn w:val="Normale"/>
    <w:rsid w:val="009C1C0F"/>
    <w:pPr>
      <w:overflowPunct w:val="0"/>
      <w:autoSpaceDE w:val="0"/>
      <w:autoSpaceDN w:val="0"/>
      <w:adjustRightInd w:val="0"/>
      <w:spacing w:line="240" w:lineRule="auto"/>
      <w:jc w:val="center"/>
      <w:textAlignment w:val="baseline"/>
    </w:pPr>
    <w:rPr>
      <w:sz w:val="24"/>
      <w:lang w:eastAsia="it-IT"/>
    </w:rPr>
  </w:style>
  <w:style w:type="character" w:customStyle="1" w:styleId="Menzionenonrisolta1">
    <w:name w:val="Menzione non risolta1"/>
    <w:basedOn w:val="Carpredefinitoparagrafo"/>
    <w:uiPriority w:val="99"/>
    <w:semiHidden/>
    <w:unhideWhenUsed/>
    <w:rsid w:val="005C5D19"/>
    <w:rPr>
      <w:color w:val="605E5C"/>
      <w:shd w:val="clear" w:color="auto" w:fill="E1DFDD"/>
    </w:rPr>
  </w:style>
  <w:style w:type="character" w:customStyle="1" w:styleId="contentpasted0">
    <w:name w:val="contentpasted0"/>
    <w:basedOn w:val="Carpredefinitoparagrafo"/>
    <w:rsid w:val="00CC2DD2"/>
  </w:style>
  <w:style w:type="character" w:customStyle="1" w:styleId="apple-converted-space">
    <w:name w:val="apple-converted-space"/>
    <w:basedOn w:val="Carpredefinitoparagrafo"/>
    <w:rsid w:val="00CC2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91819">
      <w:bodyDiv w:val="1"/>
      <w:marLeft w:val="0"/>
      <w:marRight w:val="0"/>
      <w:marTop w:val="0"/>
      <w:marBottom w:val="0"/>
      <w:divBdr>
        <w:top w:val="none" w:sz="0" w:space="0" w:color="auto"/>
        <w:left w:val="none" w:sz="0" w:space="0" w:color="auto"/>
        <w:bottom w:val="none" w:sz="0" w:space="0" w:color="auto"/>
        <w:right w:val="none" w:sz="0" w:space="0" w:color="auto"/>
      </w:divBdr>
    </w:div>
    <w:div w:id="176620024">
      <w:bodyDiv w:val="1"/>
      <w:marLeft w:val="0"/>
      <w:marRight w:val="0"/>
      <w:marTop w:val="0"/>
      <w:marBottom w:val="0"/>
      <w:divBdr>
        <w:top w:val="none" w:sz="0" w:space="0" w:color="auto"/>
        <w:left w:val="none" w:sz="0" w:space="0" w:color="auto"/>
        <w:bottom w:val="none" w:sz="0" w:space="0" w:color="auto"/>
        <w:right w:val="none" w:sz="0" w:space="0" w:color="auto"/>
      </w:divBdr>
    </w:div>
    <w:div w:id="239365659">
      <w:bodyDiv w:val="1"/>
      <w:marLeft w:val="0"/>
      <w:marRight w:val="0"/>
      <w:marTop w:val="0"/>
      <w:marBottom w:val="0"/>
      <w:divBdr>
        <w:top w:val="none" w:sz="0" w:space="0" w:color="auto"/>
        <w:left w:val="none" w:sz="0" w:space="0" w:color="auto"/>
        <w:bottom w:val="none" w:sz="0" w:space="0" w:color="auto"/>
        <w:right w:val="none" w:sz="0" w:space="0" w:color="auto"/>
      </w:divBdr>
    </w:div>
    <w:div w:id="1199661127">
      <w:bodyDiv w:val="1"/>
      <w:marLeft w:val="0"/>
      <w:marRight w:val="0"/>
      <w:marTop w:val="0"/>
      <w:marBottom w:val="0"/>
      <w:divBdr>
        <w:top w:val="none" w:sz="0" w:space="0" w:color="auto"/>
        <w:left w:val="none" w:sz="0" w:space="0" w:color="auto"/>
        <w:bottom w:val="none" w:sz="0" w:space="0" w:color="auto"/>
        <w:right w:val="none" w:sz="0" w:space="0" w:color="auto"/>
      </w:divBdr>
    </w:div>
    <w:div w:id="1333409178">
      <w:bodyDiv w:val="1"/>
      <w:marLeft w:val="0"/>
      <w:marRight w:val="0"/>
      <w:marTop w:val="0"/>
      <w:marBottom w:val="0"/>
      <w:divBdr>
        <w:top w:val="none" w:sz="0" w:space="0" w:color="auto"/>
        <w:left w:val="none" w:sz="0" w:space="0" w:color="auto"/>
        <w:bottom w:val="none" w:sz="0" w:space="0" w:color="auto"/>
        <w:right w:val="none" w:sz="0" w:space="0" w:color="auto"/>
      </w:divBdr>
    </w:div>
    <w:div w:id="1517885162">
      <w:bodyDiv w:val="1"/>
      <w:marLeft w:val="0"/>
      <w:marRight w:val="0"/>
      <w:marTop w:val="0"/>
      <w:marBottom w:val="0"/>
      <w:divBdr>
        <w:top w:val="none" w:sz="0" w:space="0" w:color="auto"/>
        <w:left w:val="none" w:sz="0" w:space="0" w:color="auto"/>
        <w:bottom w:val="none" w:sz="0" w:space="0" w:color="auto"/>
        <w:right w:val="none" w:sz="0" w:space="0" w:color="auto"/>
      </w:divBdr>
    </w:div>
    <w:div w:id="1763573791">
      <w:bodyDiv w:val="1"/>
      <w:marLeft w:val="0"/>
      <w:marRight w:val="0"/>
      <w:marTop w:val="0"/>
      <w:marBottom w:val="0"/>
      <w:divBdr>
        <w:top w:val="none" w:sz="0" w:space="0" w:color="auto"/>
        <w:left w:val="none" w:sz="0" w:space="0" w:color="auto"/>
        <w:bottom w:val="none" w:sz="0" w:space="0" w:color="auto"/>
        <w:right w:val="none" w:sz="0" w:space="0" w:color="auto"/>
      </w:divBdr>
    </w:div>
    <w:div w:id="1929464558">
      <w:bodyDiv w:val="1"/>
      <w:marLeft w:val="0"/>
      <w:marRight w:val="0"/>
      <w:marTop w:val="0"/>
      <w:marBottom w:val="0"/>
      <w:divBdr>
        <w:top w:val="none" w:sz="0" w:space="0" w:color="auto"/>
        <w:left w:val="none" w:sz="0" w:space="0" w:color="auto"/>
        <w:bottom w:val="none" w:sz="0" w:space="0" w:color="auto"/>
        <w:right w:val="none" w:sz="0" w:space="0" w:color="auto"/>
      </w:divBdr>
    </w:div>
    <w:div w:id="212214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lp1968.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na.defrancesco@clp1968.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lisa.scimia@cultura.gov.i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complessopilotta.it/" TargetMode="External"/><Relationship Id="rId2" Type="http://schemas.openxmlformats.org/officeDocument/2006/relationships/hyperlink" Target="mailto:dg-or.servizio1@beniculturali.it"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6" ma:contentTypeDescription="Creare un nuovo documento." ma:contentTypeScope="" ma:versionID="0525cf40d538048f07bae0ad1a408a90">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8da37af0d912d3727c190bb05e31314e"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398190-436A-4C21-9EEC-002EB257B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1EDD90-4AC8-4385-8068-36BC0BCC25C9}">
  <ds:schemaRefs>
    <ds:schemaRef ds:uri="http://schemas.microsoft.com/sharepoint/v3/contenttype/forms"/>
  </ds:schemaRefs>
</ds:datastoreItem>
</file>

<file path=customXml/itemProps3.xml><?xml version="1.0" encoding="utf-8"?>
<ds:datastoreItem xmlns:ds="http://schemas.openxmlformats.org/officeDocument/2006/customXml" ds:itemID="{F35DB109-6544-483B-86ED-64BA02D5A034}">
  <ds:schemaRefs>
    <ds:schemaRef ds:uri="http://schemas.openxmlformats.org/officeDocument/2006/bibliography"/>
  </ds:schemaRefs>
</ds:datastoreItem>
</file>

<file path=customXml/itemProps4.xml><?xml version="1.0" encoding="utf-8"?>
<ds:datastoreItem xmlns:ds="http://schemas.openxmlformats.org/officeDocument/2006/customXml" ds:itemID="{9B242BEB-6F39-47DA-94C8-C1ED05B80735}">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640</Words>
  <Characters>3654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4286</CharactersWithSpaces>
  <SharedDoc>false</SharedDoc>
  <HLinks>
    <vt:vector size="12" baseType="variant">
      <vt:variant>
        <vt:i4>5701654</vt:i4>
      </vt:variant>
      <vt:variant>
        <vt:i4>3</vt:i4>
      </vt:variant>
      <vt:variant>
        <vt:i4>0</vt:i4>
      </vt:variant>
      <vt:variant>
        <vt:i4>5</vt:i4>
      </vt:variant>
      <vt:variant>
        <vt:lpwstr>https://complessopilotta.it/</vt:lpwstr>
      </vt:variant>
      <vt:variant>
        <vt:lpwstr/>
      </vt:variant>
      <vt:variant>
        <vt:i4>8257559</vt:i4>
      </vt:variant>
      <vt:variant>
        <vt:i4>0</vt:i4>
      </vt:variant>
      <vt:variant>
        <vt:i4>0</vt:i4>
      </vt:variant>
      <vt:variant>
        <vt:i4>5</vt:i4>
      </vt:variant>
      <vt:variant>
        <vt:lpwstr>mailto:dg-or.servizio1@beniculturali.it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Giancarlo Buzzanca</dc:creator>
  <cp:keywords/>
  <cp:lastModifiedBy>Carlo Ghielmetti</cp:lastModifiedBy>
  <cp:revision>7</cp:revision>
  <cp:lastPrinted>2023-05-09T15:01:00Z</cp:lastPrinted>
  <dcterms:created xsi:type="dcterms:W3CDTF">2023-05-09T15:08:00Z</dcterms:created>
  <dcterms:modified xsi:type="dcterms:W3CDTF">2023-05-10T10:49:00Z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ies>
</file>