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54F65" w14:textId="51A669E8" w:rsidR="006754F8" w:rsidRDefault="006754F8" w:rsidP="00D56D6C">
      <w:pPr>
        <w:spacing w:after="0"/>
        <w:jc w:val="center"/>
        <w:rPr>
          <w:b/>
          <w:bCs/>
          <w:sz w:val="28"/>
          <w:szCs w:val="28"/>
        </w:rPr>
      </w:pPr>
      <w:r w:rsidRPr="00564E4A">
        <w:rPr>
          <w:b/>
          <w:bCs/>
          <w:sz w:val="28"/>
          <w:szCs w:val="28"/>
        </w:rPr>
        <w:t>TEATRO FILODRAMMATICI MILANO</w:t>
      </w:r>
    </w:p>
    <w:p w14:paraId="58682033" w14:textId="24755FCA" w:rsidR="004C5DCC" w:rsidRDefault="000A2910" w:rsidP="0000617A">
      <w:pPr>
        <w:spacing w:after="120"/>
        <w:jc w:val="center"/>
        <w:rPr>
          <w:b/>
          <w:bCs/>
          <w:sz w:val="28"/>
          <w:szCs w:val="28"/>
        </w:rPr>
      </w:pPr>
      <w:r>
        <w:rPr>
          <w:b/>
          <w:bCs/>
          <w:sz w:val="28"/>
          <w:szCs w:val="28"/>
        </w:rPr>
        <w:t>DAL</w:t>
      </w:r>
      <w:r w:rsidR="000B69B7">
        <w:rPr>
          <w:b/>
          <w:bCs/>
          <w:sz w:val="28"/>
          <w:szCs w:val="28"/>
        </w:rPr>
        <w:t xml:space="preserve"> </w:t>
      </w:r>
      <w:r w:rsidR="00601CC6">
        <w:rPr>
          <w:b/>
          <w:bCs/>
          <w:sz w:val="28"/>
          <w:szCs w:val="28"/>
        </w:rPr>
        <w:t xml:space="preserve">21 </w:t>
      </w:r>
      <w:r w:rsidR="00CD238F">
        <w:rPr>
          <w:b/>
          <w:bCs/>
          <w:sz w:val="28"/>
          <w:szCs w:val="28"/>
        </w:rPr>
        <w:t xml:space="preserve">al </w:t>
      </w:r>
      <w:r w:rsidR="00601CC6">
        <w:rPr>
          <w:b/>
          <w:bCs/>
          <w:sz w:val="28"/>
          <w:szCs w:val="28"/>
        </w:rPr>
        <w:t>26</w:t>
      </w:r>
      <w:r w:rsidR="00885268">
        <w:rPr>
          <w:b/>
          <w:bCs/>
          <w:sz w:val="28"/>
          <w:szCs w:val="28"/>
        </w:rPr>
        <w:t xml:space="preserve"> </w:t>
      </w:r>
      <w:r w:rsidR="006869D7">
        <w:rPr>
          <w:b/>
          <w:bCs/>
          <w:sz w:val="28"/>
          <w:szCs w:val="28"/>
        </w:rPr>
        <w:t>FEBBRAIO 2023</w:t>
      </w:r>
    </w:p>
    <w:p w14:paraId="74FAAD7C" w14:textId="6CBCFBBE" w:rsidR="00601CC6" w:rsidRDefault="00601CC6" w:rsidP="00885268">
      <w:pPr>
        <w:spacing w:after="120"/>
        <w:jc w:val="center"/>
        <w:rPr>
          <w:b/>
          <w:bCs/>
          <w:i/>
          <w:iCs/>
          <w:sz w:val="32"/>
          <w:szCs w:val="32"/>
        </w:rPr>
      </w:pPr>
      <w:r w:rsidRPr="00601CC6">
        <w:rPr>
          <w:b/>
          <w:bCs/>
          <w:i/>
          <w:iCs/>
          <w:sz w:val="32"/>
          <w:szCs w:val="32"/>
        </w:rPr>
        <w:t>RITRATTO DI DORA M.</w:t>
      </w:r>
    </w:p>
    <w:p w14:paraId="61B8EF81" w14:textId="77777777" w:rsidR="00601CC6" w:rsidRDefault="00601CC6" w:rsidP="00601CC6">
      <w:pPr>
        <w:spacing w:after="0"/>
        <w:jc w:val="center"/>
        <w:rPr>
          <w:b/>
          <w:bCs/>
          <w:sz w:val="28"/>
          <w:szCs w:val="28"/>
        </w:rPr>
      </w:pPr>
      <w:r>
        <w:rPr>
          <w:b/>
          <w:bCs/>
          <w:sz w:val="28"/>
          <w:szCs w:val="28"/>
        </w:rPr>
        <w:t>Una p</w:t>
      </w:r>
      <w:r w:rsidRPr="0000617A">
        <w:rPr>
          <w:b/>
          <w:bCs/>
          <w:sz w:val="28"/>
          <w:szCs w:val="28"/>
        </w:rPr>
        <w:t>roduzione</w:t>
      </w:r>
    </w:p>
    <w:p w14:paraId="0EC91124" w14:textId="77777777" w:rsidR="00601CC6" w:rsidRPr="0000617A" w:rsidRDefault="00601CC6" w:rsidP="00601CC6">
      <w:pPr>
        <w:spacing w:after="120"/>
        <w:jc w:val="center"/>
        <w:rPr>
          <w:b/>
          <w:bCs/>
          <w:sz w:val="28"/>
          <w:szCs w:val="28"/>
        </w:rPr>
      </w:pPr>
      <w:r w:rsidRPr="00601CC6">
        <w:rPr>
          <w:b/>
          <w:bCs/>
          <w:sz w:val="28"/>
          <w:szCs w:val="28"/>
        </w:rPr>
        <w:t>Teatro Filodrammatici di Milano, Fondazione Teatro Due</w:t>
      </w:r>
    </w:p>
    <w:p w14:paraId="549A9445" w14:textId="77777777" w:rsidR="005C66CC" w:rsidRPr="00601CC6" w:rsidRDefault="005C66CC" w:rsidP="005C66CC">
      <w:pPr>
        <w:spacing w:after="0" w:line="240" w:lineRule="auto"/>
        <w:jc w:val="center"/>
        <w:rPr>
          <w:b/>
          <w:bCs/>
          <w:i/>
          <w:iCs/>
          <w:sz w:val="28"/>
          <w:szCs w:val="28"/>
        </w:rPr>
      </w:pPr>
      <w:r w:rsidRPr="00601CC6">
        <w:rPr>
          <w:b/>
          <w:bCs/>
          <w:i/>
          <w:iCs/>
          <w:sz w:val="28"/>
          <w:szCs w:val="28"/>
        </w:rPr>
        <w:t>con</w:t>
      </w:r>
    </w:p>
    <w:p w14:paraId="3D2AF5AF" w14:textId="77777777" w:rsidR="005C66CC" w:rsidRPr="00601CC6" w:rsidRDefault="005C66CC" w:rsidP="005C66CC">
      <w:pPr>
        <w:spacing w:after="80" w:line="240" w:lineRule="auto"/>
        <w:jc w:val="center"/>
        <w:rPr>
          <w:b/>
          <w:bCs/>
          <w:i/>
          <w:iCs/>
          <w:sz w:val="28"/>
          <w:szCs w:val="28"/>
        </w:rPr>
      </w:pPr>
      <w:r w:rsidRPr="00601CC6">
        <w:rPr>
          <w:b/>
          <w:bCs/>
          <w:i/>
          <w:iCs/>
          <w:sz w:val="28"/>
          <w:szCs w:val="28"/>
        </w:rPr>
        <w:t xml:space="preserve">Ginestra Paladino </w:t>
      </w:r>
    </w:p>
    <w:p w14:paraId="293B3BB2" w14:textId="34200521" w:rsidR="00601CC6" w:rsidRPr="00601CC6" w:rsidRDefault="00601CC6" w:rsidP="00601CC6">
      <w:pPr>
        <w:spacing w:after="0" w:line="240" w:lineRule="auto"/>
        <w:jc w:val="center"/>
        <w:rPr>
          <w:b/>
          <w:bCs/>
          <w:i/>
          <w:iCs/>
          <w:sz w:val="28"/>
          <w:szCs w:val="28"/>
        </w:rPr>
      </w:pPr>
      <w:r w:rsidRPr="00601CC6">
        <w:rPr>
          <w:b/>
          <w:bCs/>
          <w:i/>
          <w:iCs/>
          <w:sz w:val="28"/>
          <w:szCs w:val="28"/>
        </w:rPr>
        <w:t>Parole</w:t>
      </w:r>
    </w:p>
    <w:p w14:paraId="606DF3A1" w14:textId="77777777" w:rsidR="00601CC6" w:rsidRPr="00601CC6" w:rsidRDefault="00601CC6" w:rsidP="00601CC6">
      <w:pPr>
        <w:spacing w:after="80" w:line="240" w:lineRule="auto"/>
        <w:jc w:val="center"/>
        <w:rPr>
          <w:b/>
          <w:bCs/>
          <w:i/>
          <w:iCs/>
          <w:sz w:val="28"/>
          <w:szCs w:val="28"/>
        </w:rPr>
      </w:pPr>
      <w:r w:rsidRPr="00601CC6">
        <w:rPr>
          <w:b/>
          <w:bCs/>
          <w:i/>
          <w:iCs/>
          <w:sz w:val="28"/>
          <w:szCs w:val="28"/>
        </w:rPr>
        <w:t xml:space="preserve">Fabrizio Sinisi </w:t>
      </w:r>
    </w:p>
    <w:p w14:paraId="75284AC4" w14:textId="691C0C79" w:rsidR="00601CC6" w:rsidRPr="00601CC6" w:rsidRDefault="00601CC6" w:rsidP="00601CC6">
      <w:pPr>
        <w:spacing w:after="0" w:line="240" w:lineRule="auto"/>
        <w:jc w:val="center"/>
        <w:rPr>
          <w:b/>
          <w:bCs/>
          <w:i/>
          <w:iCs/>
          <w:sz w:val="28"/>
          <w:szCs w:val="28"/>
        </w:rPr>
      </w:pPr>
      <w:r w:rsidRPr="00601CC6">
        <w:rPr>
          <w:b/>
          <w:bCs/>
          <w:i/>
          <w:iCs/>
          <w:sz w:val="28"/>
          <w:szCs w:val="28"/>
        </w:rPr>
        <w:t>Regia</w:t>
      </w:r>
    </w:p>
    <w:p w14:paraId="25C934E5" w14:textId="77777777" w:rsidR="00601CC6" w:rsidRPr="00601CC6" w:rsidRDefault="00601CC6" w:rsidP="00601CC6">
      <w:pPr>
        <w:spacing w:after="80" w:line="240" w:lineRule="auto"/>
        <w:jc w:val="center"/>
        <w:rPr>
          <w:b/>
          <w:bCs/>
          <w:i/>
          <w:iCs/>
          <w:sz w:val="28"/>
          <w:szCs w:val="28"/>
        </w:rPr>
      </w:pPr>
      <w:r w:rsidRPr="00601CC6">
        <w:rPr>
          <w:b/>
          <w:bCs/>
          <w:i/>
          <w:iCs/>
          <w:sz w:val="28"/>
          <w:szCs w:val="28"/>
        </w:rPr>
        <w:t xml:space="preserve">Francesco Frongia </w:t>
      </w:r>
    </w:p>
    <w:p w14:paraId="58A82694" w14:textId="30C170BC" w:rsidR="0000617A" w:rsidRDefault="0000617A" w:rsidP="0000617A">
      <w:pPr>
        <w:spacing w:after="0" w:line="240" w:lineRule="auto"/>
        <w:jc w:val="center"/>
        <w:rPr>
          <w:b/>
          <w:bCs/>
          <w:sz w:val="28"/>
          <w:szCs w:val="28"/>
        </w:rPr>
      </w:pPr>
    </w:p>
    <w:p w14:paraId="0D05E233" w14:textId="4FF65A8D" w:rsidR="0000617A" w:rsidRDefault="00600238" w:rsidP="0000617A">
      <w:pPr>
        <w:spacing w:after="0" w:line="240" w:lineRule="auto"/>
        <w:jc w:val="center"/>
        <w:rPr>
          <w:b/>
          <w:bCs/>
          <w:sz w:val="28"/>
          <w:szCs w:val="28"/>
        </w:rPr>
      </w:pPr>
      <w:r>
        <w:rPr>
          <w:b/>
          <w:bCs/>
          <w:noProof/>
          <w:sz w:val="28"/>
          <w:szCs w:val="28"/>
          <w:lang w:eastAsia="it-IT"/>
        </w:rPr>
        <w:drawing>
          <wp:inline distT="0" distB="0" distL="0" distR="0" wp14:anchorId="38FCBBD0" wp14:editId="3E0814B2">
            <wp:extent cx="5040000" cy="3359826"/>
            <wp:effectExtent l="0" t="0" r="8255" b="0"/>
            <wp:docPr id="3" name="Immagine 3" descr="Immagine che contiene interni, parete, stanza, l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interni, parete, stanza, let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0" cy="3359826"/>
                    </a:xfrm>
                    <a:prstGeom prst="rect">
                      <a:avLst/>
                    </a:prstGeom>
                  </pic:spPr>
                </pic:pic>
              </a:graphicData>
            </a:graphic>
          </wp:inline>
        </w:drawing>
      </w:r>
    </w:p>
    <w:p w14:paraId="4D8B36F3" w14:textId="01BC48F5" w:rsidR="00846760" w:rsidRDefault="00846760" w:rsidP="00D56D6C">
      <w:pPr>
        <w:spacing w:after="0"/>
        <w:jc w:val="center"/>
        <w:rPr>
          <w:b/>
          <w:bCs/>
          <w:sz w:val="28"/>
          <w:szCs w:val="28"/>
        </w:rPr>
      </w:pPr>
    </w:p>
    <w:p w14:paraId="39BE6B07" w14:textId="43E1A734" w:rsidR="003041CA" w:rsidRDefault="003041CA" w:rsidP="00952923">
      <w:pPr>
        <w:spacing w:after="0"/>
        <w:jc w:val="both"/>
        <w:rPr>
          <w:sz w:val="24"/>
          <w:szCs w:val="24"/>
        </w:rPr>
      </w:pPr>
    </w:p>
    <w:p w14:paraId="111D7C49" w14:textId="0A1C7FFA" w:rsidR="00600238" w:rsidRPr="00600238" w:rsidRDefault="000A2910" w:rsidP="00240E5A">
      <w:pPr>
        <w:spacing w:after="0"/>
        <w:jc w:val="both"/>
        <w:rPr>
          <w:b/>
          <w:bCs/>
          <w:sz w:val="24"/>
          <w:szCs w:val="24"/>
        </w:rPr>
      </w:pPr>
      <w:r w:rsidRPr="000A2910">
        <w:rPr>
          <w:b/>
          <w:bCs/>
          <w:sz w:val="24"/>
          <w:szCs w:val="24"/>
        </w:rPr>
        <w:t>Dal</w:t>
      </w:r>
      <w:r w:rsidR="000B69B7">
        <w:rPr>
          <w:b/>
          <w:bCs/>
          <w:sz w:val="24"/>
          <w:szCs w:val="24"/>
        </w:rPr>
        <w:t xml:space="preserve"> </w:t>
      </w:r>
      <w:r w:rsidR="00601CC6">
        <w:rPr>
          <w:b/>
          <w:bCs/>
          <w:sz w:val="24"/>
          <w:szCs w:val="24"/>
        </w:rPr>
        <w:t>21</w:t>
      </w:r>
      <w:r w:rsidR="0000617A">
        <w:rPr>
          <w:b/>
          <w:bCs/>
          <w:sz w:val="24"/>
          <w:szCs w:val="24"/>
        </w:rPr>
        <w:t xml:space="preserve"> al</w:t>
      </w:r>
      <w:r w:rsidR="00601CC6">
        <w:rPr>
          <w:b/>
          <w:bCs/>
          <w:sz w:val="24"/>
          <w:szCs w:val="24"/>
        </w:rPr>
        <w:t xml:space="preserve"> 26</w:t>
      </w:r>
      <w:r w:rsidR="006869D7">
        <w:rPr>
          <w:b/>
          <w:bCs/>
          <w:sz w:val="24"/>
          <w:szCs w:val="24"/>
        </w:rPr>
        <w:t xml:space="preserve"> </w:t>
      </w:r>
      <w:r w:rsidR="006869D7" w:rsidRPr="00B12A6B">
        <w:rPr>
          <w:b/>
          <w:bCs/>
          <w:sz w:val="24"/>
          <w:szCs w:val="24"/>
        </w:rPr>
        <w:t>febbraio 2023</w:t>
      </w:r>
      <w:r w:rsidRPr="00B12A6B">
        <w:rPr>
          <w:b/>
          <w:bCs/>
          <w:sz w:val="24"/>
          <w:szCs w:val="24"/>
        </w:rPr>
        <w:t xml:space="preserve">, </w:t>
      </w:r>
      <w:r w:rsidR="006869D7" w:rsidRPr="00B12A6B">
        <w:rPr>
          <w:b/>
          <w:bCs/>
          <w:sz w:val="24"/>
          <w:szCs w:val="24"/>
        </w:rPr>
        <w:t>i</w:t>
      </w:r>
      <w:r w:rsidR="003041CA" w:rsidRPr="00B12A6B">
        <w:rPr>
          <w:b/>
          <w:bCs/>
          <w:sz w:val="24"/>
          <w:szCs w:val="24"/>
        </w:rPr>
        <w:t>l Teatro</w:t>
      </w:r>
      <w:r w:rsidRPr="00B12A6B">
        <w:rPr>
          <w:b/>
          <w:bCs/>
          <w:sz w:val="24"/>
          <w:szCs w:val="24"/>
        </w:rPr>
        <w:t xml:space="preserve"> Filodrammatici</w:t>
      </w:r>
      <w:r w:rsidR="00154FEF" w:rsidRPr="00B12A6B">
        <w:rPr>
          <w:b/>
          <w:bCs/>
          <w:sz w:val="24"/>
          <w:szCs w:val="24"/>
        </w:rPr>
        <w:t xml:space="preserve"> </w:t>
      </w:r>
      <w:r w:rsidR="003041CA" w:rsidRPr="00B12A6B">
        <w:rPr>
          <w:b/>
          <w:bCs/>
          <w:sz w:val="24"/>
          <w:szCs w:val="24"/>
        </w:rPr>
        <w:t xml:space="preserve">di Milano </w:t>
      </w:r>
      <w:r w:rsidR="006869D7" w:rsidRPr="00B12A6B">
        <w:rPr>
          <w:b/>
          <w:bCs/>
          <w:sz w:val="24"/>
          <w:szCs w:val="24"/>
        </w:rPr>
        <w:t>ospita</w:t>
      </w:r>
      <w:r w:rsidR="00B7492B">
        <w:rPr>
          <w:b/>
          <w:bCs/>
          <w:sz w:val="24"/>
          <w:szCs w:val="24"/>
        </w:rPr>
        <w:t xml:space="preserve"> </w:t>
      </w:r>
      <w:r w:rsidR="00600238">
        <w:rPr>
          <w:b/>
          <w:bCs/>
          <w:i/>
          <w:iCs/>
          <w:sz w:val="24"/>
          <w:szCs w:val="24"/>
        </w:rPr>
        <w:t>Ritratto di Dora M.</w:t>
      </w:r>
      <w:r w:rsidR="003820DA" w:rsidRPr="00A92CEF">
        <w:rPr>
          <w:i/>
          <w:iCs/>
          <w:sz w:val="24"/>
          <w:szCs w:val="24"/>
        </w:rPr>
        <w:t>,</w:t>
      </w:r>
      <w:r w:rsidR="003820DA" w:rsidRPr="00A92CEF">
        <w:rPr>
          <w:sz w:val="24"/>
          <w:szCs w:val="24"/>
        </w:rPr>
        <w:t xml:space="preserve"> </w:t>
      </w:r>
      <w:r w:rsidR="003820DA" w:rsidRPr="00B7492B">
        <w:rPr>
          <w:b/>
          <w:bCs/>
          <w:sz w:val="24"/>
          <w:szCs w:val="24"/>
        </w:rPr>
        <w:t xml:space="preserve">una produzione </w:t>
      </w:r>
      <w:r w:rsidR="00600238" w:rsidRPr="00600238">
        <w:rPr>
          <w:b/>
          <w:bCs/>
          <w:sz w:val="24"/>
          <w:szCs w:val="24"/>
        </w:rPr>
        <w:t>Teatro Filodrammatici</w:t>
      </w:r>
      <w:r w:rsidR="005C66CC">
        <w:rPr>
          <w:b/>
          <w:bCs/>
          <w:sz w:val="24"/>
          <w:szCs w:val="24"/>
        </w:rPr>
        <w:t xml:space="preserve"> di Milano </w:t>
      </w:r>
      <w:r w:rsidR="00600238">
        <w:rPr>
          <w:b/>
          <w:bCs/>
          <w:sz w:val="24"/>
          <w:szCs w:val="24"/>
        </w:rPr>
        <w:t>/</w:t>
      </w:r>
      <w:r w:rsidR="00600238" w:rsidRPr="00600238">
        <w:rPr>
          <w:b/>
          <w:bCs/>
          <w:sz w:val="24"/>
          <w:szCs w:val="24"/>
        </w:rPr>
        <w:t xml:space="preserve"> Fondazione Teatro Due</w:t>
      </w:r>
      <w:r w:rsidR="005C66CC">
        <w:rPr>
          <w:b/>
          <w:bCs/>
          <w:sz w:val="24"/>
          <w:szCs w:val="24"/>
        </w:rPr>
        <w:t xml:space="preserve"> di Parma.</w:t>
      </w:r>
    </w:p>
    <w:p w14:paraId="53FB0AE8" w14:textId="77777777" w:rsidR="005C66CC" w:rsidRDefault="005C66CC" w:rsidP="00240E5A">
      <w:pPr>
        <w:spacing w:after="0"/>
        <w:jc w:val="both"/>
        <w:rPr>
          <w:sz w:val="24"/>
          <w:szCs w:val="24"/>
        </w:rPr>
      </w:pPr>
      <w:r>
        <w:rPr>
          <w:sz w:val="24"/>
          <w:szCs w:val="24"/>
        </w:rPr>
        <w:t xml:space="preserve">La </w:t>
      </w:r>
      <w:r w:rsidRPr="005C66CC">
        <w:rPr>
          <w:i/>
          <w:iCs/>
          <w:sz w:val="24"/>
          <w:szCs w:val="24"/>
        </w:rPr>
        <w:t>pièce</w:t>
      </w:r>
      <w:r>
        <w:rPr>
          <w:sz w:val="24"/>
          <w:szCs w:val="24"/>
        </w:rPr>
        <w:t xml:space="preserve"> ruota attorno alla figura di Dora </w:t>
      </w:r>
      <w:proofErr w:type="spellStart"/>
      <w:r>
        <w:rPr>
          <w:sz w:val="24"/>
          <w:szCs w:val="24"/>
        </w:rPr>
        <w:t>Maar</w:t>
      </w:r>
      <w:proofErr w:type="spellEnd"/>
      <w:r>
        <w:rPr>
          <w:sz w:val="24"/>
          <w:szCs w:val="24"/>
        </w:rPr>
        <w:t xml:space="preserve">, musa di Picasso, che </w:t>
      </w:r>
      <w:r w:rsidRPr="005C66CC">
        <w:rPr>
          <w:sz w:val="24"/>
          <w:szCs w:val="24"/>
        </w:rPr>
        <w:t xml:space="preserve">ha attraversato tutto il ‘900 (era nata a Parigi nel 1907 e a Parigi morirà 90 anni dopo nel 1997) e </w:t>
      </w:r>
      <w:r>
        <w:rPr>
          <w:sz w:val="24"/>
          <w:szCs w:val="24"/>
        </w:rPr>
        <w:t xml:space="preserve">che, </w:t>
      </w:r>
      <w:r w:rsidRPr="005C66CC">
        <w:rPr>
          <w:sz w:val="24"/>
          <w:szCs w:val="24"/>
        </w:rPr>
        <w:t>nella prima metà della sua vita</w:t>
      </w:r>
      <w:r>
        <w:rPr>
          <w:sz w:val="24"/>
          <w:szCs w:val="24"/>
        </w:rPr>
        <w:t>,</w:t>
      </w:r>
      <w:r w:rsidRPr="005C66CC">
        <w:rPr>
          <w:sz w:val="24"/>
          <w:szCs w:val="24"/>
        </w:rPr>
        <w:t xml:space="preserve"> è stata sempre vicina al cuore della Parigi artistica e culturale dell’epoca, in quel momento magico e irripetibile in cui la città era il centro del mondo. </w:t>
      </w:r>
    </w:p>
    <w:p w14:paraId="2C24A8B6" w14:textId="77777777" w:rsidR="005C66CC" w:rsidRDefault="005C66CC" w:rsidP="00240E5A">
      <w:pPr>
        <w:spacing w:after="0"/>
        <w:jc w:val="both"/>
        <w:rPr>
          <w:sz w:val="24"/>
          <w:szCs w:val="24"/>
        </w:rPr>
      </w:pPr>
      <w:r w:rsidRPr="005C66CC">
        <w:rPr>
          <w:sz w:val="24"/>
          <w:szCs w:val="24"/>
        </w:rPr>
        <w:lastRenderedPageBreak/>
        <w:t xml:space="preserve">La sua carriera fotografica fu breve, ma intensa: si colloca fra il 1931 e il 1937, anno in cui, spinta da Picasso, abbandonò la fotografia per la pittura, dopo aver testimoniato con una serie di storici scatti la creazione di Guernica. Questo passaggio dalla fotografia, un’arte che Dora padroneggiava con maestria, alla pittura, in cui non arriverà mai a superare una faticosa mediocrità, è uno dei momenti che delineano un percorso esistenziale segnato da brusche cesure e dolorosi cambi di rotta. Al momento dell’incontro con Pablo, Dora è una donna realizzata, dalla bellezza fiammeggiante. Picasso la vede per la prima volta in un ristorante mentre gioca con un affilato coltello e conserverà per tutta la vita il suo guanto di pizzo nero sporco di sangue, reliquia del loro colpo di fulmine. Dora era stata l’amante di Bataille, amica di Eluard, di </w:t>
      </w:r>
      <w:proofErr w:type="spellStart"/>
      <w:r w:rsidRPr="005C66CC">
        <w:rPr>
          <w:sz w:val="24"/>
          <w:szCs w:val="24"/>
        </w:rPr>
        <w:t>Prévert</w:t>
      </w:r>
      <w:proofErr w:type="spellEnd"/>
      <w:r w:rsidRPr="005C66CC">
        <w:rPr>
          <w:sz w:val="24"/>
          <w:szCs w:val="24"/>
        </w:rPr>
        <w:t xml:space="preserve">, di Bunuel. Le sue foto testimoniavano la Parigi proletaria dell’epoca, erano foto poetiche e politiche nello stesso tempo che ritraevano gli abitanti della </w:t>
      </w:r>
      <w:proofErr w:type="spellStart"/>
      <w:r w:rsidRPr="005C66CC">
        <w:rPr>
          <w:sz w:val="24"/>
          <w:szCs w:val="24"/>
        </w:rPr>
        <w:t>cosidetta</w:t>
      </w:r>
      <w:proofErr w:type="spellEnd"/>
      <w:r w:rsidRPr="005C66CC">
        <w:rPr>
          <w:sz w:val="24"/>
          <w:szCs w:val="24"/>
        </w:rPr>
        <w:t xml:space="preserve"> “Zone”, una sorta di bidonville ai confini della città, o, a Barcellona, il popolo della </w:t>
      </w:r>
      <w:proofErr w:type="spellStart"/>
      <w:r w:rsidRPr="005C66CC">
        <w:rPr>
          <w:sz w:val="24"/>
          <w:szCs w:val="24"/>
        </w:rPr>
        <w:t>Boqueria</w:t>
      </w:r>
      <w:proofErr w:type="spellEnd"/>
      <w:r w:rsidRPr="005C66CC">
        <w:rPr>
          <w:sz w:val="24"/>
          <w:szCs w:val="24"/>
        </w:rPr>
        <w:t xml:space="preserve">, il suo impegno politico coincideva con la sua appartenenza al gruppo dei surrealisti, di cui era un’esponente non secondaria. </w:t>
      </w:r>
    </w:p>
    <w:p w14:paraId="60A8BD4B" w14:textId="77777777" w:rsidR="005C66CC" w:rsidRDefault="005C66CC" w:rsidP="00240E5A">
      <w:pPr>
        <w:spacing w:after="0"/>
        <w:jc w:val="both"/>
        <w:rPr>
          <w:sz w:val="24"/>
          <w:szCs w:val="24"/>
        </w:rPr>
      </w:pPr>
      <w:r w:rsidRPr="005C66CC">
        <w:rPr>
          <w:sz w:val="24"/>
          <w:szCs w:val="24"/>
        </w:rPr>
        <w:t xml:space="preserve">Cinque anni dopo, alla fine della sua relazione con Picasso, che la lascia per la più giovane Francoise </w:t>
      </w:r>
      <w:proofErr w:type="spellStart"/>
      <w:r w:rsidRPr="005C66CC">
        <w:rPr>
          <w:sz w:val="24"/>
          <w:szCs w:val="24"/>
        </w:rPr>
        <w:t>Gilot</w:t>
      </w:r>
      <w:proofErr w:type="spellEnd"/>
      <w:r w:rsidRPr="005C66CC">
        <w:rPr>
          <w:sz w:val="24"/>
          <w:szCs w:val="24"/>
        </w:rPr>
        <w:t xml:space="preserve">, Dora è una donna spezzata, che si aggira nuda nell’androne di casa sua, in preda a una crisi psicotica. Fu soccorsa, curata e accudita da Jacques Lacan e da sua moglie Sylvia Bataille e trovò due strade per superare l’abbandono: la pittura e la religione. Dopo un breve periodo “mondano” in compagnia di Marie Laure de </w:t>
      </w:r>
      <w:proofErr w:type="spellStart"/>
      <w:r w:rsidRPr="005C66CC">
        <w:rPr>
          <w:sz w:val="24"/>
          <w:szCs w:val="24"/>
        </w:rPr>
        <w:t>Noailles</w:t>
      </w:r>
      <w:proofErr w:type="spellEnd"/>
      <w:r w:rsidRPr="005C66CC">
        <w:rPr>
          <w:sz w:val="24"/>
          <w:szCs w:val="24"/>
        </w:rPr>
        <w:t xml:space="preserve">, in cui frequentò Cocteau, </w:t>
      </w:r>
      <w:proofErr w:type="spellStart"/>
      <w:r w:rsidRPr="005C66CC">
        <w:rPr>
          <w:sz w:val="24"/>
          <w:szCs w:val="24"/>
        </w:rPr>
        <w:t>Balthus</w:t>
      </w:r>
      <w:proofErr w:type="spellEnd"/>
      <w:r w:rsidRPr="005C66CC">
        <w:rPr>
          <w:sz w:val="24"/>
          <w:szCs w:val="24"/>
        </w:rPr>
        <w:t xml:space="preserve">, Lucien Freud, Alice Toklas, Dora </w:t>
      </w:r>
      <w:proofErr w:type="spellStart"/>
      <w:r w:rsidRPr="005C66CC">
        <w:rPr>
          <w:sz w:val="24"/>
          <w:szCs w:val="24"/>
        </w:rPr>
        <w:t>Maar</w:t>
      </w:r>
      <w:proofErr w:type="spellEnd"/>
      <w:r w:rsidRPr="005C66CC">
        <w:rPr>
          <w:sz w:val="24"/>
          <w:szCs w:val="24"/>
        </w:rPr>
        <w:t xml:space="preserve"> poco a poco si chiuse in un’esistenza fatta di meditazione, di preghiera e di solitudine, una clausura misteriosa che durò quasi cinquant’anni e in cui nessuno fu mai ammesso. </w:t>
      </w:r>
    </w:p>
    <w:p w14:paraId="72AC7572" w14:textId="77777777" w:rsidR="005C66CC" w:rsidRDefault="005C66CC" w:rsidP="00240E5A">
      <w:pPr>
        <w:spacing w:after="0"/>
        <w:jc w:val="both"/>
        <w:rPr>
          <w:sz w:val="24"/>
          <w:szCs w:val="24"/>
        </w:rPr>
      </w:pPr>
      <w:r w:rsidRPr="005C66CC">
        <w:rPr>
          <w:sz w:val="24"/>
          <w:szCs w:val="24"/>
        </w:rPr>
        <w:t xml:space="preserve">Sono queste tre immagini di donna così lontane fra loro che </w:t>
      </w:r>
      <w:r>
        <w:rPr>
          <w:sz w:val="24"/>
          <w:szCs w:val="24"/>
        </w:rPr>
        <w:t>affascinano, incuriosiscono e appassionano</w:t>
      </w:r>
      <w:r w:rsidRPr="005C66CC">
        <w:rPr>
          <w:sz w:val="24"/>
          <w:szCs w:val="24"/>
        </w:rPr>
        <w:t xml:space="preserve">. Dora </w:t>
      </w:r>
      <w:proofErr w:type="spellStart"/>
      <w:r w:rsidRPr="005C66CC">
        <w:rPr>
          <w:sz w:val="24"/>
          <w:szCs w:val="24"/>
        </w:rPr>
        <w:t>Maar</w:t>
      </w:r>
      <w:proofErr w:type="spellEnd"/>
      <w:r w:rsidRPr="005C66CC">
        <w:rPr>
          <w:sz w:val="24"/>
          <w:szCs w:val="24"/>
        </w:rPr>
        <w:t xml:space="preserve"> raggiante musa dei surrealisti, la donna che gioca coi coltelli, Dora </w:t>
      </w:r>
      <w:proofErr w:type="spellStart"/>
      <w:r w:rsidRPr="005C66CC">
        <w:rPr>
          <w:sz w:val="24"/>
          <w:szCs w:val="24"/>
        </w:rPr>
        <w:t>Maar</w:t>
      </w:r>
      <w:proofErr w:type="spellEnd"/>
      <w:r w:rsidRPr="005C66CC">
        <w:rPr>
          <w:sz w:val="24"/>
          <w:szCs w:val="24"/>
        </w:rPr>
        <w:t xml:space="preserve">, la donna che piange nei ritratti di Picasso, annientata da un amore assoluto, Dora </w:t>
      </w:r>
      <w:proofErr w:type="spellStart"/>
      <w:r w:rsidRPr="005C66CC">
        <w:rPr>
          <w:sz w:val="24"/>
          <w:szCs w:val="24"/>
        </w:rPr>
        <w:t>Maar</w:t>
      </w:r>
      <w:proofErr w:type="spellEnd"/>
      <w:r w:rsidRPr="005C66CC">
        <w:rPr>
          <w:sz w:val="24"/>
          <w:szCs w:val="24"/>
        </w:rPr>
        <w:t xml:space="preserve"> la reclusa, la mistica piegata nel corpo dall’artrosi, ma sempre più raffinata nello spirito. </w:t>
      </w:r>
    </w:p>
    <w:p w14:paraId="7772EAD2" w14:textId="71602E94" w:rsidR="004C5DCC" w:rsidRDefault="005C66CC" w:rsidP="00CB4099">
      <w:pPr>
        <w:spacing w:after="0"/>
        <w:rPr>
          <w:sz w:val="24"/>
          <w:szCs w:val="24"/>
        </w:rPr>
      </w:pPr>
      <w:r w:rsidRPr="005C66CC">
        <w:rPr>
          <w:sz w:val="24"/>
          <w:szCs w:val="24"/>
        </w:rPr>
        <w:t>Ginestra Paladino ha lanciato una provocazione che Fabrizio Sinisi</w:t>
      </w:r>
      <w:r>
        <w:rPr>
          <w:sz w:val="24"/>
          <w:szCs w:val="24"/>
        </w:rPr>
        <w:t xml:space="preserve"> ha raccolto per costruire questo trittico: </w:t>
      </w:r>
      <w:r w:rsidRPr="005C66CC">
        <w:rPr>
          <w:sz w:val="24"/>
          <w:szCs w:val="24"/>
        </w:rPr>
        <w:t>tre facce, tre maschere, tre stazioni di un percorso esistenziale unico, lontani da qualsiasi tentazione di biopic, più vicini all’idea di una sorta di melologo in cui la musica di Carlo Boccadoro – un musicista che ha l’esperienza teatrale e la versatilità per “dipingere” questi ritratti musicali – accompagna la voce di Dora, immersa nel flusso di immagini che creeremo per lei, attraverso le tre tappe della sua lunga vita.</w:t>
      </w:r>
    </w:p>
    <w:p w14:paraId="563578C1" w14:textId="77777777" w:rsidR="005C66CC" w:rsidRDefault="005C66CC" w:rsidP="00CB4099">
      <w:pPr>
        <w:spacing w:after="0"/>
        <w:rPr>
          <w:sz w:val="24"/>
          <w:szCs w:val="24"/>
        </w:rPr>
      </w:pPr>
    </w:p>
    <w:p w14:paraId="495A7298" w14:textId="0B2124BA" w:rsidR="00154FEF" w:rsidRDefault="001745DF" w:rsidP="009B6D85">
      <w:pPr>
        <w:spacing w:after="0"/>
        <w:rPr>
          <w:sz w:val="24"/>
          <w:szCs w:val="24"/>
        </w:rPr>
      </w:pPr>
      <w:r>
        <w:rPr>
          <w:sz w:val="24"/>
          <w:szCs w:val="24"/>
        </w:rPr>
        <w:t xml:space="preserve">Milano, </w:t>
      </w:r>
      <w:r w:rsidR="00DB5948">
        <w:rPr>
          <w:sz w:val="24"/>
          <w:szCs w:val="24"/>
        </w:rPr>
        <w:t>febbraio</w:t>
      </w:r>
      <w:r w:rsidR="00B12A6B">
        <w:rPr>
          <w:sz w:val="24"/>
          <w:szCs w:val="24"/>
        </w:rPr>
        <w:t xml:space="preserve"> 2023</w:t>
      </w:r>
    </w:p>
    <w:p w14:paraId="54A64B81" w14:textId="77777777" w:rsidR="00734506" w:rsidRDefault="00734506" w:rsidP="00CB4099">
      <w:pPr>
        <w:spacing w:after="0"/>
        <w:rPr>
          <w:sz w:val="24"/>
          <w:szCs w:val="24"/>
        </w:rPr>
      </w:pPr>
    </w:p>
    <w:p w14:paraId="3B97839F" w14:textId="0BF23318" w:rsidR="000A2910" w:rsidRPr="0029598A" w:rsidRDefault="005C66CC" w:rsidP="000A2910">
      <w:pPr>
        <w:spacing w:after="0"/>
        <w:jc w:val="both"/>
        <w:rPr>
          <w:b/>
          <w:bCs/>
          <w:i/>
          <w:iCs/>
        </w:rPr>
      </w:pPr>
      <w:r>
        <w:rPr>
          <w:b/>
          <w:bCs/>
          <w:i/>
          <w:iCs/>
        </w:rPr>
        <w:t>RITRATTO DI DORA M.</w:t>
      </w:r>
    </w:p>
    <w:p w14:paraId="7D175661" w14:textId="7CC80AD2" w:rsidR="000A2910" w:rsidRPr="00734506" w:rsidRDefault="000A2910" w:rsidP="000A2910">
      <w:pPr>
        <w:spacing w:after="0"/>
        <w:jc w:val="both"/>
      </w:pPr>
      <w:r w:rsidRPr="00621367">
        <w:rPr>
          <w:b/>
          <w:bCs/>
        </w:rPr>
        <w:t xml:space="preserve">TEATRO FILODRAMMATICI MILANO </w:t>
      </w:r>
      <w:r w:rsidRPr="00621367">
        <w:t>(</w:t>
      </w:r>
      <w:r w:rsidR="00E9042E" w:rsidRPr="00621367">
        <w:t>Piazza Paolo Ferrari, 6</w:t>
      </w:r>
      <w:r w:rsidRPr="00621367">
        <w:t>)</w:t>
      </w:r>
    </w:p>
    <w:p w14:paraId="56B5CEDB" w14:textId="788B86FC" w:rsidR="00734506" w:rsidRPr="00734506" w:rsidRDefault="00734506" w:rsidP="00734506">
      <w:pPr>
        <w:spacing w:after="0"/>
        <w:jc w:val="both"/>
        <w:rPr>
          <w:b/>
          <w:bCs/>
        </w:rPr>
      </w:pPr>
      <w:r w:rsidRPr="00734506">
        <w:rPr>
          <w:b/>
          <w:bCs/>
        </w:rPr>
        <w:t>Dal</w:t>
      </w:r>
      <w:r w:rsidR="00154FEF">
        <w:rPr>
          <w:b/>
          <w:bCs/>
        </w:rPr>
        <w:t xml:space="preserve"> </w:t>
      </w:r>
      <w:r w:rsidR="005C66CC">
        <w:rPr>
          <w:b/>
          <w:bCs/>
        </w:rPr>
        <w:t>21</w:t>
      </w:r>
      <w:r w:rsidR="0029598A">
        <w:rPr>
          <w:b/>
          <w:bCs/>
        </w:rPr>
        <w:t xml:space="preserve"> al </w:t>
      </w:r>
      <w:r w:rsidR="005C66CC">
        <w:rPr>
          <w:b/>
          <w:bCs/>
        </w:rPr>
        <w:t>26</w:t>
      </w:r>
      <w:r w:rsidR="00B12A6B">
        <w:rPr>
          <w:b/>
          <w:bCs/>
        </w:rPr>
        <w:t xml:space="preserve"> febbraio 2023</w:t>
      </w:r>
    </w:p>
    <w:p w14:paraId="08972CFB" w14:textId="6EF4834A" w:rsidR="00154FEF" w:rsidRDefault="00154FEF" w:rsidP="001745DF">
      <w:pPr>
        <w:spacing w:after="0"/>
        <w:jc w:val="both"/>
      </w:pPr>
    </w:p>
    <w:p w14:paraId="20897771" w14:textId="5FA847C2" w:rsidR="00154FEF" w:rsidRDefault="00154FEF" w:rsidP="001745DF">
      <w:pPr>
        <w:spacing w:after="0"/>
        <w:jc w:val="both"/>
      </w:pPr>
      <w:r w:rsidRPr="00154FEF">
        <w:rPr>
          <w:b/>
          <w:bCs/>
        </w:rPr>
        <w:t>Orari</w:t>
      </w:r>
      <w:r>
        <w:t>:</w:t>
      </w:r>
    </w:p>
    <w:p w14:paraId="55D5CCD2" w14:textId="2100380A" w:rsidR="00154FEF" w:rsidRDefault="00154FEF" w:rsidP="001745DF">
      <w:pPr>
        <w:spacing w:after="0"/>
        <w:jc w:val="both"/>
      </w:pPr>
      <w:r>
        <w:t>martedì</w:t>
      </w:r>
      <w:r w:rsidRPr="00154FEF">
        <w:t>/gio</w:t>
      </w:r>
      <w:r>
        <w:t>vedì</w:t>
      </w:r>
      <w:r w:rsidRPr="00154FEF">
        <w:t>/ven</w:t>
      </w:r>
      <w:r>
        <w:t>erdì</w:t>
      </w:r>
      <w:r w:rsidRPr="00154FEF">
        <w:t>/sab</w:t>
      </w:r>
      <w:r>
        <w:t>ato:</w:t>
      </w:r>
      <w:r w:rsidRPr="00154FEF">
        <w:t xml:space="preserve"> ore 21</w:t>
      </w:r>
      <w:r w:rsidR="002B2B17">
        <w:t>.</w:t>
      </w:r>
      <w:r w:rsidRPr="00154FEF">
        <w:t>00</w:t>
      </w:r>
      <w:r w:rsidR="00D053AB">
        <w:t xml:space="preserve">; </w:t>
      </w:r>
      <w:r>
        <w:t>mercoledì:</w:t>
      </w:r>
      <w:r w:rsidRPr="00154FEF">
        <w:t xml:space="preserve"> ore 19</w:t>
      </w:r>
      <w:r w:rsidR="002B2B17">
        <w:t>.</w:t>
      </w:r>
      <w:r w:rsidRPr="00154FEF">
        <w:t>30</w:t>
      </w:r>
      <w:r w:rsidR="00D053AB">
        <w:t xml:space="preserve">; </w:t>
      </w:r>
      <w:r>
        <w:t xml:space="preserve">domenica: </w:t>
      </w:r>
      <w:r w:rsidRPr="00154FEF">
        <w:t>ore 16</w:t>
      </w:r>
      <w:r w:rsidR="002B2B17">
        <w:t>.</w:t>
      </w:r>
      <w:r w:rsidRPr="00154FEF">
        <w:t>00</w:t>
      </w:r>
    </w:p>
    <w:p w14:paraId="61C451F8" w14:textId="43898816" w:rsidR="00154FEF" w:rsidRDefault="00154FEF" w:rsidP="001745DF">
      <w:pPr>
        <w:spacing w:after="0"/>
        <w:jc w:val="both"/>
      </w:pPr>
    </w:p>
    <w:p w14:paraId="0E368A8A" w14:textId="25524212" w:rsidR="00154FEF" w:rsidRDefault="00154FEF" w:rsidP="001745DF">
      <w:pPr>
        <w:spacing w:after="0"/>
        <w:jc w:val="both"/>
      </w:pPr>
      <w:r w:rsidRPr="00154FEF">
        <w:rPr>
          <w:b/>
          <w:bCs/>
        </w:rPr>
        <w:t>Biglietti</w:t>
      </w:r>
      <w:r>
        <w:t>:</w:t>
      </w:r>
    </w:p>
    <w:p w14:paraId="5FBD62C9" w14:textId="0A136C2F" w:rsidR="00154FEF" w:rsidRDefault="00154FEF" w:rsidP="001745DF">
      <w:pPr>
        <w:spacing w:after="0"/>
        <w:jc w:val="both"/>
      </w:pPr>
      <w:r w:rsidRPr="00D053AB">
        <w:t>Intero: €2</w:t>
      </w:r>
      <w:r w:rsidR="00700A84" w:rsidRPr="00D053AB">
        <w:t>3</w:t>
      </w:r>
      <w:r w:rsidRPr="00D053AB">
        <w:t>,</w:t>
      </w:r>
      <w:r w:rsidR="00700A84" w:rsidRPr="00D053AB">
        <w:t>00</w:t>
      </w:r>
      <w:r w:rsidR="0049207E" w:rsidRPr="00D053AB">
        <w:t xml:space="preserve"> –</w:t>
      </w:r>
      <w:r w:rsidR="002B2B17" w:rsidRPr="00D053AB">
        <w:t xml:space="preserve"> </w:t>
      </w:r>
      <w:r w:rsidR="0049207E" w:rsidRPr="00D053AB">
        <w:t>Under30</w:t>
      </w:r>
      <w:r w:rsidR="002B2B17" w:rsidRPr="00D053AB">
        <w:t>:</w:t>
      </w:r>
      <w:r w:rsidR="0049207E" w:rsidRPr="00D053AB">
        <w:t xml:space="preserve"> </w:t>
      </w:r>
      <w:r w:rsidR="002B2B17" w:rsidRPr="00D053AB">
        <w:t>€</w:t>
      </w:r>
      <w:r w:rsidR="0049207E" w:rsidRPr="00D053AB">
        <w:t>1</w:t>
      </w:r>
      <w:r w:rsidR="00E9042E" w:rsidRPr="00D053AB">
        <w:t>7</w:t>
      </w:r>
      <w:r w:rsidR="0049207E" w:rsidRPr="00D053AB">
        <w:t>,00 – Over</w:t>
      </w:r>
      <w:r w:rsidR="00DE16A9" w:rsidRPr="00D053AB">
        <w:t>65</w:t>
      </w:r>
      <w:r w:rsidR="002B2B17" w:rsidRPr="00D053AB">
        <w:t>:</w:t>
      </w:r>
      <w:r w:rsidR="00DE16A9" w:rsidRPr="00D053AB">
        <w:t xml:space="preserve"> </w:t>
      </w:r>
      <w:r w:rsidR="002B2B17" w:rsidRPr="00D053AB">
        <w:t>€</w:t>
      </w:r>
      <w:r w:rsidR="00E9042E" w:rsidRPr="00D053AB">
        <w:t>11,5</w:t>
      </w:r>
      <w:r w:rsidR="00DE16A9" w:rsidRPr="00D053AB">
        <w:t>0</w:t>
      </w:r>
      <w:r w:rsidR="00D159C3" w:rsidRPr="00D053AB">
        <w:t xml:space="preserve"> (</w:t>
      </w:r>
      <w:r w:rsidR="00D159C3" w:rsidRPr="00D053AB">
        <w:rPr>
          <w:u w:val="single"/>
        </w:rPr>
        <w:t>+ diritti di prevendita</w:t>
      </w:r>
      <w:r w:rsidR="00D159C3" w:rsidRPr="00D053AB">
        <w:t>)</w:t>
      </w:r>
    </w:p>
    <w:p w14:paraId="0874415F" w14:textId="77777777" w:rsidR="002658A0" w:rsidRDefault="002658A0"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E7659C" w:rsidRDefault="001745DF" w:rsidP="001745DF">
      <w:pPr>
        <w:spacing w:after="0"/>
        <w:jc w:val="both"/>
      </w:pPr>
      <w:r w:rsidRPr="00E7659C">
        <w:t>T + 39.02.36727550</w:t>
      </w:r>
    </w:p>
    <w:p w14:paraId="5A9D78C3" w14:textId="77777777" w:rsidR="001745DF" w:rsidRPr="00E7659C" w:rsidRDefault="00D053AB" w:rsidP="001745DF">
      <w:pPr>
        <w:spacing w:after="0"/>
        <w:jc w:val="both"/>
        <w:rPr>
          <w:b/>
          <w:bCs/>
        </w:rPr>
      </w:pPr>
      <w:hyperlink r:id="rId11" w:history="1">
        <w:r w:rsidR="001745DF" w:rsidRPr="00E7659C">
          <w:rPr>
            <w:rStyle w:val="Collegamentoipertestuale"/>
          </w:rPr>
          <w:t>biglietteria@teatrofilodrammatici.eu</w:t>
        </w:r>
      </w:hyperlink>
      <w:r w:rsidR="001745DF" w:rsidRPr="00E7659C">
        <w:t xml:space="preserve"> </w:t>
      </w:r>
    </w:p>
    <w:p w14:paraId="7B072809" w14:textId="77777777" w:rsidR="001745DF" w:rsidRDefault="001745DF" w:rsidP="001745DF">
      <w:pPr>
        <w:spacing w:after="0"/>
        <w:jc w:val="both"/>
      </w:pPr>
    </w:p>
    <w:p w14:paraId="5C97CE10" w14:textId="77777777" w:rsidR="001745DF" w:rsidRPr="00F748D9" w:rsidRDefault="001745DF" w:rsidP="001745DF">
      <w:pPr>
        <w:spacing w:after="0"/>
        <w:jc w:val="both"/>
        <w:rPr>
          <w:b/>
          <w:bCs/>
        </w:rPr>
      </w:pPr>
      <w:r w:rsidRPr="00F748D9">
        <w:rPr>
          <w:b/>
          <w:bCs/>
        </w:rPr>
        <w:lastRenderedPageBreak/>
        <w:t>Sito internet:</w:t>
      </w:r>
    </w:p>
    <w:p w14:paraId="46C93220" w14:textId="77777777" w:rsidR="001745DF" w:rsidRDefault="00D053AB" w:rsidP="001745DF">
      <w:pPr>
        <w:spacing w:after="0"/>
        <w:jc w:val="both"/>
      </w:pPr>
      <w:hyperlink r:id="rId12"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DB5948" w:rsidRDefault="001745DF" w:rsidP="001745DF">
      <w:pPr>
        <w:spacing w:after="0"/>
        <w:jc w:val="both"/>
        <w:rPr>
          <w:lang w:val="en-US"/>
        </w:rPr>
      </w:pPr>
      <w:r w:rsidRPr="00DB5948">
        <w:rPr>
          <w:lang w:val="en-US"/>
        </w:rPr>
        <w:t>T + 39.02.36727550</w:t>
      </w:r>
    </w:p>
    <w:p w14:paraId="365BD71A" w14:textId="77777777" w:rsidR="001745DF" w:rsidRPr="00DB5948" w:rsidRDefault="00D053AB" w:rsidP="001745DF">
      <w:pPr>
        <w:spacing w:after="0"/>
        <w:jc w:val="both"/>
        <w:rPr>
          <w:lang w:val="en-US"/>
        </w:rPr>
      </w:pPr>
      <w:hyperlink r:id="rId13" w:history="1">
        <w:r w:rsidR="001745DF" w:rsidRPr="00DB5948">
          <w:rPr>
            <w:rStyle w:val="Collegamentoipertestuale"/>
            <w:lang w:val="en-US"/>
          </w:rPr>
          <w:t>biglietteria@teatrofilodrammatici.eu</w:t>
        </w:r>
      </w:hyperlink>
      <w:r w:rsidR="001745DF" w:rsidRPr="00DB5948">
        <w:rPr>
          <w:lang w:val="en-US"/>
        </w:rPr>
        <w:t xml:space="preserve"> | </w:t>
      </w:r>
      <w:hyperlink r:id="rId14" w:history="1">
        <w:r w:rsidR="001745DF" w:rsidRPr="00DB5948">
          <w:rPr>
            <w:rStyle w:val="Collegamentoipertestuale"/>
            <w:lang w:val="en-US"/>
          </w:rPr>
          <w:t>http://www.teatrofilodrammatici.eu/info-biglietteria/</w:t>
        </w:r>
      </w:hyperlink>
      <w:r w:rsidR="001745DF" w:rsidRPr="00DB5948">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77777777" w:rsidR="001745DF" w:rsidRDefault="001745DF" w:rsidP="001745DF">
      <w:pPr>
        <w:spacing w:after="0"/>
        <w:jc w:val="both"/>
      </w:pPr>
      <w:r>
        <w:t>dal lunedì al mercoledì, dalle 13.30 alle 16.00; giovedì e venerdì,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77777777" w:rsidR="001745DF" w:rsidRDefault="001745DF" w:rsidP="001745DF">
      <w:pPr>
        <w:spacing w:after="0"/>
        <w:jc w:val="both"/>
      </w:pPr>
      <w:r>
        <w:t>dal lunedì al mercoledì dalle 10.00 alle 12.30; giovedì 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40B38644" w14:textId="642BA918" w:rsidR="001745DF" w:rsidRPr="00621367" w:rsidRDefault="001745DF" w:rsidP="001745DF">
      <w:pPr>
        <w:spacing w:after="0"/>
        <w:jc w:val="both"/>
      </w:pPr>
      <w:r w:rsidRPr="00621367">
        <w:t>facebook.com/</w:t>
      </w:r>
      <w:proofErr w:type="spellStart"/>
      <w:r w:rsidR="00E9042E" w:rsidRPr="00621367">
        <w:t>teatrofilodrammaticimilano</w:t>
      </w:r>
      <w:proofErr w:type="spellEnd"/>
    </w:p>
    <w:p w14:paraId="4232AFDA" w14:textId="2AC8C0F3" w:rsidR="001745DF" w:rsidRPr="00D01507" w:rsidRDefault="001745DF" w:rsidP="001745DF">
      <w:pPr>
        <w:spacing w:after="0"/>
        <w:jc w:val="both"/>
      </w:pPr>
      <w:r w:rsidRPr="00621367">
        <w:t>instagram.com/</w:t>
      </w:r>
      <w:proofErr w:type="spellStart"/>
      <w:r w:rsidR="00E9042E" w:rsidRPr="00621367">
        <w:t>teatrofilodrammaticimilano</w:t>
      </w:r>
      <w:proofErr w:type="spellEnd"/>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0" w:name="_Hlk106805898"/>
      <w:r>
        <w:t>M +39 349 6107625</w:t>
      </w:r>
      <w:bookmarkEnd w:id="0"/>
    </w:p>
    <w:p w14:paraId="50FA908A" w14:textId="77777777" w:rsidR="001745DF" w:rsidRDefault="00D053AB" w:rsidP="001745DF">
      <w:pPr>
        <w:spacing w:after="0"/>
        <w:jc w:val="both"/>
      </w:pPr>
      <w:hyperlink r:id="rId15" w:history="1">
        <w:r w:rsidR="001745DF" w:rsidRPr="00F748D9">
          <w:rPr>
            <w:rStyle w:val="Collegamentoipertestuale"/>
          </w:rPr>
          <w:t>anna.defrancesco@clp1968.it</w:t>
        </w:r>
      </w:hyperlink>
      <w:r w:rsidR="001745DF" w:rsidRPr="00F748D9">
        <w:t xml:space="preserve">; </w:t>
      </w:r>
      <w:hyperlink r:id="rId16" w:history="1">
        <w:r w:rsidR="001745DF" w:rsidRPr="00C71E11">
          <w:rPr>
            <w:rStyle w:val="Collegamentoipertestuale"/>
          </w:rPr>
          <w:t>stampa@teatrofilodrammatici.eu</w:t>
        </w:r>
      </w:hyperlink>
    </w:p>
    <w:p w14:paraId="0B22D1C1" w14:textId="7951AC1F" w:rsidR="001745DF" w:rsidRPr="00CB4099" w:rsidRDefault="00D053AB" w:rsidP="00154FEF">
      <w:pPr>
        <w:spacing w:after="0"/>
        <w:jc w:val="both"/>
        <w:rPr>
          <w:sz w:val="24"/>
          <w:szCs w:val="24"/>
        </w:rPr>
      </w:pPr>
      <w:hyperlink r:id="rId17" w:history="1">
        <w:r w:rsidR="001745DF" w:rsidRPr="00F748D9">
          <w:rPr>
            <w:rStyle w:val="Collegamentoipertestuale"/>
          </w:rPr>
          <w:t>www.clp1968.it</w:t>
        </w:r>
      </w:hyperlink>
    </w:p>
    <w:sectPr w:rsidR="001745DF" w:rsidRPr="00CB4099" w:rsidSect="001745DF">
      <w:headerReference w:type="first" r:id="rId18"/>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FF36" w14:textId="77777777" w:rsidR="009A597B" w:rsidRDefault="009A597B" w:rsidP="005E2AD2">
      <w:pPr>
        <w:spacing w:after="0" w:line="240" w:lineRule="auto"/>
      </w:pPr>
      <w:r>
        <w:separator/>
      </w:r>
    </w:p>
  </w:endnote>
  <w:endnote w:type="continuationSeparator" w:id="0">
    <w:p w14:paraId="14CE5715" w14:textId="77777777" w:rsidR="009A597B" w:rsidRDefault="009A597B" w:rsidP="005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87AD" w14:textId="77777777" w:rsidR="009A597B" w:rsidRDefault="009A597B" w:rsidP="005E2AD2">
      <w:pPr>
        <w:spacing w:after="0" w:line="240" w:lineRule="auto"/>
      </w:pPr>
      <w:r>
        <w:separator/>
      </w:r>
    </w:p>
  </w:footnote>
  <w:footnote w:type="continuationSeparator" w:id="0">
    <w:p w14:paraId="6444D604" w14:textId="77777777" w:rsidR="009A597B" w:rsidRDefault="009A597B" w:rsidP="005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D2"/>
    <w:rsid w:val="0000617A"/>
    <w:rsid w:val="00012BB1"/>
    <w:rsid w:val="00022D6D"/>
    <w:rsid w:val="0007355E"/>
    <w:rsid w:val="000A2910"/>
    <w:rsid w:val="000B69B7"/>
    <w:rsid w:val="000E3C16"/>
    <w:rsid w:val="00154FEF"/>
    <w:rsid w:val="00155E3A"/>
    <w:rsid w:val="001745DF"/>
    <w:rsid w:val="00186774"/>
    <w:rsid w:val="00240E5A"/>
    <w:rsid w:val="002613F1"/>
    <w:rsid w:val="002658A0"/>
    <w:rsid w:val="0029598A"/>
    <w:rsid w:val="002B2B17"/>
    <w:rsid w:val="002C25DC"/>
    <w:rsid w:val="003041CA"/>
    <w:rsid w:val="003820DA"/>
    <w:rsid w:val="003C4EDE"/>
    <w:rsid w:val="0049207E"/>
    <w:rsid w:val="004C5DCC"/>
    <w:rsid w:val="00564E4A"/>
    <w:rsid w:val="005915FB"/>
    <w:rsid w:val="005A63F1"/>
    <w:rsid w:val="005C66CC"/>
    <w:rsid w:val="005E2AD2"/>
    <w:rsid w:val="005E419C"/>
    <w:rsid w:val="00600238"/>
    <w:rsid w:val="00601CC6"/>
    <w:rsid w:val="00621367"/>
    <w:rsid w:val="006754F8"/>
    <w:rsid w:val="006869D7"/>
    <w:rsid w:val="00700A84"/>
    <w:rsid w:val="007032E4"/>
    <w:rsid w:val="00734506"/>
    <w:rsid w:val="00784638"/>
    <w:rsid w:val="007E09FF"/>
    <w:rsid w:val="008016BE"/>
    <w:rsid w:val="00825D40"/>
    <w:rsid w:val="00846760"/>
    <w:rsid w:val="00851112"/>
    <w:rsid w:val="00885268"/>
    <w:rsid w:val="00900D42"/>
    <w:rsid w:val="00952923"/>
    <w:rsid w:val="009A597B"/>
    <w:rsid w:val="009B6D85"/>
    <w:rsid w:val="00A34575"/>
    <w:rsid w:val="00A56ADC"/>
    <w:rsid w:val="00A92CEF"/>
    <w:rsid w:val="00B12A6B"/>
    <w:rsid w:val="00B7492B"/>
    <w:rsid w:val="00BA311A"/>
    <w:rsid w:val="00CB4099"/>
    <w:rsid w:val="00CD238F"/>
    <w:rsid w:val="00D053AB"/>
    <w:rsid w:val="00D159C3"/>
    <w:rsid w:val="00D56D6C"/>
    <w:rsid w:val="00DB5948"/>
    <w:rsid w:val="00DB5C24"/>
    <w:rsid w:val="00DE16A9"/>
    <w:rsid w:val="00DF5260"/>
    <w:rsid w:val="00E02C58"/>
    <w:rsid w:val="00E9042E"/>
    <w:rsid w:val="00EC25C8"/>
    <w:rsid w:val="00F21122"/>
    <w:rsid w:val="00F50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9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193938">
      <w:bodyDiv w:val="1"/>
      <w:marLeft w:val="0"/>
      <w:marRight w:val="0"/>
      <w:marTop w:val="0"/>
      <w:marBottom w:val="0"/>
      <w:divBdr>
        <w:top w:val="none" w:sz="0" w:space="0" w:color="auto"/>
        <w:left w:val="none" w:sz="0" w:space="0" w:color="auto"/>
        <w:bottom w:val="none" w:sz="0" w:space="0" w:color="auto"/>
        <w:right w:val="none" w:sz="0" w:space="0" w:color="auto"/>
      </w:divBdr>
    </w:div>
    <w:div w:id="1682196736">
      <w:bodyDiv w:val="1"/>
      <w:marLeft w:val="0"/>
      <w:marRight w:val="0"/>
      <w:marTop w:val="0"/>
      <w:marBottom w:val="0"/>
      <w:divBdr>
        <w:top w:val="none" w:sz="0" w:space="0" w:color="auto"/>
        <w:left w:val="none" w:sz="0" w:space="0" w:color="auto"/>
        <w:bottom w:val="none" w:sz="0" w:space="0" w:color="auto"/>
        <w:right w:val="none" w:sz="0" w:space="0" w:color="auto"/>
      </w:divBdr>
      <w:divsChild>
        <w:div w:id="1969047223">
          <w:marLeft w:val="0"/>
          <w:marRight w:val="0"/>
          <w:marTop w:val="0"/>
          <w:marBottom w:val="0"/>
          <w:divBdr>
            <w:top w:val="none" w:sz="0" w:space="0" w:color="auto"/>
            <w:left w:val="none" w:sz="0" w:space="0" w:color="auto"/>
            <w:bottom w:val="none" w:sz="0" w:space="0" w:color="auto"/>
            <w:right w:val="none" w:sz="0" w:space="0" w:color="auto"/>
          </w:divBdr>
        </w:div>
        <w:div w:id="1863713030">
          <w:marLeft w:val="0"/>
          <w:marRight w:val="0"/>
          <w:marTop w:val="0"/>
          <w:marBottom w:val="0"/>
          <w:divBdr>
            <w:top w:val="none" w:sz="0" w:space="0" w:color="auto"/>
            <w:left w:val="none" w:sz="0" w:space="0" w:color="auto"/>
            <w:bottom w:val="none" w:sz="0" w:space="0" w:color="auto"/>
            <w:right w:val="none" w:sz="0" w:space="0" w:color="auto"/>
          </w:divBdr>
        </w:div>
        <w:div w:id="1137919253">
          <w:marLeft w:val="0"/>
          <w:marRight w:val="0"/>
          <w:marTop w:val="0"/>
          <w:marBottom w:val="0"/>
          <w:divBdr>
            <w:top w:val="none" w:sz="0" w:space="0" w:color="auto"/>
            <w:left w:val="none" w:sz="0" w:space="0" w:color="auto"/>
            <w:bottom w:val="none" w:sz="0" w:space="0" w:color="auto"/>
            <w:right w:val="none" w:sz="0" w:space="0" w:color="auto"/>
          </w:divBdr>
        </w:div>
      </w:divsChild>
    </w:div>
    <w:div w:id="1749114804">
      <w:bodyDiv w:val="1"/>
      <w:marLeft w:val="0"/>
      <w:marRight w:val="0"/>
      <w:marTop w:val="0"/>
      <w:marBottom w:val="0"/>
      <w:divBdr>
        <w:top w:val="none" w:sz="0" w:space="0" w:color="auto"/>
        <w:left w:val="none" w:sz="0" w:space="0" w:color="auto"/>
        <w:bottom w:val="none" w:sz="0" w:space="0" w:color="auto"/>
        <w:right w:val="none" w:sz="0" w:space="0" w:color="auto"/>
      </w:divBdr>
      <w:divsChild>
        <w:div w:id="390544661">
          <w:marLeft w:val="0"/>
          <w:marRight w:val="0"/>
          <w:marTop w:val="0"/>
          <w:marBottom w:val="0"/>
          <w:divBdr>
            <w:top w:val="none" w:sz="0" w:space="0" w:color="auto"/>
            <w:left w:val="none" w:sz="0" w:space="0" w:color="auto"/>
            <w:bottom w:val="none" w:sz="0" w:space="0" w:color="auto"/>
            <w:right w:val="none" w:sz="0" w:space="0" w:color="auto"/>
          </w:divBdr>
        </w:div>
        <w:div w:id="1489595725">
          <w:marLeft w:val="0"/>
          <w:marRight w:val="0"/>
          <w:marTop w:val="0"/>
          <w:marBottom w:val="0"/>
          <w:divBdr>
            <w:top w:val="none" w:sz="0" w:space="0" w:color="auto"/>
            <w:left w:val="none" w:sz="0" w:space="0" w:color="auto"/>
            <w:bottom w:val="none" w:sz="0" w:space="0" w:color="auto"/>
            <w:right w:val="none" w:sz="0" w:space="0" w:color="auto"/>
          </w:divBdr>
        </w:div>
        <w:div w:id="1283684366">
          <w:marLeft w:val="0"/>
          <w:marRight w:val="0"/>
          <w:marTop w:val="0"/>
          <w:marBottom w:val="0"/>
          <w:divBdr>
            <w:top w:val="none" w:sz="0" w:space="0" w:color="auto"/>
            <w:left w:val="none" w:sz="0" w:space="0" w:color="auto"/>
            <w:bottom w:val="none" w:sz="0" w:space="0" w:color="auto"/>
            <w:right w:val="none" w:sz="0" w:space="0" w:color="auto"/>
          </w:divBdr>
        </w:div>
      </w:divsChild>
    </w:div>
    <w:div w:id="1945380260">
      <w:bodyDiv w:val="1"/>
      <w:marLeft w:val="0"/>
      <w:marRight w:val="0"/>
      <w:marTop w:val="0"/>
      <w:marBottom w:val="0"/>
      <w:divBdr>
        <w:top w:val="none" w:sz="0" w:space="0" w:color="auto"/>
        <w:left w:val="none" w:sz="0" w:space="0" w:color="auto"/>
        <w:bottom w:val="none" w:sz="0" w:space="0" w:color="auto"/>
        <w:right w:val="none" w:sz="0" w:space="0" w:color="auto"/>
      </w:divBdr>
    </w:div>
    <w:div w:id="19790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iglietteria@teatrofilodrammatici.eu"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atrofilodrammatici.eu" TargetMode="External"/><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stampa@teatrofilodrammatici.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iglietteria@teatrofilodrammatici.eu" TargetMode="External"/><Relationship Id="rId5" Type="http://schemas.openxmlformats.org/officeDocument/2006/relationships/styles" Target="styles.xml"/><Relationship Id="rId15" Type="http://schemas.openxmlformats.org/officeDocument/2006/relationships/hyperlink" Target="mailto:anna.defrancesco@clp1968.it"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teatrofilodrammatici.eu/info-bigliette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C6EF3-F52D-4FC5-98CF-327F2B989024}">
  <ds:schemaRefs>
    <ds:schemaRef ds:uri="http://schemas.microsoft.com/sharepoint/v3/contenttype/forms"/>
  </ds:schemaRefs>
</ds:datastoreItem>
</file>

<file path=customXml/itemProps2.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B0D45687-163E-42F6-A9F5-D6D69231C043}">
  <ds:schemaRefs>
    <ds:schemaRef ds:uri="http://schemas.openxmlformats.org/officeDocument/2006/bibliography"/>
  </ds:schemaRefs>
</ds:datastoreItem>
</file>

<file path=customXml/itemProps4.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758</Words>
  <Characters>4327</Characters>
  <Application>Microsoft Office Word</Application>
  <DocSecurity>4</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2023-02-08T09:52:00Z</cp:lastPrinted>
  <dcterms:created xsi:type="dcterms:W3CDTF">2023-02-13T08:45:00Z</dcterms:created>
  <dcterms:modified xsi:type="dcterms:W3CDTF">2023-02-13T08:45:00Z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