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E4538" w14:textId="77777777" w:rsidR="006F578D" w:rsidRDefault="006F578D" w:rsidP="006F578D">
      <w:pPr>
        <w:spacing w:after="0"/>
      </w:pPr>
    </w:p>
    <w:p w14:paraId="436219D5" w14:textId="77777777" w:rsidR="006F578D" w:rsidRDefault="006F578D" w:rsidP="006F578D">
      <w:pPr>
        <w:spacing w:after="0"/>
      </w:pPr>
    </w:p>
    <w:p w14:paraId="53555160" w14:textId="3164FDED" w:rsidR="006F578D" w:rsidRDefault="006F578D" w:rsidP="006F578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ENRICA PAGELLA </w:t>
      </w:r>
    </w:p>
    <w:p w14:paraId="5ABE4C22" w14:textId="1DB4E9A0" w:rsidR="006F578D" w:rsidRDefault="006F578D" w:rsidP="006F578D">
      <w:pPr>
        <w:spacing w:after="0"/>
        <w:rPr>
          <w:sz w:val="24"/>
          <w:szCs w:val="28"/>
        </w:rPr>
      </w:pPr>
      <w:r w:rsidRPr="006F578D">
        <w:rPr>
          <w:b/>
          <w:sz w:val="28"/>
          <w:szCs w:val="28"/>
        </w:rPr>
        <w:t>Direttrice Musei Reali</w:t>
      </w:r>
    </w:p>
    <w:p w14:paraId="0B474845" w14:textId="77777777" w:rsidR="006F578D" w:rsidRDefault="006F578D" w:rsidP="006F578D">
      <w:pPr>
        <w:spacing w:after="0"/>
        <w:rPr>
          <w:sz w:val="24"/>
          <w:szCs w:val="28"/>
        </w:rPr>
      </w:pPr>
    </w:p>
    <w:p w14:paraId="7CA2F0C9" w14:textId="77777777" w:rsidR="006F578D" w:rsidRDefault="006F578D" w:rsidP="006F578D">
      <w:pPr>
        <w:spacing w:after="0"/>
        <w:rPr>
          <w:sz w:val="24"/>
          <w:szCs w:val="28"/>
        </w:rPr>
      </w:pPr>
    </w:p>
    <w:p w14:paraId="48AC3DC8" w14:textId="77777777" w:rsidR="006F578D" w:rsidRDefault="006F578D" w:rsidP="006F578D">
      <w:pPr>
        <w:spacing w:after="0"/>
        <w:jc w:val="both"/>
        <w:rPr>
          <w:sz w:val="24"/>
          <w:szCs w:val="28"/>
        </w:rPr>
      </w:pPr>
      <w:r w:rsidRPr="006F578D">
        <w:rPr>
          <w:sz w:val="24"/>
          <w:szCs w:val="28"/>
        </w:rPr>
        <w:t xml:space="preserve">L’esposizione monografica su Ruth </w:t>
      </w:r>
      <w:proofErr w:type="spellStart"/>
      <w:r w:rsidRPr="006F578D">
        <w:rPr>
          <w:sz w:val="24"/>
          <w:szCs w:val="28"/>
        </w:rPr>
        <w:t>Orkin</w:t>
      </w:r>
      <w:proofErr w:type="spellEnd"/>
      <w:r w:rsidRPr="006F578D">
        <w:rPr>
          <w:sz w:val="24"/>
          <w:szCs w:val="28"/>
        </w:rPr>
        <w:t xml:space="preserve"> prosegue il programma di mostre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dedicate alla fotografia quale cifra identitaria delle Sale </w:t>
      </w:r>
      <w:proofErr w:type="spellStart"/>
      <w:r w:rsidRPr="006F578D">
        <w:rPr>
          <w:sz w:val="24"/>
          <w:szCs w:val="28"/>
        </w:rPr>
        <w:t>Chiablese</w:t>
      </w:r>
      <w:proofErr w:type="spellEnd"/>
      <w:r w:rsidRPr="006F578D">
        <w:rPr>
          <w:sz w:val="24"/>
          <w:szCs w:val="28"/>
        </w:rPr>
        <w:t>, spazio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che i Musei Reali riservano soprattutto alle arti contemporanee e ai mezzi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di comunicazione che hanno contribuito a mutare il volto della storia e della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società.</w:t>
      </w:r>
      <w:r>
        <w:rPr>
          <w:sz w:val="24"/>
          <w:szCs w:val="28"/>
        </w:rPr>
        <w:t xml:space="preserve"> </w:t>
      </w:r>
    </w:p>
    <w:p w14:paraId="104FE69D" w14:textId="5B4B8E67" w:rsidR="006F578D" w:rsidRDefault="006F578D" w:rsidP="006F578D">
      <w:pPr>
        <w:spacing w:after="0"/>
        <w:jc w:val="both"/>
        <w:rPr>
          <w:sz w:val="24"/>
          <w:szCs w:val="28"/>
        </w:rPr>
      </w:pPr>
      <w:r w:rsidRPr="006F578D">
        <w:rPr>
          <w:sz w:val="24"/>
          <w:szCs w:val="28"/>
        </w:rPr>
        <w:t>La mostra restituisce una riflessione sui diversi linguaggi che hanno condotto</w:t>
      </w:r>
      <w:r>
        <w:rPr>
          <w:sz w:val="24"/>
          <w:szCs w:val="28"/>
        </w:rPr>
        <w:t xml:space="preserve"> </w:t>
      </w:r>
      <w:proofErr w:type="spellStart"/>
      <w:r w:rsidRPr="006F578D">
        <w:rPr>
          <w:sz w:val="24"/>
          <w:szCs w:val="28"/>
        </w:rPr>
        <w:t>Orkin</w:t>
      </w:r>
      <w:proofErr w:type="spellEnd"/>
      <w:r w:rsidRPr="006F578D">
        <w:rPr>
          <w:sz w:val="24"/>
          <w:szCs w:val="28"/>
        </w:rPr>
        <w:t xml:space="preserve"> ad accreditarsi e a distinguersi nel panorama della fotografia mondiale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attraverso la narrazione di un’epoca in cui l’affermazione di genere era una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difficile conquista. La sua produzione vive al confine tra cinema e fotografia, tecnica praticata sin dagli esordi giovanili, durante una sorta di </w:t>
      </w:r>
      <w:proofErr w:type="gramStart"/>
      <w:r w:rsidRPr="006F578D">
        <w:rPr>
          <w:i/>
          <w:sz w:val="24"/>
          <w:szCs w:val="28"/>
        </w:rPr>
        <w:t>road</w:t>
      </w:r>
      <w:proofErr w:type="gramEnd"/>
      <w:r w:rsidRPr="006F578D">
        <w:rPr>
          <w:i/>
          <w:sz w:val="24"/>
          <w:szCs w:val="28"/>
        </w:rPr>
        <w:t xml:space="preserve"> movie</w:t>
      </w:r>
      <w:r w:rsidRPr="006F578D">
        <w:rPr>
          <w:sz w:val="24"/>
          <w:szCs w:val="28"/>
        </w:rPr>
        <w:t> compiuto da Los Angeles a New York in bicicletta per raggiungere l’</w:t>
      </w:r>
      <w:r>
        <w:rPr>
          <w:sz w:val="24"/>
          <w:szCs w:val="28"/>
        </w:rPr>
        <w:t>Esposizione Universale del 1939</w:t>
      </w:r>
      <w:r w:rsidRPr="006F578D">
        <w:rPr>
          <w:sz w:val="24"/>
          <w:szCs w:val="28"/>
        </w:rPr>
        <w:t>. A Los Angeles lavora come fattorina per la Metro-</w:t>
      </w:r>
      <w:r>
        <w:rPr>
          <w:sz w:val="24"/>
          <w:szCs w:val="28"/>
        </w:rPr>
        <w:t xml:space="preserve"> </w:t>
      </w:r>
      <w:proofErr w:type="spellStart"/>
      <w:r w:rsidRPr="006F578D">
        <w:rPr>
          <w:sz w:val="24"/>
          <w:szCs w:val="28"/>
        </w:rPr>
        <w:t>Goldwyn</w:t>
      </w:r>
      <w:proofErr w:type="spellEnd"/>
      <w:r w:rsidRPr="006F578D">
        <w:rPr>
          <w:sz w:val="24"/>
          <w:szCs w:val="28"/>
        </w:rPr>
        <w:t>-Mayer, cercando di carpire ogni segreto del set, ma il sindacato dei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direttori della fotografia non ammette le donne. Nel 1943 è impegnata nei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locali notturni a New York, dove prendono avvio collaborazioni con le più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importanti riviste dell’epoca e nel 1951, dopo un servizio per “Life” in Israele,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incontra a Firenze la studentessa di storia dell’arte </w:t>
      </w:r>
      <w:proofErr w:type="spellStart"/>
      <w:r w:rsidRPr="006F578D">
        <w:rPr>
          <w:sz w:val="24"/>
          <w:szCs w:val="28"/>
        </w:rPr>
        <w:t>Ninalee</w:t>
      </w:r>
      <w:proofErr w:type="spellEnd"/>
      <w:r w:rsidRPr="006F578D">
        <w:rPr>
          <w:sz w:val="24"/>
          <w:szCs w:val="28"/>
        </w:rPr>
        <w:t xml:space="preserve"> Allen Craig, che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diventa la protagonista della celebre serie </w:t>
      </w:r>
      <w:r w:rsidRPr="006F578D">
        <w:rPr>
          <w:i/>
          <w:sz w:val="24"/>
          <w:szCs w:val="28"/>
        </w:rPr>
        <w:t>Non aver paura di viaggiare da sola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(</w:t>
      </w:r>
      <w:proofErr w:type="spellStart"/>
      <w:proofErr w:type="gramStart"/>
      <w:r w:rsidRPr="006F578D">
        <w:rPr>
          <w:i/>
          <w:sz w:val="24"/>
          <w:szCs w:val="28"/>
        </w:rPr>
        <w:t>Don’t</w:t>
      </w:r>
      <w:proofErr w:type="spellEnd"/>
      <w:proofErr w:type="gramEnd"/>
      <w:r w:rsidRPr="006F578D">
        <w:rPr>
          <w:i/>
          <w:sz w:val="24"/>
          <w:szCs w:val="28"/>
        </w:rPr>
        <w:t xml:space="preserve"> Be </w:t>
      </w:r>
      <w:proofErr w:type="spellStart"/>
      <w:r w:rsidRPr="006F578D">
        <w:rPr>
          <w:i/>
          <w:sz w:val="24"/>
          <w:szCs w:val="28"/>
        </w:rPr>
        <w:t>Afraid</w:t>
      </w:r>
      <w:proofErr w:type="spellEnd"/>
      <w:r w:rsidRPr="006F578D">
        <w:rPr>
          <w:i/>
          <w:sz w:val="24"/>
          <w:szCs w:val="28"/>
        </w:rPr>
        <w:t xml:space="preserve"> to Travel Alone</w:t>
      </w:r>
      <w:r w:rsidRPr="006F578D">
        <w:rPr>
          <w:sz w:val="24"/>
          <w:szCs w:val="28"/>
        </w:rPr>
        <w:t xml:space="preserve">) e dell’iconico scatto </w:t>
      </w:r>
      <w:r w:rsidRPr="006F578D">
        <w:rPr>
          <w:i/>
          <w:sz w:val="24"/>
          <w:szCs w:val="28"/>
        </w:rPr>
        <w:t>Un’americana in Italia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(</w:t>
      </w:r>
      <w:r w:rsidRPr="006F578D">
        <w:rPr>
          <w:i/>
          <w:sz w:val="24"/>
          <w:szCs w:val="28"/>
        </w:rPr>
        <w:t xml:space="preserve">An American Girl in </w:t>
      </w:r>
      <w:proofErr w:type="spellStart"/>
      <w:r w:rsidRPr="006F578D">
        <w:rPr>
          <w:i/>
          <w:sz w:val="24"/>
          <w:szCs w:val="28"/>
        </w:rPr>
        <w:t>Italy</w:t>
      </w:r>
      <w:proofErr w:type="spellEnd"/>
      <w:r w:rsidRPr="006F578D">
        <w:rPr>
          <w:sz w:val="24"/>
          <w:szCs w:val="28"/>
        </w:rPr>
        <w:t>).</w:t>
      </w:r>
      <w:r>
        <w:rPr>
          <w:sz w:val="24"/>
          <w:szCs w:val="28"/>
        </w:rPr>
        <w:t xml:space="preserve"> </w:t>
      </w:r>
    </w:p>
    <w:p w14:paraId="30D65017" w14:textId="644ECEBA" w:rsidR="006F578D" w:rsidRDefault="006F578D" w:rsidP="006F578D">
      <w:pPr>
        <w:spacing w:after="0"/>
        <w:jc w:val="both"/>
        <w:rPr>
          <w:sz w:val="24"/>
          <w:szCs w:val="28"/>
        </w:rPr>
      </w:pPr>
      <w:r w:rsidRPr="006F578D">
        <w:rPr>
          <w:sz w:val="24"/>
          <w:szCs w:val="28"/>
        </w:rPr>
        <w:t xml:space="preserve">La conquista della fama come regista giunge accanto al marito </w:t>
      </w:r>
      <w:proofErr w:type="spellStart"/>
      <w:r w:rsidRPr="006F578D">
        <w:rPr>
          <w:sz w:val="24"/>
          <w:szCs w:val="28"/>
        </w:rPr>
        <w:t>Morris</w:t>
      </w:r>
      <w:proofErr w:type="spellEnd"/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Engel, che incontra a New York quando entra a far parte dell’associazione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d’avanguardia </w:t>
      </w:r>
      <w:bookmarkStart w:id="0" w:name="_GoBack"/>
      <w:r w:rsidRPr="00B87E07">
        <w:rPr>
          <w:sz w:val="24"/>
          <w:szCs w:val="28"/>
        </w:rPr>
        <w:t>Photo League</w:t>
      </w:r>
      <w:bookmarkEnd w:id="0"/>
      <w:r w:rsidRPr="006F578D">
        <w:rPr>
          <w:sz w:val="24"/>
          <w:szCs w:val="28"/>
        </w:rPr>
        <w:t>. La fotografia di documentazione sociale,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evoluzione della </w:t>
      </w:r>
      <w:proofErr w:type="spellStart"/>
      <w:proofErr w:type="gramStart"/>
      <w:r w:rsidRPr="006F578D">
        <w:rPr>
          <w:i/>
          <w:sz w:val="24"/>
          <w:szCs w:val="28"/>
        </w:rPr>
        <w:t>street</w:t>
      </w:r>
      <w:proofErr w:type="spellEnd"/>
      <w:proofErr w:type="gramEnd"/>
      <w:r w:rsidRPr="006F578D">
        <w:rPr>
          <w:i/>
          <w:sz w:val="24"/>
          <w:szCs w:val="28"/>
        </w:rPr>
        <w:t xml:space="preserve"> </w:t>
      </w:r>
      <w:proofErr w:type="spellStart"/>
      <w:r w:rsidRPr="006F578D">
        <w:rPr>
          <w:i/>
          <w:sz w:val="24"/>
          <w:szCs w:val="28"/>
        </w:rPr>
        <w:t>photography</w:t>
      </w:r>
      <w:proofErr w:type="spellEnd"/>
      <w:r w:rsidRPr="006F578D">
        <w:rPr>
          <w:sz w:val="24"/>
          <w:szCs w:val="28"/>
        </w:rPr>
        <w:t>, la porta ad affermarsi nel panorama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cinematografico indipendente degli anni cinquanta, che sarà di ispirazione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per Scorsese e </w:t>
      </w:r>
      <w:proofErr w:type="spellStart"/>
      <w:r w:rsidRPr="006F578D">
        <w:rPr>
          <w:sz w:val="24"/>
          <w:szCs w:val="28"/>
        </w:rPr>
        <w:t>Truffaut</w:t>
      </w:r>
      <w:proofErr w:type="spellEnd"/>
      <w:r w:rsidRPr="006F578D">
        <w:rPr>
          <w:sz w:val="24"/>
          <w:szCs w:val="28"/>
        </w:rPr>
        <w:t>. Alcune sequenze del più importante lungometraggio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di </w:t>
      </w:r>
      <w:proofErr w:type="spellStart"/>
      <w:r w:rsidRPr="006F578D">
        <w:rPr>
          <w:sz w:val="24"/>
          <w:szCs w:val="28"/>
        </w:rPr>
        <w:t>Orkin</w:t>
      </w:r>
      <w:proofErr w:type="spellEnd"/>
      <w:r w:rsidRPr="006F578D">
        <w:rPr>
          <w:sz w:val="24"/>
          <w:szCs w:val="28"/>
        </w:rPr>
        <w:t xml:space="preserve"> </w:t>
      </w:r>
      <w:proofErr w:type="gramStart"/>
      <w:r w:rsidRPr="006F578D">
        <w:rPr>
          <w:sz w:val="24"/>
          <w:szCs w:val="28"/>
        </w:rPr>
        <w:t>e</w:t>
      </w:r>
      <w:proofErr w:type="gramEnd"/>
      <w:r w:rsidRPr="006F578D">
        <w:rPr>
          <w:sz w:val="24"/>
          <w:szCs w:val="28"/>
        </w:rPr>
        <w:t xml:space="preserve"> Engel, Il piccolo fuggitivo (Little </w:t>
      </w:r>
      <w:proofErr w:type="spellStart"/>
      <w:r w:rsidRPr="006F578D">
        <w:rPr>
          <w:sz w:val="24"/>
          <w:szCs w:val="28"/>
        </w:rPr>
        <w:t>Fugitive</w:t>
      </w:r>
      <w:proofErr w:type="spellEnd"/>
      <w:r w:rsidRPr="006F578D">
        <w:rPr>
          <w:sz w:val="24"/>
          <w:szCs w:val="28"/>
        </w:rPr>
        <w:t>), candidato all’Oscar 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vincitore del Leone d’argento a Venezia nel 1953, sono esposte in mostra.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 xml:space="preserve">Nell’ultimo periodo della sua vita, </w:t>
      </w:r>
      <w:proofErr w:type="spellStart"/>
      <w:r w:rsidRPr="006F578D">
        <w:rPr>
          <w:sz w:val="24"/>
          <w:szCs w:val="28"/>
        </w:rPr>
        <w:t>Orkin</w:t>
      </w:r>
      <w:proofErr w:type="spellEnd"/>
      <w:r w:rsidRPr="006F578D">
        <w:rPr>
          <w:sz w:val="24"/>
          <w:szCs w:val="28"/>
        </w:rPr>
        <w:t xml:space="preserve"> si dedica a documentare soggetti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mobili visti dall’alto, dalla finestra del suo appartamento su Central Park,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nel fluire continuo del tempo: una finzione scandita da attimi reali colti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improvvisamente, fissati per immagini con la forza innata del suo racconto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cinematografico. La sua storia di donna libera e la sua costante sfida alle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convenzioni rappresentano ancora oggi un modello di modernità capace di</w:t>
      </w:r>
      <w:r>
        <w:rPr>
          <w:sz w:val="24"/>
          <w:szCs w:val="28"/>
        </w:rPr>
        <w:t xml:space="preserve"> </w:t>
      </w:r>
      <w:r w:rsidRPr="006F578D">
        <w:rPr>
          <w:sz w:val="24"/>
          <w:szCs w:val="28"/>
        </w:rPr>
        <w:t>affascinare e di ispirare.</w:t>
      </w:r>
      <w:r>
        <w:rPr>
          <w:sz w:val="24"/>
          <w:szCs w:val="28"/>
        </w:rPr>
        <w:t xml:space="preserve"> </w:t>
      </w:r>
    </w:p>
    <w:p w14:paraId="11FC5A64" w14:textId="77777777" w:rsidR="006F578D" w:rsidRDefault="006F578D" w:rsidP="006F578D">
      <w:pPr>
        <w:spacing w:after="0"/>
        <w:jc w:val="both"/>
        <w:rPr>
          <w:sz w:val="24"/>
          <w:szCs w:val="28"/>
        </w:rPr>
      </w:pPr>
    </w:p>
    <w:p w14:paraId="19245C1D" w14:textId="22EE7757" w:rsidR="006F578D" w:rsidRPr="006F578D" w:rsidRDefault="006F578D" w:rsidP="006F578D">
      <w:pPr>
        <w:spacing w:after="0"/>
        <w:jc w:val="both"/>
        <w:rPr>
          <w:sz w:val="24"/>
          <w:szCs w:val="28"/>
        </w:rPr>
      </w:pPr>
      <w:r>
        <w:rPr>
          <w:sz w:val="24"/>
          <w:szCs w:val="28"/>
        </w:rPr>
        <w:t>Torino, 16 marzo 2023</w:t>
      </w:r>
    </w:p>
    <w:sectPr w:rsidR="006F578D" w:rsidRPr="006F578D" w:rsidSect="006F578D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6D5F5" w14:textId="77777777" w:rsidR="006F578D" w:rsidRDefault="006F578D" w:rsidP="003B0497">
      <w:pPr>
        <w:spacing w:after="0" w:line="240" w:lineRule="auto"/>
      </w:pPr>
      <w:r>
        <w:separator/>
      </w:r>
    </w:p>
  </w:endnote>
  <w:endnote w:type="continuationSeparator" w:id="0">
    <w:p w14:paraId="61BE386D" w14:textId="77777777" w:rsidR="006F578D" w:rsidRDefault="006F578D" w:rsidP="003B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6A993" w14:textId="77777777" w:rsidR="006F578D" w:rsidRDefault="006F578D" w:rsidP="003B0497">
      <w:pPr>
        <w:spacing w:after="0" w:line="240" w:lineRule="auto"/>
      </w:pPr>
      <w:r>
        <w:separator/>
      </w:r>
    </w:p>
  </w:footnote>
  <w:footnote w:type="continuationSeparator" w:id="0">
    <w:p w14:paraId="646EF50F" w14:textId="77777777" w:rsidR="006F578D" w:rsidRDefault="006F578D" w:rsidP="003B0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E046E" w14:textId="52F9C708" w:rsidR="006F578D" w:rsidRDefault="006F578D">
    <w:pPr>
      <w:pStyle w:val="Intestazione"/>
    </w:pPr>
    <w:r>
      <w:rPr>
        <w:rFonts w:ascii="Calibri" w:hAnsi="Calibri" w:cs="Calibri"/>
        <w:b/>
        <w:bCs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E9D1AC5" wp14:editId="4C18D30E">
          <wp:simplePos x="0" y="0"/>
          <wp:positionH relativeFrom="page">
            <wp:posOffset>20955</wp:posOffset>
          </wp:positionH>
          <wp:positionV relativeFrom="page">
            <wp:posOffset>154940</wp:posOffset>
          </wp:positionV>
          <wp:extent cx="7511814" cy="1458249"/>
          <wp:effectExtent l="0" t="0" r="0" b="889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814" cy="14582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E6"/>
    <w:rsid w:val="00031DCD"/>
    <w:rsid w:val="00076180"/>
    <w:rsid w:val="000C65C7"/>
    <w:rsid w:val="0011336E"/>
    <w:rsid w:val="00142ED8"/>
    <w:rsid w:val="00161122"/>
    <w:rsid w:val="0016618C"/>
    <w:rsid w:val="001776E6"/>
    <w:rsid w:val="001A7807"/>
    <w:rsid w:val="002137F4"/>
    <w:rsid w:val="002C3AFC"/>
    <w:rsid w:val="00316E5D"/>
    <w:rsid w:val="00395D59"/>
    <w:rsid w:val="003B0497"/>
    <w:rsid w:val="003B486A"/>
    <w:rsid w:val="003C01EA"/>
    <w:rsid w:val="003F3E4A"/>
    <w:rsid w:val="00410889"/>
    <w:rsid w:val="00426FEB"/>
    <w:rsid w:val="00441A6E"/>
    <w:rsid w:val="0044405E"/>
    <w:rsid w:val="004511C4"/>
    <w:rsid w:val="00474417"/>
    <w:rsid w:val="004B65E7"/>
    <w:rsid w:val="004E51D2"/>
    <w:rsid w:val="004E58F3"/>
    <w:rsid w:val="00562257"/>
    <w:rsid w:val="00572B99"/>
    <w:rsid w:val="00590E3F"/>
    <w:rsid w:val="0060109B"/>
    <w:rsid w:val="00645212"/>
    <w:rsid w:val="006A67F8"/>
    <w:rsid w:val="006E0717"/>
    <w:rsid w:val="006F23A5"/>
    <w:rsid w:val="006F564B"/>
    <w:rsid w:val="006F578D"/>
    <w:rsid w:val="00735381"/>
    <w:rsid w:val="00782B5D"/>
    <w:rsid w:val="00784226"/>
    <w:rsid w:val="007B42D6"/>
    <w:rsid w:val="008066E8"/>
    <w:rsid w:val="00844272"/>
    <w:rsid w:val="00872AD8"/>
    <w:rsid w:val="00880D04"/>
    <w:rsid w:val="00883019"/>
    <w:rsid w:val="008C0E6F"/>
    <w:rsid w:val="0090020A"/>
    <w:rsid w:val="009666FD"/>
    <w:rsid w:val="00975793"/>
    <w:rsid w:val="009823B8"/>
    <w:rsid w:val="009C5EE8"/>
    <w:rsid w:val="009C7FFE"/>
    <w:rsid w:val="00A55326"/>
    <w:rsid w:val="00A61759"/>
    <w:rsid w:val="00A770BF"/>
    <w:rsid w:val="00AA2CA3"/>
    <w:rsid w:val="00AC665A"/>
    <w:rsid w:val="00AD0EB9"/>
    <w:rsid w:val="00B016BB"/>
    <w:rsid w:val="00B07844"/>
    <w:rsid w:val="00B228DE"/>
    <w:rsid w:val="00B2498E"/>
    <w:rsid w:val="00B35148"/>
    <w:rsid w:val="00B5131B"/>
    <w:rsid w:val="00B52502"/>
    <w:rsid w:val="00B664C6"/>
    <w:rsid w:val="00B86B10"/>
    <w:rsid w:val="00B87E07"/>
    <w:rsid w:val="00BA79E5"/>
    <w:rsid w:val="00BF0E65"/>
    <w:rsid w:val="00BF54A4"/>
    <w:rsid w:val="00CB5CCE"/>
    <w:rsid w:val="00CC1D46"/>
    <w:rsid w:val="00CE2D73"/>
    <w:rsid w:val="00CF780E"/>
    <w:rsid w:val="00D10DEF"/>
    <w:rsid w:val="00D1554D"/>
    <w:rsid w:val="00D846B8"/>
    <w:rsid w:val="00DE1F9B"/>
    <w:rsid w:val="00E069C9"/>
    <w:rsid w:val="00E13113"/>
    <w:rsid w:val="00E21C36"/>
    <w:rsid w:val="00E23611"/>
    <w:rsid w:val="00E246C6"/>
    <w:rsid w:val="00E536F6"/>
    <w:rsid w:val="00E55F19"/>
    <w:rsid w:val="00E6329F"/>
    <w:rsid w:val="00E909D1"/>
    <w:rsid w:val="00F13E3F"/>
    <w:rsid w:val="00F20B9E"/>
    <w:rsid w:val="00F269AB"/>
    <w:rsid w:val="00F4053D"/>
    <w:rsid w:val="00F65124"/>
    <w:rsid w:val="00FF67D1"/>
    <w:rsid w:val="1294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3E8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8C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32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329F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atterepredefinitoparagrafo"/>
    <w:rsid w:val="00E6329F"/>
  </w:style>
  <w:style w:type="paragraph" w:customStyle="1" w:styleId="paragraph">
    <w:name w:val="paragraph"/>
    <w:basedOn w:val="Normale"/>
    <w:rsid w:val="00395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eop">
    <w:name w:val="eop"/>
    <w:basedOn w:val="Caratterepredefinitoparagrafo"/>
    <w:rsid w:val="00395D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8C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32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329F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atterepredefinitoparagrafo"/>
    <w:rsid w:val="00E6329F"/>
  </w:style>
  <w:style w:type="paragraph" w:customStyle="1" w:styleId="paragraph">
    <w:name w:val="paragraph"/>
    <w:basedOn w:val="Normale"/>
    <w:rsid w:val="00395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eop">
    <w:name w:val="eop"/>
    <w:basedOn w:val="Caratterepredefinitoparagrafo"/>
    <w:rsid w:val="00395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1650-E68E-4988-ACD6-7EBA343DD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3B938-717C-411D-8F0A-1102A17294B3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e6ae1104-2084-46c2-94e8-fb18143a54c8"/>
    <ds:schemaRef ds:uri="http://purl.org/dc/elements/1.1/"/>
    <ds:schemaRef ds:uri="http://purl.org/dc/dcmitype/"/>
    <ds:schemaRef ds:uri="http://schemas.microsoft.com/office/2006/metadata/properties"/>
    <ds:schemaRef ds:uri="e51cac17-9d3b-42cf-aa66-1c7ce94de29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550FA7-9914-48F9-B8DE-88417C0CD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7F1C3-E063-7040-9E48-F1FD2791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2181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Gino Latino</cp:lastModifiedBy>
  <cp:revision>3</cp:revision>
  <cp:lastPrinted>2023-03-14T07:56:00Z</cp:lastPrinted>
  <dcterms:created xsi:type="dcterms:W3CDTF">2023-03-14T08:05:00Z</dcterms:created>
  <dcterms:modified xsi:type="dcterms:W3CDTF">2023-03-14T08:16:00Z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