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6D61" w14:textId="77777777" w:rsidR="00020344" w:rsidRDefault="00020344" w:rsidP="000778B6">
      <w:pPr>
        <w:spacing w:after="0"/>
        <w:jc w:val="center"/>
        <w:rPr>
          <w:b/>
          <w:bCs/>
          <w:sz w:val="28"/>
          <w:szCs w:val="28"/>
        </w:rPr>
      </w:pPr>
    </w:p>
    <w:p w14:paraId="41E65162" w14:textId="77777777" w:rsidR="00087D09" w:rsidRDefault="00087D09" w:rsidP="00087D09">
      <w:pPr>
        <w:spacing w:after="0"/>
        <w:jc w:val="center"/>
        <w:rPr>
          <w:b/>
          <w:bCs/>
          <w:sz w:val="28"/>
          <w:szCs w:val="28"/>
        </w:rPr>
      </w:pPr>
      <w:r w:rsidRPr="00564E4A">
        <w:rPr>
          <w:b/>
          <w:bCs/>
          <w:sz w:val="28"/>
          <w:szCs w:val="28"/>
        </w:rPr>
        <w:t>TEATRO FILODRAMMATICI MILANO</w:t>
      </w:r>
    </w:p>
    <w:p w14:paraId="69D25164" w14:textId="77777777" w:rsidR="00087D09" w:rsidRDefault="00087D09" w:rsidP="000778B6">
      <w:pPr>
        <w:spacing w:after="0"/>
        <w:jc w:val="center"/>
        <w:rPr>
          <w:b/>
          <w:bCs/>
          <w:sz w:val="28"/>
          <w:szCs w:val="28"/>
        </w:rPr>
      </w:pPr>
    </w:p>
    <w:p w14:paraId="61A3AC32" w14:textId="273A3141" w:rsidR="005A0F84" w:rsidRDefault="00087D09" w:rsidP="000778B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GIOVEDÌ 12 GENNAIO 2023</w:t>
      </w:r>
      <w:r w:rsidR="004F25AD" w:rsidRPr="000778B6">
        <w:rPr>
          <w:b/>
          <w:bCs/>
          <w:sz w:val="28"/>
          <w:szCs w:val="28"/>
        </w:rPr>
        <w:t>, ORE</w:t>
      </w:r>
      <w:r w:rsidR="000778B6">
        <w:rPr>
          <w:b/>
          <w:bCs/>
          <w:sz w:val="28"/>
          <w:szCs w:val="28"/>
        </w:rPr>
        <w:t xml:space="preserve"> 21.00</w:t>
      </w:r>
    </w:p>
    <w:p w14:paraId="3CED9467" w14:textId="7EFCBFFD" w:rsidR="004F25AD" w:rsidRPr="000778B6" w:rsidRDefault="00087D09" w:rsidP="000778B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PRIMA MILANESE DI</w:t>
      </w:r>
    </w:p>
    <w:p w14:paraId="4CB9BFAB" w14:textId="30B00573" w:rsidR="004F25AD" w:rsidRPr="000778B6" w:rsidRDefault="004F25AD" w:rsidP="000778B6">
      <w:pPr>
        <w:spacing w:after="0"/>
        <w:jc w:val="center"/>
        <w:rPr>
          <w:b/>
          <w:bCs/>
          <w:i/>
          <w:iCs/>
          <w:sz w:val="32"/>
          <w:szCs w:val="32"/>
        </w:rPr>
      </w:pPr>
      <w:r w:rsidRPr="000778B6">
        <w:rPr>
          <w:b/>
          <w:bCs/>
          <w:i/>
          <w:iCs/>
          <w:sz w:val="32"/>
          <w:szCs w:val="32"/>
        </w:rPr>
        <w:t>A CASA ALLO ZOO</w:t>
      </w:r>
    </w:p>
    <w:p w14:paraId="6BCDCEC9" w14:textId="212E94B9" w:rsidR="004F25AD" w:rsidRPr="00E104EC" w:rsidRDefault="004F25AD" w:rsidP="000778B6">
      <w:pPr>
        <w:spacing w:after="0"/>
        <w:jc w:val="center"/>
        <w:rPr>
          <w:b/>
          <w:bCs/>
          <w:sz w:val="32"/>
          <w:szCs w:val="32"/>
        </w:rPr>
      </w:pPr>
      <w:r w:rsidRPr="00E104EC">
        <w:rPr>
          <w:b/>
          <w:bCs/>
          <w:sz w:val="32"/>
          <w:szCs w:val="32"/>
        </w:rPr>
        <w:t>di EDWARD ALBEE</w:t>
      </w:r>
    </w:p>
    <w:p w14:paraId="130C4930" w14:textId="67CDF263" w:rsidR="00113968" w:rsidRDefault="00113968" w:rsidP="000778B6">
      <w:pPr>
        <w:spacing w:after="0"/>
        <w:jc w:val="center"/>
        <w:rPr>
          <w:b/>
          <w:bCs/>
          <w:sz w:val="28"/>
          <w:szCs w:val="28"/>
        </w:rPr>
      </w:pPr>
    </w:p>
    <w:p w14:paraId="62D8BE38" w14:textId="21655B7B" w:rsidR="00087D09" w:rsidRDefault="00087D09" w:rsidP="000778B6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 repliche proseguiranno fino al 29 gennaio 2023</w:t>
      </w:r>
    </w:p>
    <w:p w14:paraId="7BD16C7A" w14:textId="77777777" w:rsidR="00087D09" w:rsidRPr="000778B6" w:rsidRDefault="00087D09" w:rsidP="000778B6">
      <w:pPr>
        <w:spacing w:after="0"/>
        <w:jc w:val="center"/>
        <w:rPr>
          <w:b/>
          <w:bCs/>
          <w:sz w:val="28"/>
          <w:szCs w:val="28"/>
        </w:rPr>
      </w:pPr>
    </w:p>
    <w:p w14:paraId="454F3777" w14:textId="596070F5" w:rsidR="004F25AD" w:rsidRPr="000778B6" w:rsidRDefault="00113968" w:rsidP="00113968">
      <w:pPr>
        <w:spacing w:after="120"/>
        <w:jc w:val="center"/>
        <w:rPr>
          <w:b/>
          <w:bCs/>
          <w:sz w:val="28"/>
          <w:szCs w:val="28"/>
        </w:rPr>
      </w:pPr>
      <w:r w:rsidRPr="00F72A62">
        <w:rPr>
          <w:b/>
          <w:bCs/>
          <w:sz w:val="28"/>
          <w:szCs w:val="28"/>
        </w:rPr>
        <w:t>Un progetto AMADIO/FORNASARI</w:t>
      </w:r>
    </w:p>
    <w:p w14:paraId="724FCDF8" w14:textId="3CB7F727" w:rsidR="004F25AD" w:rsidRDefault="004F25AD" w:rsidP="000778B6">
      <w:pPr>
        <w:spacing w:after="120"/>
        <w:jc w:val="center"/>
        <w:rPr>
          <w:b/>
          <w:bCs/>
          <w:sz w:val="28"/>
          <w:szCs w:val="28"/>
        </w:rPr>
      </w:pPr>
      <w:r w:rsidRPr="000778B6">
        <w:rPr>
          <w:b/>
          <w:bCs/>
          <w:sz w:val="28"/>
          <w:szCs w:val="28"/>
        </w:rPr>
        <w:t>Una produzione TEATRO FILODRAMMATICI</w:t>
      </w:r>
      <w:r w:rsidR="005E3B62" w:rsidRPr="000778B6">
        <w:rPr>
          <w:b/>
          <w:bCs/>
          <w:sz w:val="28"/>
          <w:szCs w:val="28"/>
        </w:rPr>
        <w:t xml:space="preserve"> DI MILANO</w:t>
      </w:r>
      <w:r w:rsidRPr="000778B6">
        <w:rPr>
          <w:b/>
          <w:bCs/>
          <w:sz w:val="28"/>
          <w:szCs w:val="28"/>
        </w:rPr>
        <w:t xml:space="preserve"> </w:t>
      </w:r>
      <w:r w:rsidR="000778B6">
        <w:rPr>
          <w:b/>
          <w:bCs/>
          <w:sz w:val="28"/>
          <w:szCs w:val="28"/>
        </w:rPr>
        <w:t>e</w:t>
      </w:r>
      <w:r w:rsidRPr="000778B6">
        <w:rPr>
          <w:b/>
          <w:bCs/>
          <w:sz w:val="28"/>
          <w:szCs w:val="28"/>
        </w:rPr>
        <w:t xml:space="preserve"> VIOLA PRODUZION</w:t>
      </w:r>
      <w:r w:rsidR="00230F90" w:rsidRPr="000778B6">
        <w:rPr>
          <w:b/>
          <w:bCs/>
          <w:sz w:val="28"/>
          <w:szCs w:val="28"/>
        </w:rPr>
        <w:t>I</w:t>
      </w:r>
    </w:p>
    <w:p w14:paraId="5BCCC165" w14:textId="3C4D491F" w:rsidR="004F25AD" w:rsidRPr="000778B6" w:rsidRDefault="004F25AD" w:rsidP="000778B6">
      <w:pPr>
        <w:spacing w:after="0"/>
        <w:jc w:val="center"/>
        <w:rPr>
          <w:b/>
          <w:bCs/>
          <w:sz w:val="28"/>
          <w:szCs w:val="28"/>
        </w:rPr>
      </w:pPr>
      <w:r w:rsidRPr="000778B6">
        <w:rPr>
          <w:b/>
          <w:bCs/>
          <w:sz w:val="28"/>
          <w:szCs w:val="28"/>
        </w:rPr>
        <w:t xml:space="preserve">Regia di </w:t>
      </w:r>
      <w:r w:rsidR="000778B6" w:rsidRPr="000778B6">
        <w:rPr>
          <w:b/>
          <w:bCs/>
          <w:sz w:val="28"/>
          <w:szCs w:val="28"/>
        </w:rPr>
        <w:t>BRUNO FORNASARI</w:t>
      </w:r>
    </w:p>
    <w:p w14:paraId="3A3693B5" w14:textId="77777777" w:rsidR="00E104EC" w:rsidRDefault="004F25AD" w:rsidP="00E104EC">
      <w:pPr>
        <w:spacing w:after="120"/>
        <w:jc w:val="center"/>
        <w:rPr>
          <w:b/>
          <w:bCs/>
          <w:sz w:val="28"/>
          <w:szCs w:val="28"/>
        </w:rPr>
      </w:pPr>
      <w:r w:rsidRPr="000778B6">
        <w:rPr>
          <w:b/>
          <w:bCs/>
          <w:sz w:val="28"/>
          <w:szCs w:val="28"/>
        </w:rPr>
        <w:t xml:space="preserve">Con </w:t>
      </w:r>
      <w:r w:rsidR="000778B6" w:rsidRPr="000778B6">
        <w:rPr>
          <w:b/>
          <w:bCs/>
          <w:sz w:val="28"/>
          <w:szCs w:val="28"/>
        </w:rPr>
        <w:t>TOMMASO AMADIO, VALERIA PERDONÒ, MICHELE RADICE</w:t>
      </w:r>
    </w:p>
    <w:p w14:paraId="09E959A0" w14:textId="53250D01" w:rsidR="00E104EC" w:rsidRDefault="00E104EC" w:rsidP="000778B6">
      <w:pPr>
        <w:spacing w:after="0"/>
        <w:jc w:val="center"/>
        <w:rPr>
          <w:b/>
          <w:bCs/>
          <w:sz w:val="28"/>
          <w:szCs w:val="28"/>
        </w:rPr>
      </w:pPr>
      <w:r w:rsidRPr="00E104EC">
        <w:rPr>
          <w:b/>
          <w:bCs/>
          <w:sz w:val="28"/>
          <w:szCs w:val="28"/>
        </w:rPr>
        <w:t>Traduzione di ENRICO LUTTMANN</w:t>
      </w:r>
    </w:p>
    <w:p w14:paraId="222D5AD8" w14:textId="4102D720" w:rsidR="00087D09" w:rsidRDefault="00087D09" w:rsidP="000778B6">
      <w:pPr>
        <w:spacing w:after="0"/>
        <w:jc w:val="center"/>
        <w:rPr>
          <w:b/>
          <w:bCs/>
          <w:sz w:val="28"/>
          <w:szCs w:val="28"/>
        </w:rPr>
      </w:pPr>
    </w:p>
    <w:p w14:paraId="2503CB7B" w14:textId="77777777" w:rsidR="00087D09" w:rsidRPr="000778B6" w:rsidRDefault="00087D09" w:rsidP="000778B6">
      <w:pPr>
        <w:spacing w:after="0"/>
        <w:jc w:val="center"/>
        <w:rPr>
          <w:b/>
          <w:bCs/>
          <w:sz w:val="28"/>
          <w:szCs w:val="28"/>
        </w:rPr>
      </w:pPr>
    </w:p>
    <w:p w14:paraId="05EEE4F3" w14:textId="77777777" w:rsidR="00693817" w:rsidRPr="000778B6" w:rsidRDefault="00693817" w:rsidP="000778B6">
      <w:pPr>
        <w:spacing w:after="0"/>
        <w:jc w:val="both"/>
        <w:rPr>
          <w:sz w:val="24"/>
          <w:szCs w:val="24"/>
        </w:rPr>
      </w:pPr>
    </w:p>
    <w:p w14:paraId="528A0C05" w14:textId="14FBEA6B" w:rsidR="004F25AD" w:rsidRPr="000778B6" w:rsidRDefault="004F25AD" w:rsidP="000778B6">
      <w:pPr>
        <w:spacing w:after="0"/>
        <w:jc w:val="both"/>
        <w:rPr>
          <w:sz w:val="24"/>
          <w:szCs w:val="24"/>
        </w:rPr>
      </w:pPr>
    </w:p>
    <w:p w14:paraId="61BCDA8C" w14:textId="36E07D30" w:rsidR="00230F90" w:rsidRDefault="00087D09" w:rsidP="000778B6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Giovedì 12 gennaio 2023</w:t>
      </w:r>
      <w:r w:rsidR="00641389" w:rsidRPr="000778B6">
        <w:rPr>
          <w:b/>
          <w:bCs/>
          <w:sz w:val="24"/>
          <w:szCs w:val="24"/>
        </w:rPr>
        <w:t xml:space="preserve">, alle ore </w:t>
      </w:r>
      <w:r w:rsidR="000778B6" w:rsidRPr="000778B6">
        <w:rPr>
          <w:b/>
          <w:bCs/>
          <w:sz w:val="24"/>
          <w:szCs w:val="24"/>
        </w:rPr>
        <w:t>21.00</w:t>
      </w:r>
      <w:r w:rsidR="00641389" w:rsidRPr="000778B6">
        <w:rPr>
          <w:b/>
          <w:bCs/>
          <w:sz w:val="24"/>
          <w:szCs w:val="24"/>
        </w:rPr>
        <w:t>, i</w:t>
      </w:r>
      <w:r w:rsidR="00A0074A" w:rsidRPr="000778B6">
        <w:rPr>
          <w:b/>
          <w:bCs/>
          <w:sz w:val="24"/>
          <w:szCs w:val="24"/>
        </w:rPr>
        <w:t xml:space="preserve">l Teatro </w:t>
      </w:r>
      <w:r>
        <w:rPr>
          <w:b/>
          <w:bCs/>
          <w:sz w:val="24"/>
          <w:szCs w:val="24"/>
        </w:rPr>
        <w:t>Filodrammatici di Milano ospita la prima milanese di</w:t>
      </w:r>
      <w:r w:rsidR="00641389" w:rsidRPr="000778B6">
        <w:rPr>
          <w:b/>
          <w:bCs/>
          <w:sz w:val="24"/>
          <w:szCs w:val="24"/>
        </w:rPr>
        <w:t xml:space="preserve"> </w:t>
      </w:r>
      <w:r w:rsidR="005E3B62" w:rsidRPr="000778B6">
        <w:rPr>
          <w:b/>
          <w:bCs/>
          <w:i/>
          <w:iCs/>
          <w:sz w:val="24"/>
          <w:szCs w:val="24"/>
        </w:rPr>
        <w:t>A casa allo zoo</w:t>
      </w:r>
      <w:r w:rsidR="005E3B62" w:rsidRPr="000778B6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spettacolo</w:t>
      </w:r>
      <w:r w:rsidR="00230F90" w:rsidRPr="000778B6">
        <w:rPr>
          <w:b/>
          <w:bCs/>
          <w:sz w:val="24"/>
          <w:szCs w:val="24"/>
        </w:rPr>
        <w:t xml:space="preserve"> prodotto dal Teatro</w:t>
      </w:r>
      <w:r w:rsidR="00C35DC4">
        <w:rPr>
          <w:b/>
          <w:bCs/>
          <w:sz w:val="24"/>
          <w:szCs w:val="24"/>
        </w:rPr>
        <w:t xml:space="preserve"> </w:t>
      </w:r>
      <w:r w:rsidR="00230F90" w:rsidRPr="000778B6">
        <w:rPr>
          <w:b/>
          <w:bCs/>
          <w:sz w:val="24"/>
          <w:szCs w:val="24"/>
        </w:rPr>
        <w:t>Filodrammatici di Milano e Viola produzioni,</w:t>
      </w:r>
      <w:r w:rsidR="00E104EC">
        <w:rPr>
          <w:b/>
          <w:bCs/>
          <w:sz w:val="24"/>
          <w:szCs w:val="24"/>
        </w:rPr>
        <w:t xml:space="preserve"> </w:t>
      </w:r>
      <w:r w:rsidR="00E104EC" w:rsidRPr="00E104EC">
        <w:rPr>
          <w:b/>
          <w:bCs/>
          <w:sz w:val="24"/>
          <w:szCs w:val="24"/>
        </w:rPr>
        <w:t>con il sostegno di Intercettazioni – Centro di Residenza Artistica della Lombardia / Circuito CLAPS</w:t>
      </w:r>
      <w:r w:rsidR="00E104EC">
        <w:rPr>
          <w:b/>
          <w:bCs/>
          <w:sz w:val="24"/>
          <w:szCs w:val="24"/>
        </w:rPr>
        <w:t>,</w:t>
      </w:r>
      <w:r w:rsidR="00230F90" w:rsidRPr="000778B6">
        <w:rPr>
          <w:b/>
          <w:bCs/>
          <w:sz w:val="24"/>
          <w:szCs w:val="24"/>
        </w:rPr>
        <w:t xml:space="preserve"> per la regia di Bruno Fornasari, interpretato da Tommaso Amadio, Valeria Perdonò, Michele Radice.</w:t>
      </w:r>
    </w:p>
    <w:p w14:paraId="219FF852" w14:textId="11061737" w:rsidR="00BC5692" w:rsidRDefault="00BC5692" w:rsidP="000778B6">
      <w:pPr>
        <w:spacing w:after="0"/>
        <w:jc w:val="both"/>
        <w:rPr>
          <w:b/>
          <w:bCs/>
          <w:sz w:val="24"/>
          <w:szCs w:val="24"/>
        </w:rPr>
      </w:pPr>
    </w:p>
    <w:p w14:paraId="6F865A01" w14:textId="4D53D150" w:rsidR="00BC5692" w:rsidRPr="000778B6" w:rsidRDefault="00BC5692" w:rsidP="00BC5692">
      <w:pPr>
        <w:spacing w:after="0"/>
        <w:jc w:val="both"/>
        <w:rPr>
          <w:sz w:val="24"/>
          <w:szCs w:val="24"/>
        </w:rPr>
      </w:pPr>
      <w:r w:rsidRPr="000778B6">
        <w:rPr>
          <w:sz w:val="24"/>
          <w:szCs w:val="24"/>
        </w:rPr>
        <w:t xml:space="preserve">L’opera, inedita per l’Italia, è </w:t>
      </w:r>
      <w:r w:rsidR="00380FD8">
        <w:rPr>
          <w:sz w:val="24"/>
          <w:szCs w:val="24"/>
        </w:rPr>
        <w:t>scritta dal</w:t>
      </w:r>
      <w:r w:rsidRPr="000778B6">
        <w:rPr>
          <w:sz w:val="24"/>
          <w:szCs w:val="24"/>
        </w:rPr>
        <w:t xml:space="preserve"> drammaturgo statunitense </w:t>
      </w:r>
      <w:r w:rsidRPr="000778B6">
        <w:rPr>
          <w:b/>
          <w:bCs/>
          <w:sz w:val="24"/>
          <w:szCs w:val="24"/>
        </w:rPr>
        <w:t xml:space="preserve">Edward Albee, che ha messo in dialogo tra loro due atti unici, </w:t>
      </w:r>
      <w:r w:rsidRPr="000778B6">
        <w:rPr>
          <w:b/>
          <w:bCs/>
          <w:i/>
          <w:iCs/>
          <w:sz w:val="24"/>
          <w:szCs w:val="24"/>
        </w:rPr>
        <w:t>Vita casalinga</w:t>
      </w:r>
      <w:r w:rsidRPr="000778B6">
        <w:rPr>
          <w:b/>
          <w:bCs/>
          <w:sz w:val="24"/>
          <w:szCs w:val="24"/>
        </w:rPr>
        <w:t xml:space="preserve"> e </w:t>
      </w:r>
      <w:r w:rsidRPr="000778B6">
        <w:rPr>
          <w:b/>
          <w:bCs/>
          <w:i/>
          <w:iCs/>
          <w:sz w:val="24"/>
          <w:szCs w:val="24"/>
        </w:rPr>
        <w:t>La storia dello zoo</w:t>
      </w:r>
      <w:r w:rsidRPr="000778B6">
        <w:rPr>
          <w:sz w:val="24"/>
          <w:szCs w:val="24"/>
        </w:rPr>
        <w:t xml:space="preserve">, </w:t>
      </w:r>
      <w:r w:rsidR="00DA7D21">
        <w:rPr>
          <w:sz w:val="24"/>
          <w:szCs w:val="24"/>
        </w:rPr>
        <w:t>composti</w:t>
      </w:r>
      <w:r w:rsidRPr="000778B6">
        <w:rPr>
          <w:sz w:val="24"/>
          <w:szCs w:val="24"/>
        </w:rPr>
        <w:t xml:space="preserve"> a cinquant’anni di distanza l’uno dall’altro.</w:t>
      </w:r>
    </w:p>
    <w:p w14:paraId="7FED1333" w14:textId="1070206A" w:rsidR="00EA0196" w:rsidRDefault="00BC5692" w:rsidP="00BC5692">
      <w:pPr>
        <w:spacing w:after="0"/>
        <w:jc w:val="both"/>
        <w:rPr>
          <w:sz w:val="24"/>
          <w:szCs w:val="24"/>
        </w:rPr>
      </w:pPr>
      <w:r w:rsidRPr="000778B6">
        <w:rPr>
          <w:sz w:val="24"/>
          <w:szCs w:val="24"/>
        </w:rPr>
        <w:t xml:space="preserve">La narrazione si sviluppa attorno a un tema di grande attualità, ovvero </w:t>
      </w:r>
      <w:r w:rsidR="007F63B6">
        <w:rPr>
          <w:sz w:val="24"/>
          <w:szCs w:val="24"/>
        </w:rPr>
        <w:t>a</w:t>
      </w:r>
      <w:r w:rsidRPr="000778B6">
        <w:rPr>
          <w:sz w:val="24"/>
          <w:szCs w:val="24"/>
        </w:rPr>
        <w:t>l</w:t>
      </w:r>
      <w:r w:rsidR="00EA0196">
        <w:rPr>
          <w:sz w:val="24"/>
          <w:szCs w:val="24"/>
        </w:rPr>
        <w:t xml:space="preserve"> bisogno di liberarsi dalla gabbia emotiva di cui si è prigionieri, sia all’interno di una relazione amorosa che nell’isolamento forzato di chi si trova solo con se stesso. </w:t>
      </w:r>
    </w:p>
    <w:p w14:paraId="465728A2" w14:textId="12042766" w:rsidR="00BC5692" w:rsidRDefault="00BC5692" w:rsidP="00BC5692">
      <w:pPr>
        <w:spacing w:after="0"/>
        <w:jc w:val="both"/>
        <w:rPr>
          <w:sz w:val="24"/>
          <w:szCs w:val="24"/>
        </w:rPr>
      </w:pPr>
    </w:p>
    <w:p w14:paraId="7FF64953" w14:textId="792B69B2" w:rsidR="00EA0196" w:rsidRPr="00F72A62" w:rsidRDefault="00EA0196" w:rsidP="00EA0196">
      <w:pPr>
        <w:spacing w:after="0"/>
        <w:jc w:val="both"/>
        <w:rPr>
          <w:rFonts w:eastAsia="Times New Roman" w:cstheme="minorHAnsi"/>
          <w:sz w:val="24"/>
          <w:szCs w:val="24"/>
          <w:lang w:eastAsia="it-IT"/>
        </w:rPr>
      </w:pPr>
      <w:r w:rsidRPr="00F72A62">
        <w:rPr>
          <w:sz w:val="24"/>
          <w:szCs w:val="24"/>
        </w:rPr>
        <w:t>“Il testo è stato scritto da Albee</w:t>
      </w:r>
      <w:r w:rsidR="008514D9">
        <w:rPr>
          <w:sz w:val="24"/>
          <w:szCs w:val="24"/>
        </w:rPr>
        <w:t xml:space="preserve"> – afferma Bruno Fornasari -</w:t>
      </w:r>
      <w:r w:rsidRPr="00F72A62">
        <w:rPr>
          <w:sz w:val="24"/>
          <w:szCs w:val="24"/>
        </w:rPr>
        <w:t xml:space="preserve"> molto prima dell’esperienza del </w:t>
      </w:r>
      <w:r w:rsidRPr="00C93B09">
        <w:rPr>
          <w:i/>
          <w:iCs/>
          <w:sz w:val="24"/>
          <w:szCs w:val="24"/>
        </w:rPr>
        <w:t>lockdown</w:t>
      </w:r>
      <w:r w:rsidRPr="00F72A62">
        <w:rPr>
          <w:sz w:val="24"/>
          <w:szCs w:val="24"/>
        </w:rPr>
        <w:t xml:space="preserve"> </w:t>
      </w:r>
      <w:r w:rsidR="001056A6" w:rsidRPr="00F72A62">
        <w:rPr>
          <w:sz w:val="24"/>
          <w:szCs w:val="24"/>
        </w:rPr>
        <w:t>ma</w:t>
      </w:r>
      <w:r w:rsidRPr="00F72A62">
        <w:rPr>
          <w:sz w:val="24"/>
          <w:szCs w:val="24"/>
        </w:rPr>
        <w:t xml:space="preserve"> </w:t>
      </w:r>
      <w:r w:rsidR="003D53CB" w:rsidRPr="00F72A62">
        <w:rPr>
          <w:rFonts w:eastAsia="Times New Roman" w:cstheme="minorHAnsi"/>
          <w:sz w:val="24"/>
          <w:szCs w:val="24"/>
          <w:lang w:eastAsia="it-IT"/>
        </w:rPr>
        <w:t xml:space="preserve">si </w:t>
      </w:r>
      <w:r w:rsidRPr="00F72A62">
        <w:rPr>
          <w:rFonts w:eastAsia="Times New Roman" w:cstheme="minorHAnsi"/>
          <w:sz w:val="24"/>
          <w:szCs w:val="24"/>
          <w:lang w:eastAsia="it-IT"/>
        </w:rPr>
        <w:t xml:space="preserve">fonda su due metafore </w:t>
      </w:r>
      <w:r w:rsidR="001056A6" w:rsidRPr="00F72A62">
        <w:rPr>
          <w:rFonts w:eastAsia="Times New Roman" w:cstheme="minorHAnsi"/>
          <w:sz w:val="24"/>
          <w:szCs w:val="24"/>
          <w:lang w:eastAsia="it-IT"/>
        </w:rPr>
        <w:t xml:space="preserve">attualissime, </w:t>
      </w:r>
      <w:r w:rsidRPr="00F72A62">
        <w:rPr>
          <w:rFonts w:eastAsia="Times New Roman" w:cstheme="minorHAnsi"/>
          <w:sz w:val="24"/>
          <w:szCs w:val="24"/>
          <w:lang w:eastAsia="it-IT"/>
        </w:rPr>
        <w:t xml:space="preserve">allo stesso tempo rassicuranti e minacciose: la </w:t>
      </w:r>
      <w:r w:rsidRPr="00F72A62">
        <w:rPr>
          <w:rFonts w:eastAsia="Times New Roman" w:cstheme="minorHAnsi"/>
          <w:sz w:val="24"/>
          <w:szCs w:val="24"/>
          <w:lang w:eastAsia="it-IT"/>
        </w:rPr>
        <w:lastRenderedPageBreak/>
        <w:t>casa in cui chiudersi per sentirsi protetti e lo zoo, da visitare in sicurezza perché lì tutto ciò che è feroce sta chiuso in gabbia.</w:t>
      </w:r>
    </w:p>
    <w:p w14:paraId="08BEF9E6" w14:textId="41583882" w:rsidR="00EA0196" w:rsidRDefault="00EA0196" w:rsidP="00EA0196">
      <w:pPr>
        <w:jc w:val="both"/>
        <w:rPr>
          <w:rFonts w:eastAsia="Times New Roman" w:cstheme="minorHAnsi"/>
          <w:sz w:val="24"/>
          <w:szCs w:val="24"/>
          <w:lang w:eastAsia="it-IT"/>
        </w:rPr>
      </w:pPr>
      <w:r w:rsidRPr="00F72A62">
        <w:rPr>
          <w:rFonts w:eastAsia="Times New Roman" w:cstheme="minorHAnsi"/>
          <w:sz w:val="24"/>
          <w:szCs w:val="24"/>
          <w:lang w:eastAsia="it-IT"/>
        </w:rPr>
        <w:t xml:space="preserve">In realtà scopriamo che le mura domestiche non possono proteggerci da noi stessi, dalla vita che ci siamo costruiti, proprio come lo zoo </w:t>
      </w:r>
      <w:r w:rsidR="00087D09" w:rsidRPr="00F72A62">
        <w:rPr>
          <w:rFonts w:eastAsia="Times New Roman" w:cstheme="minorHAnsi"/>
          <w:sz w:val="24"/>
          <w:szCs w:val="24"/>
          <w:lang w:eastAsia="it-IT"/>
        </w:rPr>
        <w:t>ci illude</w:t>
      </w:r>
      <w:r w:rsidRPr="00F72A62">
        <w:rPr>
          <w:rFonts w:eastAsia="Times New Roman" w:cstheme="minorHAnsi"/>
          <w:sz w:val="24"/>
          <w:szCs w:val="24"/>
          <w:lang w:eastAsia="it-IT"/>
        </w:rPr>
        <w:t xml:space="preserve"> d’essere meno feroci degli animali che ci guardano da dietro le sbarre. </w:t>
      </w:r>
      <w:r w:rsidRPr="00F72A62">
        <w:rPr>
          <w:rFonts w:eastAsia="Times New Roman" w:cstheme="minorHAnsi"/>
          <w:i/>
          <w:iCs/>
          <w:sz w:val="24"/>
          <w:szCs w:val="24"/>
          <w:lang w:eastAsia="it-IT"/>
        </w:rPr>
        <w:t>A casa allo zoo</w:t>
      </w:r>
      <w:r w:rsidRPr="00F72A62">
        <w:rPr>
          <w:rFonts w:eastAsia="Times New Roman" w:cstheme="minorHAnsi"/>
          <w:sz w:val="24"/>
          <w:szCs w:val="24"/>
          <w:lang w:eastAsia="it-IT"/>
        </w:rPr>
        <w:t>, tratta allora di due forme di solitudine complementari nella nostra società, quella subdola che c</w:t>
      </w:r>
      <w:r w:rsidR="00087D09">
        <w:rPr>
          <w:rFonts w:eastAsia="Times New Roman" w:cstheme="minorHAnsi"/>
          <w:sz w:val="24"/>
          <w:szCs w:val="24"/>
          <w:lang w:eastAsia="it-IT"/>
        </w:rPr>
        <w:t>i lusinga</w:t>
      </w:r>
      <w:r w:rsidRPr="00F72A62">
        <w:rPr>
          <w:rFonts w:eastAsia="Times New Roman" w:cstheme="minorHAnsi"/>
          <w:sz w:val="24"/>
          <w:szCs w:val="24"/>
          <w:lang w:eastAsia="it-IT"/>
        </w:rPr>
        <w:t xml:space="preserve"> di avere una condivisione con le persone che amiamo e quella più palese, la solitudine, che ci scolla dalla realtà e sviluppa stati d’animo impossibili da condividere</w:t>
      </w:r>
      <w:r w:rsidR="00B51A8D">
        <w:rPr>
          <w:rFonts w:eastAsia="Times New Roman" w:cstheme="minorHAnsi"/>
          <w:sz w:val="24"/>
          <w:szCs w:val="24"/>
          <w:lang w:eastAsia="it-IT"/>
        </w:rPr>
        <w:t>”.</w:t>
      </w:r>
    </w:p>
    <w:p w14:paraId="0C0F34F7" w14:textId="77777777" w:rsidR="00BC5692" w:rsidRPr="000778B6" w:rsidRDefault="00BC5692" w:rsidP="00BC5692">
      <w:pPr>
        <w:spacing w:after="0"/>
        <w:jc w:val="both"/>
        <w:rPr>
          <w:sz w:val="24"/>
          <w:szCs w:val="24"/>
        </w:rPr>
      </w:pPr>
      <w:r w:rsidRPr="000778B6">
        <w:rPr>
          <w:sz w:val="24"/>
          <w:szCs w:val="24"/>
        </w:rPr>
        <w:t xml:space="preserve">L’azione si svolge a New York in una tranquilla domenica di primavera. In </w:t>
      </w:r>
      <w:r w:rsidRPr="000778B6">
        <w:rPr>
          <w:b/>
          <w:bCs/>
          <w:i/>
          <w:iCs/>
          <w:sz w:val="24"/>
          <w:szCs w:val="24"/>
        </w:rPr>
        <w:t>Vita Casalinga</w:t>
      </w:r>
      <w:r w:rsidRPr="000778B6">
        <w:rPr>
          <w:sz w:val="24"/>
          <w:szCs w:val="24"/>
        </w:rPr>
        <w:t>, Peter, editore di successo, è sprofondato nella lettura di un libro da pubblicare quando la moglie gli si avvicina e pronuncia una frase innocua quanto minacciosa: “dovremmo parlare”.</w:t>
      </w:r>
    </w:p>
    <w:p w14:paraId="086A69AD" w14:textId="77777777" w:rsidR="002A77BF" w:rsidRPr="002A77BF" w:rsidRDefault="002A77BF" w:rsidP="002A77BF">
      <w:pPr>
        <w:spacing w:after="0"/>
        <w:jc w:val="both"/>
        <w:rPr>
          <w:sz w:val="24"/>
          <w:szCs w:val="24"/>
        </w:rPr>
      </w:pPr>
      <w:r w:rsidRPr="002A77BF">
        <w:rPr>
          <w:sz w:val="24"/>
          <w:szCs w:val="24"/>
        </w:rPr>
        <w:t>Il matrimonio che Peter pensava stesse “navigando piacevolmente su una barca inaffondabile”, con due figlie, due gatti e due pappagallini rischia di venir sommerso dal diluvio di insoddisfazione e senso di claustrofobia che la moglie Ann gli palesa con ironia disarmante. Decide allora di stare da solo, uscire di casa e continuare la lettura al parco.</w:t>
      </w:r>
    </w:p>
    <w:p w14:paraId="5A461610" w14:textId="77777777" w:rsidR="00BC5692" w:rsidRPr="000778B6" w:rsidRDefault="00BC5692" w:rsidP="00BC5692">
      <w:pPr>
        <w:spacing w:after="0"/>
        <w:jc w:val="both"/>
        <w:rPr>
          <w:sz w:val="24"/>
          <w:szCs w:val="24"/>
        </w:rPr>
      </w:pPr>
    </w:p>
    <w:p w14:paraId="06DD052C" w14:textId="77777777" w:rsidR="002A77BF" w:rsidRDefault="00BC5692" w:rsidP="00BC5692">
      <w:pPr>
        <w:spacing w:after="0"/>
        <w:jc w:val="both"/>
        <w:rPr>
          <w:sz w:val="24"/>
          <w:szCs w:val="24"/>
        </w:rPr>
      </w:pPr>
      <w:r w:rsidRPr="000778B6">
        <w:rPr>
          <w:sz w:val="24"/>
          <w:szCs w:val="24"/>
        </w:rPr>
        <w:t xml:space="preserve">Qui inizia </w:t>
      </w:r>
      <w:r w:rsidRPr="000778B6">
        <w:rPr>
          <w:b/>
          <w:bCs/>
          <w:i/>
          <w:iCs/>
          <w:sz w:val="24"/>
          <w:szCs w:val="24"/>
        </w:rPr>
        <w:t>La storia dello Zoo</w:t>
      </w:r>
      <w:r w:rsidRPr="000778B6">
        <w:rPr>
          <w:sz w:val="24"/>
          <w:szCs w:val="24"/>
        </w:rPr>
        <w:t xml:space="preserve">. Peter è seduto su una panchina a leggere e viene avvicinato da Jerry, un tipo strano, dall’aria trasandata ma non sporca, dall’atteggiamento invadente ma non aggressivo. Jerry viene dai bassifondi, vive in periferia ed è tutto quello che Peter non è mai stato. Tra i due inizia un dialogo apparentemente innocuo. Jerry </w:t>
      </w:r>
      <w:r w:rsidR="00380FD8">
        <w:rPr>
          <w:sz w:val="24"/>
          <w:szCs w:val="24"/>
        </w:rPr>
        <w:t>dice di voler</w:t>
      </w:r>
      <w:r w:rsidRPr="000778B6">
        <w:rPr>
          <w:sz w:val="24"/>
          <w:szCs w:val="24"/>
        </w:rPr>
        <w:t xml:space="preserve"> solo raccontare una cosa che gli è successa allo zoo, ma non fa altro che </w:t>
      </w:r>
      <w:r w:rsidR="00380FD8">
        <w:rPr>
          <w:sz w:val="24"/>
          <w:szCs w:val="24"/>
        </w:rPr>
        <w:t xml:space="preserve">elencare con crudele ironia dettagli della propria vita </w:t>
      </w:r>
      <w:r w:rsidR="00123021">
        <w:rPr>
          <w:sz w:val="24"/>
          <w:szCs w:val="24"/>
        </w:rPr>
        <w:t xml:space="preserve">e </w:t>
      </w:r>
      <w:r w:rsidR="00380FD8">
        <w:rPr>
          <w:sz w:val="24"/>
          <w:szCs w:val="24"/>
        </w:rPr>
        <w:t>pretende</w:t>
      </w:r>
      <w:r w:rsidR="00123021">
        <w:rPr>
          <w:sz w:val="24"/>
          <w:szCs w:val="24"/>
        </w:rPr>
        <w:t>re</w:t>
      </w:r>
      <w:r w:rsidR="00380FD8">
        <w:rPr>
          <w:sz w:val="24"/>
          <w:szCs w:val="24"/>
        </w:rPr>
        <w:t xml:space="preserve"> da Peter un’attenzione totale. </w:t>
      </w:r>
      <w:r w:rsidR="002A77BF" w:rsidRPr="002A77BF">
        <w:rPr>
          <w:sz w:val="24"/>
          <w:szCs w:val="24"/>
        </w:rPr>
        <w:t>Il dialogo tra i due diventa sempre meno civile con Jerry che, con un raptus di violenza, spintona Peter a terra e s’impossessa della panchina. Per Peter il gesto è intollerabile e tra i due l’aggressione verbale diventa pericolosamente fisica.</w:t>
      </w:r>
    </w:p>
    <w:p w14:paraId="15A4A145" w14:textId="05CF903C" w:rsidR="003D53CB" w:rsidRDefault="00BC5692" w:rsidP="00BC5692">
      <w:pPr>
        <w:spacing w:after="0"/>
        <w:jc w:val="both"/>
        <w:rPr>
          <w:sz w:val="24"/>
          <w:szCs w:val="24"/>
        </w:rPr>
      </w:pPr>
      <w:r w:rsidRPr="000778B6">
        <w:rPr>
          <w:sz w:val="24"/>
          <w:szCs w:val="24"/>
        </w:rPr>
        <w:t>L’abilità di Albee è quella di saper spiazzare lo spettatore senza tradirne le aspettative</w:t>
      </w:r>
      <w:r w:rsidR="003D53CB">
        <w:rPr>
          <w:sz w:val="24"/>
          <w:szCs w:val="24"/>
        </w:rPr>
        <w:t xml:space="preserve"> e il finale della colluttazione</w:t>
      </w:r>
      <w:r w:rsidR="00380FD8">
        <w:rPr>
          <w:sz w:val="24"/>
          <w:szCs w:val="24"/>
        </w:rPr>
        <w:t xml:space="preserve"> tra i due</w:t>
      </w:r>
      <w:r w:rsidR="003D53CB">
        <w:rPr>
          <w:sz w:val="24"/>
          <w:szCs w:val="24"/>
        </w:rPr>
        <w:t xml:space="preserve"> lascerà molte domande aperte.</w:t>
      </w:r>
      <w:r w:rsidRPr="000778B6">
        <w:rPr>
          <w:sz w:val="24"/>
          <w:szCs w:val="24"/>
        </w:rPr>
        <w:t xml:space="preserve"> </w:t>
      </w:r>
    </w:p>
    <w:p w14:paraId="06E73412" w14:textId="77777777" w:rsidR="00BC5692" w:rsidRPr="000778B6" w:rsidRDefault="00BC5692" w:rsidP="00BC5692">
      <w:pPr>
        <w:spacing w:after="0"/>
        <w:jc w:val="both"/>
        <w:rPr>
          <w:sz w:val="24"/>
          <w:szCs w:val="24"/>
        </w:rPr>
      </w:pPr>
    </w:p>
    <w:p w14:paraId="6EC53B7A" w14:textId="77777777" w:rsidR="00BC5692" w:rsidRDefault="00BC5692" w:rsidP="00BC5692">
      <w:pPr>
        <w:spacing w:after="0"/>
        <w:jc w:val="both"/>
        <w:rPr>
          <w:sz w:val="24"/>
          <w:szCs w:val="24"/>
        </w:rPr>
      </w:pPr>
      <w:r w:rsidRPr="00756948">
        <w:rPr>
          <w:sz w:val="24"/>
          <w:szCs w:val="24"/>
        </w:rPr>
        <w:t xml:space="preserve">Le lame affilate che in </w:t>
      </w:r>
      <w:r w:rsidRPr="00756948">
        <w:rPr>
          <w:i/>
          <w:iCs/>
          <w:sz w:val="24"/>
          <w:szCs w:val="24"/>
        </w:rPr>
        <w:t>Vita casalinga</w:t>
      </w:r>
      <w:r w:rsidRPr="00756948">
        <w:rPr>
          <w:sz w:val="24"/>
          <w:szCs w:val="24"/>
        </w:rPr>
        <w:t xml:space="preserve"> sono squisitamente verbali </w:t>
      </w:r>
      <w:r>
        <w:rPr>
          <w:sz w:val="24"/>
          <w:szCs w:val="24"/>
        </w:rPr>
        <w:t>si tramutano in</w:t>
      </w:r>
      <w:r w:rsidRPr="000778B6">
        <w:rPr>
          <w:sz w:val="24"/>
          <w:szCs w:val="24"/>
        </w:rPr>
        <w:t xml:space="preserve"> </w:t>
      </w:r>
      <w:r w:rsidRPr="00756948">
        <w:rPr>
          <w:sz w:val="24"/>
          <w:szCs w:val="24"/>
        </w:rPr>
        <w:t xml:space="preserve">violenza fisica in </w:t>
      </w:r>
      <w:r w:rsidRPr="00756948">
        <w:rPr>
          <w:i/>
          <w:iCs/>
          <w:sz w:val="24"/>
          <w:szCs w:val="24"/>
        </w:rPr>
        <w:t>La storia dello zoo</w:t>
      </w:r>
      <w:r w:rsidRPr="00756948">
        <w:rPr>
          <w:sz w:val="24"/>
          <w:szCs w:val="24"/>
        </w:rPr>
        <w:t xml:space="preserve"> e ritraggono un’umanità sola, isolata,</w:t>
      </w:r>
      <w:r w:rsidRPr="000778B6">
        <w:rPr>
          <w:sz w:val="24"/>
          <w:szCs w:val="24"/>
        </w:rPr>
        <w:t xml:space="preserve"> </w:t>
      </w:r>
      <w:r w:rsidRPr="00756948">
        <w:rPr>
          <w:sz w:val="24"/>
          <w:szCs w:val="24"/>
        </w:rPr>
        <w:t>disabituata a comunicare e condividere, in un modello di mondo materialistico</w:t>
      </w:r>
      <w:r w:rsidRPr="000778B6">
        <w:rPr>
          <w:sz w:val="24"/>
          <w:szCs w:val="24"/>
        </w:rPr>
        <w:t xml:space="preserve"> </w:t>
      </w:r>
      <w:r w:rsidRPr="00756948">
        <w:rPr>
          <w:sz w:val="24"/>
          <w:szCs w:val="24"/>
        </w:rPr>
        <w:t>fatto di disparità sociali e disumanizzazione.</w:t>
      </w:r>
    </w:p>
    <w:p w14:paraId="67FA3767" w14:textId="052C4DC7" w:rsidR="000778B6" w:rsidRDefault="000778B6" w:rsidP="000778B6">
      <w:pPr>
        <w:spacing w:after="0"/>
        <w:jc w:val="both"/>
        <w:rPr>
          <w:sz w:val="24"/>
          <w:szCs w:val="24"/>
        </w:rPr>
      </w:pPr>
    </w:p>
    <w:p w14:paraId="0FB0793A" w14:textId="59618C1B" w:rsidR="000778B6" w:rsidRPr="00C14F51" w:rsidRDefault="000778B6" w:rsidP="000778B6">
      <w:pPr>
        <w:spacing w:after="0"/>
        <w:jc w:val="both"/>
        <w:rPr>
          <w:b/>
          <w:bCs/>
        </w:rPr>
      </w:pPr>
      <w:r w:rsidRPr="00C14F51">
        <w:rPr>
          <w:b/>
          <w:bCs/>
        </w:rPr>
        <w:t>Note biografiche</w:t>
      </w:r>
    </w:p>
    <w:p w14:paraId="2C5EF395" w14:textId="7EC84F1B" w:rsidR="007C26EA" w:rsidRDefault="00C14F51" w:rsidP="000778B6">
      <w:pPr>
        <w:spacing w:after="0"/>
        <w:jc w:val="both"/>
      </w:pPr>
      <w:r w:rsidRPr="00C14F51">
        <w:rPr>
          <w:b/>
          <w:bCs/>
        </w:rPr>
        <w:t>Bruno Fornasari</w:t>
      </w:r>
      <w:r>
        <w:rPr>
          <w:b/>
          <w:bCs/>
        </w:rPr>
        <w:t xml:space="preserve"> </w:t>
      </w:r>
    </w:p>
    <w:p w14:paraId="68350A54" w14:textId="64AFA7AF" w:rsidR="007C26EA" w:rsidRPr="007C26EA" w:rsidRDefault="007C26EA" w:rsidP="007C26E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C26EA">
        <w:rPr>
          <w:rFonts w:ascii="Calibri" w:hAnsi="Calibri" w:cs="Calibri"/>
          <w:sz w:val="22"/>
          <w:szCs w:val="22"/>
        </w:rPr>
        <w:t xml:space="preserve">Autore e regista residente al Teatro Filodrammatici di Milano, di cui è co-Direttore artistico dal 2008, Bruno Fornasari ha un’esperienza trasversale, che va dalla prosa alla lirica, al musical e al multimediale. Tra le collaborazioni internazionali, è stato Associate Director del musical Mamma Mia! (Stage Entertainment Italia e Little Star UK), ha ideato ed esportato il format CON_TESTO presso la </w:t>
      </w:r>
      <w:proofErr w:type="spellStart"/>
      <w:r w:rsidRPr="007C26EA">
        <w:rPr>
          <w:rFonts w:ascii="Calibri" w:hAnsi="Calibri" w:cs="Calibri"/>
          <w:sz w:val="22"/>
          <w:szCs w:val="22"/>
        </w:rPr>
        <w:t>Dramatikkens</w:t>
      </w:r>
      <w:proofErr w:type="spellEnd"/>
      <w:r w:rsidRPr="007C26EA">
        <w:rPr>
          <w:rFonts w:ascii="Calibri" w:hAnsi="Calibri" w:cs="Calibri"/>
          <w:sz w:val="22"/>
          <w:szCs w:val="22"/>
        </w:rPr>
        <w:t xml:space="preserve"> Hus di Oslo e </w:t>
      </w:r>
      <w:r>
        <w:rPr>
          <w:rFonts w:ascii="Calibri" w:hAnsi="Calibri" w:cs="Calibri"/>
          <w:sz w:val="22"/>
          <w:szCs w:val="22"/>
        </w:rPr>
        <w:t>con la regia dello spettacolo</w:t>
      </w:r>
      <w:r w:rsidRPr="007C26EA">
        <w:rPr>
          <w:rFonts w:ascii="Calibri" w:hAnsi="Calibri" w:cs="Calibri"/>
          <w:sz w:val="22"/>
          <w:szCs w:val="22"/>
        </w:rPr>
        <w:t xml:space="preserve"> IL BUMME</w:t>
      </w:r>
      <w:r>
        <w:rPr>
          <w:rFonts w:ascii="Calibri" w:hAnsi="Calibri" w:cs="Calibri"/>
          <w:sz w:val="22"/>
          <w:szCs w:val="22"/>
        </w:rPr>
        <w:t xml:space="preserve">, da La vita agra di Bianciardi, </w:t>
      </w:r>
      <w:r w:rsidRPr="007C26EA">
        <w:rPr>
          <w:rFonts w:ascii="Calibri" w:hAnsi="Calibri" w:cs="Calibri"/>
          <w:sz w:val="22"/>
          <w:szCs w:val="22"/>
        </w:rPr>
        <w:t xml:space="preserve">ha rappresentato l’Italia al Festival </w:t>
      </w:r>
      <w:proofErr w:type="spellStart"/>
      <w:r w:rsidRPr="007C26EA">
        <w:rPr>
          <w:rFonts w:ascii="Calibri" w:hAnsi="Calibri" w:cs="Calibri"/>
          <w:sz w:val="22"/>
          <w:szCs w:val="22"/>
        </w:rPr>
        <w:t>Dekalogas</w:t>
      </w:r>
      <w:proofErr w:type="spellEnd"/>
      <w:r w:rsidRPr="007C26E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C26EA">
        <w:rPr>
          <w:rFonts w:ascii="Calibri" w:hAnsi="Calibri" w:cs="Calibri"/>
          <w:sz w:val="22"/>
          <w:szCs w:val="22"/>
        </w:rPr>
        <w:t>Dialogas</w:t>
      </w:r>
      <w:proofErr w:type="spellEnd"/>
      <w:r>
        <w:rPr>
          <w:rFonts w:ascii="Calibri" w:hAnsi="Calibri" w:cs="Calibri"/>
          <w:sz w:val="22"/>
          <w:szCs w:val="22"/>
        </w:rPr>
        <w:t>,</w:t>
      </w:r>
      <w:r w:rsidRPr="007C26EA">
        <w:rPr>
          <w:rFonts w:ascii="Calibri" w:hAnsi="Calibri" w:cs="Calibri"/>
          <w:sz w:val="22"/>
          <w:szCs w:val="22"/>
        </w:rPr>
        <w:t xml:space="preserve"> per Vilnius città della cultura europea 2009.</w:t>
      </w:r>
    </w:p>
    <w:p w14:paraId="55DA27EF" w14:textId="527A85F8" w:rsidR="007C26EA" w:rsidRPr="007C26EA" w:rsidRDefault="007C26EA" w:rsidP="007C26EA">
      <w:pPr>
        <w:pStyle w:val="paragraph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7C26EA">
        <w:rPr>
          <w:rFonts w:ascii="Calibri" w:hAnsi="Calibri" w:cs="Calibri"/>
          <w:sz w:val="22"/>
          <w:szCs w:val="22"/>
        </w:rPr>
        <w:t xml:space="preserve">Specializzato in drammaturgia d’impostazione anglosassone, ha diretto e tradotto opere di autori come John Hodge, Barrie </w:t>
      </w:r>
      <w:proofErr w:type="spellStart"/>
      <w:r w:rsidRPr="007C26EA">
        <w:rPr>
          <w:rFonts w:ascii="Calibri" w:hAnsi="Calibri" w:cs="Calibri"/>
          <w:sz w:val="22"/>
          <w:szCs w:val="22"/>
        </w:rPr>
        <w:t>Keeffe</w:t>
      </w:r>
      <w:proofErr w:type="spellEnd"/>
      <w:r w:rsidRPr="007C26EA">
        <w:rPr>
          <w:rFonts w:ascii="Calibri" w:hAnsi="Calibri" w:cs="Calibri"/>
          <w:sz w:val="22"/>
          <w:szCs w:val="22"/>
        </w:rPr>
        <w:t xml:space="preserve"> e Philip Ridley ed è stato regista associato di SHAKESPEARE IN LOVE, </w:t>
      </w:r>
      <w:r w:rsidRPr="007C26EA">
        <w:rPr>
          <w:rStyle w:val="normaltextrun"/>
          <w:rFonts w:ascii="Calibri" w:hAnsi="Calibri" w:cs="Calibri"/>
          <w:sz w:val="22"/>
          <w:szCs w:val="22"/>
        </w:rPr>
        <w:t>tratto dalla sceneggiatura di Tom Stoppard e dal film vincitore di 7 premi Oscar.</w:t>
      </w:r>
    </w:p>
    <w:p w14:paraId="2D3AD97C" w14:textId="4C7FDE8E" w:rsidR="007C26EA" w:rsidRDefault="007C26EA" w:rsidP="007C26E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Nell’ambito della formazione artistica </w:t>
      </w:r>
      <w:r w:rsidRPr="00BD5EC1">
        <w:rPr>
          <w:rFonts w:ascii="Calibri" w:hAnsi="Calibri" w:cs="Calibri"/>
        </w:rPr>
        <w:t>è membro dell’</w:t>
      </w:r>
      <w:proofErr w:type="spellStart"/>
      <w:r w:rsidRPr="00BD5EC1">
        <w:rPr>
          <w:rFonts w:ascii="Calibri" w:hAnsi="Calibri" w:cs="Calibri"/>
        </w:rPr>
        <w:t>Advisory</w:t>
      </w:r>
      <w:proofErr w:type="spellEnd"/>
      <w:r w:rsidRPr="00BD5EC1">
        <w:rPr>
          <w:rFonts w:ascii="Calibri" w:hAnsi="Calibri" w:cs="Calibri"/>
        </w:rPr>
        <w:t xml:space="preserve"> Board</w:t>
      </w:r>
      <w:r>
        <w:rPr>
          <w:rFonts w:ascii="Calibri" w:hAnsi="Calibri" w:cs="Calibri"/>
        </w:rPr>
        <w:t xml:space="preserve"> </w:t>
      </w:r>
      <w:r w:rsidRPr="00BD5EC1">
        <w:rPr>
          <w:rFonts w:ascii="Calibri" w:hAnsi="Calibri" w:cs="Calibri"/>
        </w:rPr>
        <w:t xml:space="preserve">di Ecole </w:t>
      </w:r>
      <w:proofErr w:type="spellStart"/>
      <w:r w:rsidRPr="00BD5EC1">
        <w:rPr>
          <w:rFonts w:ascii="Calibri" w:hAnsi="Calibri" w:cs="Calibri"/>
        </w:rPr>
        <w:t>des</w:t>
      </w:r>
      <w:proofErr w:type="spellEnd"/>
      <w:r w:rsidRPr="00BD5EC1">
        <w:rPr>
          <w:rFonts w:ascii="Calibri" w:hAnsi="Calibri" w:cs="Calibri"/>
        </w:rPr>
        <w:t xml:space="preserve"> </w:t>
      </w:r>
      <w:proofErr w:type="spellStart"/>
      <w:r w:rsidRPr="00BD5EC1">
        <w:rPr>
          <w:rFonts w:ascii="Calibri" w:hAnsi="Calibri" w:cs="Calibri"/>
        </w:rPr>
        <w:t>Ecoles</w:t>
      </w:r>
      <w:proofErr w:type="spellEnd"/>
      <w:r w:rsidRPr="00BD5EC1">
        <w:rPr>
          <w:rFonts w:ascii="Calibri" w:hAnsi="Calibri" w:cs="Calibri"/>
        </w:rPr>
        <w:t>, network europeo di formazione d’eccellenza nelle arti performative.</w:t>
      </w:r>
      <w:r>
        <w:rPr>
          <w:rFonts w:ascii="Calibri" w:hAnsi="Calibri" w:cs="Calibri"/>
        </w:rPr>
        <w:t xml:space="preserve"> </w:t>
      </w:r>
      <w:r w:rsidRPr="007C26EA">
        <w:rPr>
          <w:rFonts w:ascii="Calibri" w:hAnsi="Calibri" w:cs="Calibri"/>
        </w:rPr>
        <w:t>Ha ideato e conduce il progetto L’AZIONE DI REGIA per l’Accademia Teatro alla Scala, insegna recitazione all’Accademia dei Filodrammatici di Milano, all’Oltrarno, la Scuola del Teatro Nazionale della Toscana diretta da Pierfrancesco Favino, e al progetto TESEO del Teatro Stabile del Veneto.</w:t>
      </w:r>
    </w:p>
    <w:p w14:paraId="6A923242" w14:textId="382140E7" w:rsidR="007C26EA" w:rsidRPr="00BD5EC1" w:rsidRDefault="007C26EA" w:rsidP="007C26EA">
      <w:pPr>
        <w:spacing w:after="0" w:line="240" w:lineRule="auto"/>
        <w:jc w:val="both"/>
        <w:rPr>
          <w:rFonts w:ascii="Calibri" w:hAnsi="Calibri" w:cs="Calibri"/>
        </w:rPr>
      </w:pPr>
      <w:r w:rsidRPr="00BD5EC1">
        <w:rPr>
          <w:rFonts w:ascii="Calibri" w:hAnsi="Calibri" w:cs="Calibri"/>
        </w:rPr>
        <w:t xml:space="preserve">Consulente artistico per grandi eventi, </w:t>
      </w:r>
      <w:r>
        <w:rPr>
          <w:rFonts w:ascii="Calibri" w:hAnsi="Calibri" w:cs="Calibri"/>
        </w:rPr>
        <w:t>tra le collaborazioni con Balich Wonder Studio</w:t>
      </w:r>
      <w:r w:rsidRPr="00BD5EC1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ha fatto parte del</w:t>
      </w:r>
      <w:r w:rsidRPr="00BD5EC1">
        <w:rPr>
          <w:rFonts w:ascii="Calibri" w:hAnsi="Calibri" w:cs="Calibri"/>
        </w:rPr>
        <w:t xml:space="preserve"> team di presentazione della vittoriosa candidatura di Milano-Cortina alle Olimpiadi invernali 2026</w:t>
      </w:r>
      <w:r>
        <w:rPr>
          <w:rFonts w:ascii="Calibri" w:hAnsi="Calibri" w:cs="Calibri"/>
        </w:rPr>
        <w:t>,</w:t>
      </w:r>
      <w:r w:rsidRPr="00BD5EC1">
        <w:rPr>
          <w:rFonts w:ascii="Calibri" w:hAnsi="Calibri" w:cs="Calibri"/>
        </w:rPr>
        <w:t xml:space="preserve"> come</w:t>
      </w:r>
      <w:r>
        <w:rPr>
          <w:rFonts w:ascii="Calibri" w:hAnsi="Calibri" w:cs="Calibri"/>
        </w:rPr>
        <w:t xml:space="preserve"> collaboratore alla regia e</w:t>
      </w:r>
      <w:r w:rsidRPr="00BD5EC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BD5EC1">
        <w:rPr>
          <w:rFonts w:ascii="Calibri" w:hAnsi="Calibri" w:cs="Calibri"/>
        </w:rPr>
        <w:t xml:space="preserve">peech </w:t>
      </w:r>
      <w:r>
        <w:rPr>
          <w:rFonts w:ascii="Calibri" w:hAnsi="Calibri" w:cs="Calibri"/>
        </w:rPr>
        <w:t>c</w:t>
      </w:r>
      <w:r w:rsidRPr="00BD5EC1">
        <w:rPr>
          <w:rFonts w:ascii="Calibri" w:hAnsi="Calibri" w:cs="Calibri"/>
        </w:rPr>
        <w:t>oach dei relatori italian</w:t>
      </w:r>
      <w:r>
        <w:rPr>
          <w:rFonts w:ascii="Calibri" w:hAnsi="Calibri" w:cs="Calibri"/>
        </w:rPr>
        <w:t>i</w:t>
      </w:r>
      <w:r w:rsidRPr="00BD5EC1">
        <w:rPr>
          <w:rFonts w:ascii="Calibri" w:hAnsi="Calibri" w:cs="Calibri"/>
        </w:rPr>
        <w:t>.</w:t>
      </w:r>
    </w:p>
    <w:p w14:paraId="059F0C62" w14:textId="77777777" w:rsidR="007C26EA" w:rsidRDefault="007C26EA" w:rsidP="007C26E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Autore trasversale a vari generi, molti dei</w:t>
      </w:r>
      <w:r w:rsidRPr="00BD5EC1">
        <w:rPr>
          <w:rFonts w:ascii="Calibri" w:hAnsi="Calibri" w:cs="Calibri"/>
        </w:rPr>
        <w:t xml:space="preserve"> suoi testi teatrali pubblicati sono arricchiti da contributi di prestigio</w:t>
      </w:r>
      <w:r>
        <w:rPr>
          <w:rFonts w:ascii="Calibri" w:hAnsi="Calibri" w:cs="Calibri"/>
        </w:rPr>
        <w:t>:</w:t>
      </w:r>
      <w:r w:rsidRPr="00BD5EC1">
        <w:rPr>
          <w:rFonts w:ascii="Calibri" w:hAnsi="Calibri" w:cs="Calibri"/>
        </w:rPr>
        <w:t xml:space="preserve"> </w:t>
      </w:r>
      <w:proofErr w:type="spellStart"/>
      <w:r w:rsidRPr="00CB168D">
        <w:rPr>
          <w:rFonts w:ascii="Calibri" w:hAnsi="Calibri" w:cs="Calibri"/>
        </w:rPr>
        <w:t>NERDs</w:t>
      </w:r>
      <w:proofErr w:type="spellEnd"/>
      <w:r w:rsidRPr="00CB168D">
        <w:rPr>
          <w:rFonts w:ascii="Calibri" w:hAnsi="Calibri" w:cs="Calibri"/>
        </w:rPr>
        <w:t xml:space="preserve"> ha avuto </w:t>
      </w:r>
      <w:r>
        <w:rPr>
          <w:rFonts w:ascii="Calibri" w:hAnsi="Calibri" w:cs="Calibri"/>
        </w:rPr>
        <w:t xml:space="preserve">la prefazione </w:t>
      </w:r>
      <w:r w:rsidRPr="00CB168D">
        <w:rPr>
          <w:rFonts w:ascii="Calibri" w:hAnsi="Calibri" w:cs="Calibri"/>
        </w:rPr>
        <w:t>di Pierfrancesco Favino</w:t>
      </w:r>
      <w:r>
        <w:rPr>
          <w:rFonts w:ascii="Calibri" w:hAnsi="Calibri" w:cs="Calibri"/>
        </w:rPr>
        <w:t xml:space="preserve">, </w:t>
      </w:r>
      <w:r w:rsidRPr="00BD5EC1">
        <w:rPr>
          <w:rFonts w:ascii="Calibri" w:hAnsi="Calibri" w:cs="Calibri"/>
        </w:rPr>
        <w:t>GIROTONDO.COM quella di John Hodge (sceneggiatore di</w:t>
      </w:r>
      <w:r>
        <w:rPr>
          <w:rFonts w:ascii="Calibri" w:hAnsi="Calibri" w:cs="Calibri"/>
        </w:rPr>
        <w:t xml:space="preserve"> </w:t>
      </w:r>
      <w:proofErr w:type="spellStart"/>
      <w:r w:rsidRPr="00BD5EC1">
        <w:rPr>
          <w:rFonts w:ascii="Calibri" w:hAnsi="Calibri" w:cs="Calibri"/>
        </w:rPr>
        <w:t>Trainspotting</w:t>
      </w:r>
      <w:proofErr w:type="spellEnd"/>
      <w:r w:rsidRPr="00BD5EC1">
        <w:rPr>
          <w:rFonts w:ascii="Calibri" w:hAnsi="Calibri" w:cs="Calibri"/>
        </w:rPr>
        <w:t xml:space="preserve"> e The Beach) e la messa in scena al </w:t>
      </w:r>
      <w:proofErr w:type="spellStart"/>
      <w:r w:rsidRPr="00BD5EC1">
        <w:rPr>
          <w:rFonts w:ascii="Calibri" w:hAnsi="Calibri" w:cs="Calibri"/>
        </w:rPr>
        <w:t>Teatre</w:t>
      </w:r>
      <w:proofErr w:type="spellEnd"/>
      <w:r w:rsidRPr="00BD5EC1">
        <w:rPr>
          <w:rFonts w:ascii="Calibri" w:hAnsi="Calibri" w:cs="Calibri"/>
        </w:rPr>
        <w:t xml:space="preserve"> </w:t>
      </w:r>
      <w:proofErr w:type="spellStart"/>
      <w:r w:rsidRPr="00BD5EC1">
        <w:rPr>
          <w:rFonts w:ascii="Calibri" w:hAnsi="Calibri" w:cs="Calibri"/>
        </w:rPr>
        <w:t>Lliure</w:t>
      </w:r>
      <w:proofErr w:type="spellEnd"/>
      <w:r w:rsidRPr="00BD5EC1">
        <w:rPr>
          <w:rFonts w:ascii="Calibri" w:hAnsi="Calibri" w:cs="Calibri"/>
        </w:rPr>
        <w:t xml:space="preserve"> di Barcellona a cura di Lluis Pasqual.</w:t>
      </w:r>
      <w:r>
        <w:rPr>
          <w:rFonts w:ascii="Calibri" w:hAnsi="Calibri" w:cs="Calibri"/>
        </w:rPr>
        <w:t xml:space="preserve"> </w:t>
      </w:r>
    </w:p>
    <w:p w14:paraId="50E6B79D" w14:textId="77777777" w:rsidR="007C26EA" w:rsidRPr="00BD5EC1" w:rsidRDefault="007C26EA" w:rsidP="007C26EA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Col testo </w:t>
      </w:r>
      <w:r w:rsidRPr="00BD5EC1">
        <w:rPr>
          <w:rFonts w:ascii="Calibri" w:hAnsi="Calibri" w:cs="Calibri"/>
        </w:rPr>
        <w:t>LA SCUOLA DELLE SCIMMIE</w:t>
      </w:r>
      <w:r>
        <w:rPr>
          <w:rFonts w:ascii="Calibri" w:hAnsi="Calibri" w:cs="Calibri"/>
        </w:rPr>
        <w:t>, tradotto in diverse lingue e</w:t>
      </w:r>
      <w:r w:rsidRPr="00BD5EC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pubblicato</w:t>
      </w:r>
      <w:r w:rsidRPr="00BD5EC1">
        <w:rPr>
          <w:rFonts w:ascii="Calibri" w:hAnsi="Calibri" w:cs="Calibri"/>
        </w:rPr>
        <w:t xml:space="preserve"> con prefazione di Lluis Pasqual</w:t>
      </w:r>
      <w:r>
        <w:rPr>
          <w:rFonts w:ascii="Calibri" w:hAnsi="Calibri" w:cs="Calibri"/>
        </w:rPr>
        <w:t>, vince nel 2019</w:t>
      </w:r>
      <w:r w:rsidRPr="00BD5EC1">
        <w:rPr>
          <w:rFonts w:ascii="Calibri" w:hAnsi="Calibri" w:cs="Calibri"/>
        </w:rPr>
        <w:t xml:space="preserve"> il Premio Nazionale Franco Enriquez alla drammaturgia.</w:t>
      </w:r>
    </w:p>
    <w:p w14:paraId="5EE7FCDD" w14:textId="77777777" w:rsidR="00C14F51" w:rsidRPr="00C14F51" w:rsidRDefault="00C14F51" w:rsidP="00C14F51">
      <w:pPr>
        <w:spacing w:after="0"/>
        <w:jc w:val="both"/>
      </w:pPr>
    </w:p>
    <w:p w14:paraId="010D9F45" w14:textId="60E20187" w:rsidR="000778B6" w:rsidRPr="00C14F51" w:rsidRDefault="000778B6" w:rsidP="000778B6">
      <w:pPr>
        <w:spacing w:after="0"/>
        <w:jc w:val="both"/>
      </w:pPr>
      <w:r w:rsidRPr="00C14F51">
        <w:rPr>
          <w:b/>
          <w:bCs/>
          <w:lang w:val="en-US"/>
        </w:rPr>
        <w:t>Edward Albee</w:t>
      </w:r>
      <w:r w:rsidRPr="00C14F51">
        <w:rPr>
          <w:lang w:val="en-US"/>
        </w:rPr>
        <w:t xml:space="preserve"> (Washington 1928 - Montauk, New York, 2016). </w:t>
      </w:r>
      <w:r w:rsidRPr="00C14F51">
        <w:t xml:space="preserve">Scrittore e drammaturgo statunitense ha esordito con gli atti unici </w:t>
      </w:r>
      <w:r w:rsidRPr="00C14F51">
        <w:rPr>
          <w:i/>
          <w:iCs/>
        </w:rPr>
        <w:t>The Zoo story</w:t>
      </w:r>
      <w:r w:rsidR="00C14F51" w:rsidRPr="00C14F51">
        <w:rPr>
          <w:i/>
          <w:iCs/>
        </w:rPr>
        <w:t xml:space="preserve"> </w:t>
      </w:r>
      <w:r w:rsidR="00C14F51" w:rsidRPr="00C14F51">
        <w:t>(1959)</w:t>
      </w:r>
      <w:r w:rsidRPr="00C14F51">
        <w:t xml:space="preserve">, </w:t>
      </w:r>
      <w:r w:rsidRPr="00C14F51">
        <w:rPr>
          <w:i/>
          <w:iCs/>
        </w:rPr>
        <w:t xml:space="preserve">The </w:t>
      </w:r>
      <w:proofErr w:type="spellStart"/>
      <w:r w:rsidRPr="00C14F51">
        <w:rPr>
          <w:i/>
          <w:iCs/>
        </w:rPr>
        <w:t>death</w:t>
      </w:r>
      <w:proofErr w:type="spellEnd"/>
      <w:r w:rsidRPr="00C14F51">
        <w:rPr>
          <w:i/>
          <w:iCs/>
        </w:rPr>
        <w:t xml:space="preserve"> of Bessie Smith</w:t>
      </w:r>
      <w:r w:rsidRPr="00C14F51">
        <w:t xml:space="preserve"> </w:t>
      </w:r>
      <w:r w:rsidR="00C14F51" w:rsidRPr="00C14F51">
        <w:t xml:space="preserve">(1960) </w:t>
      </w:r>
      <w:r w:rsidRPr="00C14F51">
        <w:t xml:space="preserve">e </w:t>
      </w:r>
      <w:r w:rsidRPr="00C14F51">
        <w:rPr>
          <w:i/>
          <w:iCs/>
        </w:rPr>
        <w:t>The American dream</w:t>
      </w:r>
      <w:r w:rsidR="00C14F51" w:rsidRPr="00C14F51">
        <w:rPr>
          <w:i/>
          <w:iCs/>
        </w:rPr>
        <w:t xml:space="preserve"> </w:t>
      </w:r>
      <w:r w:rsidR="00C14F51" w:rsidRPr="00C14F51">
        <w:t>(1961)</w:t>
      </w:r>
      <w:r w:rsidRPr="00C14F51">
        <w:rPr>
          <w:i/>
          <w:iCs/>
        </w:rPr>
        <w:t>.</w:t>
      </w:r>
      <w:r w:rsidRPr="00C14F51">
        <w:t xml:space="preserve"> Broadway gli aprì le porte inaugurando la stagione 1962 del Billy Rose Theatre con </w:t>
      </w:r>
      <w:proofErr w:type="spellStart"/>
      <w:r w:rsidRPr="00C14F51">
        <w:rPr>
          <w:i/>
          <w:iCs/>
        </w:rPr>
        <w:t>Who's</w:t>
      </w:r>
      <w:proofErr w:type="spellEnd"/>
      <w:r w:rsidRPr="00C14F51">
        <w:rPr>
          <w:i/>
          <w:iCs/>
        </w:rPr>
        <w:t xml:space="preserve"> </w:t>
      </w:r>
      <w:proofErr w:type="spellStart"/>
      <w:r w:rsidRPr="00C14F51">
        <w:rPr>
          <w:i/>
          <w:iCs/>
        </w:rPr>
        <w:t>afraid</w:t>
      </w:r>
      <w:proofErr w:type="spellEnd"/>
      <w:r w:rsidRPr="00C14F51">
        <w:rPr>
          <w:i/>
          <w:iCs/>
        </w:rPr>
        <w:t xml:space="preserve"> of Virginia Woolf?</w:t>
      </w:r>
      <w:r w:rsidRPr="00C14F51">
        <w:t>, poi rappresentato anche in Italia nell’anno successivo</w:t>
      </w:r>
      <w:r w:rsidR="00C14F51" w:rsidRPr="00C14F51">
        <w:t xml:space="preserve"> (</w:t>
      </w:r>
      <w:r w:rsidR="00C14F51" w:rsidRPr="00C14F51">
        <w:rPr>
          <w:i/>
          <w:iCs/>
        </w:rPr>
        <w:t>Chi ha paura di Virginia Woolf?</w:t>
      </w:r>
      <w:r w:rsidR="00C14F51" w:rsidRPr="00C14F51">
        <w:t>) e da cui è stato tratto un film, interpretato da Richard Burton ed Elizabeth Taylor nei ruoli dei protagonisti, per la regia di Mike Nichols</w:t>
      </w:r>
      <w:r w:rsidRPr="00C14F51">
        <w:t>.</w:t>
      </w:r>
    </w:p>
    <w:p w14:paraId="40DC066A" w14:textId="2D7EE9B8" w:rsidR="000778B6" w:rsidRDefault="000778B6" w:rsidP="000778B6">
      <w:pPr>
        <w:spacing w:after="0"/>
        <w:jc w:val="both"/>
      </w:pPr>
      <w:r w:rsidRPr="00C14F51">
        <w:rPr>
          <w:lang w:val="en-US"/>
        </w:rPr>
        <w:t xml:space="preserve">Ha </w:t>
      </w:r>
      <w:proofErr w:type="spellStart"/>
      <w:r w:rsidRPr="00C14F51">
        <w:rPr>
          <w:lang w:val="en-US"/>
        </w:rPr>
        <w:t>scritto</w:t>
      </w:r>
      <w:proofErr w:type="spellEnd"/>
      <w:r w:rsidRPr="00C14F51">
        <w:rPr>
          <w:lang w:val="en-US"/>
        </w:rPr>
        <w:t xml:space="preserve"> </w:t>
      </w:r>
      <w:proofErr w:type="spellStart"/>
      <w:r w:rsidRPr="00C14F51">
        <w:rPr>
          <w:lang w:val="en-US"/>
        </w:rPr>
        <w:t>inoltre</w:t>
      </w:r>
      <w:proofErr w:type="spellEnd"/>
      <w:r w:rsidRPr="00C14F51">
        <w:rPr>
          <w:lang w:val="en-US"/>
        </w:rPr>
        <w:t xml:space="preserve">: </w:t>
      </w:r>
      <w:r w:rsidRPr="00C14F51">
        <w:rPr>
          <w:i/>
          <w:iCs/>
          <w:lang w:val="en-US"/>
        </w:rPr>
        <w:t>Tiny Alice</w:t>
      </w:r>
      <w:r w:rsidRPr="00C14F51">
        <w:rPr>
          <w:lang w:val="en-US"/>
        </w:rPr>
        <w:t xml:space="preserve"> (1964); </w:t>
      </w:r>
      <w:r w:rsidRPr="00C14F51">
        <w:rPr>
          <w:i/>
          <w:iCs/>
          <w:lang w:val="en-US"/>
        </w:rPr>
        <w:t>A delicate balance</w:t>
      </w:r>
      <w:r w:rsidRPr="00C14F51">
        <w:rPr>
          <w:lang w:val="en-US"/>
        </w:rPr>
        <w:t xml:space="preserve"> (1966); </w:t>
      </w:r>
      <w:r w:rsidRPr="00C14F51">
        <w:rPr>
          <w:i/>
          <w:iCs/>
          <w:lang w:val="en-US"/>
        </w:rPr>
        <w:t>All over</w:t>
      </w:r>
      <w:r w:rsidRPr="00C14F51">
        <w:rPr>
          <w:lang w:val="en-US"/>
        </w:rPr>
        <w:t xml:space="preserve"> (1971); </w:t>
      </w:r>
      <w:r w:rsidRPr="00C14F51">
        <w:rPr>
          <w:i/>
          <w:iCs/>
          <w:lang w:val="en-US"/>
        </w:rPr>
        <w:t>Seascape</w:t>
      </w:r>
      <w:r w:rsidRPr="00C14F51">
        <w:rPr>
          <w:lang w:val="en-US"/>
        </w:rPr>
        <w:t xml:space="preserve"> (1974); </w:t>
      </w:r>
      <w:r w:rsidRPr="00C14F51">
        <w:rPr>
          <w:i/>
          <w:iCs/>
          <w:lang w:val="en-US"/>
        </w:rPr>
        <w:t>Three tall W</w:t>
      </w:r>
      <w:r w:rsidR="00C7072B">
        <w:rPr>
          <w:i/>
          <w:iCs/>
          <w:lang w:val="en-US"/>
        </w:rPr>
        <w:t>o</w:t>
      </w:r>
      <w:r w:rsidRPr="00C14F51">
        <w:rPr>
          <w:i/>
          <w:iCs/>
          <w:lang w:val="en-US"/>
        </w:rPr>
        <w:t>men</w:t>
      </w:r>
      <w:r w:rsidRPr="00C14F51">
        <w:rPr>
          <w:lang w:val="en-US"/>
        </w:rPr>
        <w:t xml:space="preserve"> (1991); </w:t>
      </w:r>
      <w:r w:rsidRPr="00C14F51">
        <w:rPr>
          <w:i/>
          <w:iCs/>
          <w:lang w:val="en-US"/>
        </w:rPr>
        <w:t xml:space="preserve">Fragments </w:t>
      </w:r>
      <w:r w:rsidRPr="00C14F51">
        <w:rPr>
          <w:lang w:val="en-US"/>
        </w:rPr>
        <w:t xml:space="preserve">(1993); </w:t>
      </w:r>
      <w:r w:rsidRPr="00C14F51">
        <w:rPr>
          <w:i/>
          <w:iCs/>
          <w:lang w:val="en-US"/>
        </w:rPr>
        <w:t xml:space="preserve">The play about the baby </w:t>
      </w:r>
      <w:r w:rsidRPr="00C14F51">
        <w:rPr>
          <w:lang w:val="en-US"/>
        </w:rPr>
        <w:t xml:space="preserve">(1996); </w:t>
      </w:r>
      <w:r w:rsidRPr="00C14F51">
        <w:rPr>
          <w:i/>
          <w:iCs/>
          <w:lang w:val="en-US"/>
        </w:rPr>
        <w:t>The goat or who is Sylvia?</w:t>
      </w:r>
      <w:r w:rsidRPr="00C14F51">
        <w:rPr>
          <w:lang w:val="en-US"/>
        </w:rPr>
        <w:t xml:space="preserve"> (2000); </w:t>
      </w:r>
      <w:r w:rsidRPr="00C14F51">
        <w:rPr>
          <w:i/>
          <w:iCs/>
          <w:lang w:val="en-US"/>
        </w:rPr>
        <w:t xml:space="preserve">Occupant </w:t>
      </w:r>
      <w:r w:rsidRPr="00C14F51">
        <w:rPr>
          <w:lang w:val="en-US"/>
        </w:rPr>
        <w:t xml:space="preserve">(2001); </w:t>
      </w:r>
      <w:r w:rsidRPr="00C14F51">
        <w:rPr>
          <w:i/>
          <w:iCs/>
          <w:lang w:val="en-US"/>
        </w:rPr>
        <w:t xml:space="preserve">Knock! Knock! Who's there!? </w:t>
      </w:r>
      <w:r w:rsidRPr="00C14F51">
        <w:rPr>
          <w:lang w:val="en-US"/>
        </w:rPr>
        <w:t xml:space="preserve">(2003); </w:t>
      </w:r>
      <w:r w:rsidRPr="00C14F51">
        <w:rPr>
          <w:i/>
          <w:iCs/>
          <w:lang w:val="en-US"/>
        </w:rPr>
        <w:t xml:space="preserve">Peter &amp; Jerry </w:t>
      </w:r>
      <w:r w:rsidRPr="00C14F51">
        <w:rPr>
          <w:lang w:val="en-US"/>
        </w:rPr>
        <w:t xml:space="preserve">(2004); </w:t>
      </w:r>
      <w:r w:rsidRPr="00C14F51">
        <w:rPr>
          <w:i/>
          <w:iCs/>
          <w:lang w:val="en-US"/>
        </w:rPr>
        <w:t>Me myself and I</w:t>
      </w:r>
      <w:r w:rsidRPr="00C14F51">
        <w:rPr>
          <w:lang w:val="en-US"/>
        </w:rPr>
        <w:t xml:space="preserve"> (2007). </w:t>
      </w:r>
      <w:r w:rsidRPr="00C35DC4">
        <w:t xml:space="preserve">Ha adattato per le scene romanzi di C. Mc </w:t>
      </w:r>
      <w:proofErr w:type="spellStart"/>
      <w:r w:rsidRPr="00C35DC4">
        <w:t>Cullers</w:t>
      </w:r>
      <w:proofErr w:type="spellEnd"/>
      <w:r w:rsidRPr="00C35DC4">
        <w:t xml:space="preserve"> (</w:t>
      </w:r>
      <w:r w:rsidRPr="00C35DC4">
        <w:rPr>
          <w:i/>
          <w:iCs/>
        </w:rPr>
        <w:t xml:space="preserve">The ballad of the </w:t>
      </w:r>
      <w:proofErr w:type="spellStart"/>
      <w:r w:rsidRPr="00C35DC4">
        <w:rPr>
          <w:i/>
          <w:iCs/>
        </w:rPr>
        <w:t>sad</w:t>
      </w:r>
      <w:proofErr w:type="spellEnd"/>
      <w:r w:rsidRPr="00C35DC4">
        <w:rPr>
          <w:i/>
          <w:iCs/>
        </w:rPr>
        <w:t xml:space="preserve"> </w:t>
      </w:r>
      <w:proofErr w:type="spellStart"/>
      <w:r w:rsidRPr="00C35DC4">
        <w:rPr>
          <w:i/>
          <w:iCs/>
        </w:rPr>
        <w:t>café</w:t>
      </w:r>
      <w:proofErr w:type="spellEnd"/>
      <w:r w:rsidRPr="00C35DC4">
        <w:t xml:space="preserve">, 1953) e di J. </w:t>
      </w:r>
      <w:proofErr w:type="spellStart"/>
      <w:r w:rsidRPr="00C35DC4">
        <w:t>Purdy</w:t>
      </w:r>
      <w:proofErr w:type="spellEnd"/>
      <w:r w:rsidRPr="00C35DC4">
        <w:t xml:space="preserve"> (</w:t>
      </w:r>
      <w:r w:rsidRPr="00C35DC4">
        <w:rPr>
          <w:i/>
          <w:iCs/>
        </w:rPr>
        <w:t>Malcolm</w:t>
      </w:r>
      <w:r w:rsidRPr="00C35DC4">
        <w:t xml:space="preserve">, 1966). </w:t>
      </w:r>
      <w:r w:rsidRPr="00C14F51">
        <w:t xml:space="preserve">Edward Albee è uno dei più moderati rappresentanti della </w:t>
      </w:r>
      <w:r w:rsidR="00087D09">
        <w:t>“</w:t>
      </w:r>
      <w:r w:rsidRPr="00C14F51">
        <w:t xml:space="preserve">new </w:t>
      </w:r>
      <w:proofErr w:type="spellStart"/>
      <w:r w:rsidRPr="00C14F51">
        <w:t>wave</w:t>
      </w:r>
      <w:proofErr w:type="spellEnd"/>
      <w:r w:rsidR="00087D09">
        <w:t>”</w:t>
      </w:r>
      <w:r w:rsidRPr="00C14F51">
        <w:t xml:space="preserve"> americana. La sua critica verso la società in cui vive è tutta negativa e di rifiuto, non esente tuttavia da un chiaro intento moralistico.</w:t>
      </w:r>
    </w:p>
    <w:p w14:paraId="599E2490" w14:textId="381D58F7" w:rsidR="00C14F51" w:rsidRDefault="00C14F51" w:rsidP="000778B6">
      <w:pPr>
        <w:spacing w:after="0"/>
        <w:jc w:val="both"/>
      </w:pPr>
    </w:p>
    <w:p w14:paraId="1A232B5F" w14:textId="77777777" w:rsidR="002A77BF" w:rsidRPr="002A77BF" w:rsidRDefault="002A77BF" w:rsidP="002A77BF">
      <w:pPr>
        <w:spacing w:after="0"/>
        <w:jc w:val="both"/>
        <w:rPr>
          <w:i/>
          <w:iCs/>
        </w:rPr>
      </w:pPr>
      <w:r w:rsidRPr="002A77BF">
        <w:rPr>
          <w:i/>
          <w:iCs/>
        </w:rPr>
        <w:t xml:space="preserve">AT HOME AT THE ZOO è stato prodotto con il titolo di “Peter e Jerry” al Second Stage Theatre, New York, 2007, Direttore artistico Carole </w:t>
      </w:r>
      <w:proofErr w:type="spellStart"/>
      <w:r w:rsidRPr="002A77BF">
        <w:rPr>
          <w:i/>
          <w:iCs/>
        </w:rPr>
        <w:t>Rothman</w:t>
      </w:r>
      <w:proofErr w:type="spellEnd"/>
      <w:r w:rsidRPr="002A77BF">
        <w:rPr>
          <w:i/>
          <w:iCs/>
        </w:rPr>
        <w:t>. “Home Life” è una commissione originale dell’Hartford Stage e “Peter e Jerry” una produzione dello stesso.</w:t>
      </w:r>
    </w:p>
    <w:p w14:paraId="58EADF29" w14:textId="77777777" w:rsidR="002A77BF" w:rsidRDefault="002A77BF" w:rsidP="000778B6">
      <w:pPr>
        <w:spacing w:after="0"/>
        <w:jc w:val="both"/>
      </w:pPr>
    </w:p>
    <w:p w14:paraId="0DE3159E" w14:textId="39607597" w:rsidR="00C14F51" w:rsidRDefault="00087D09" w:rsidP="000778B6">
      <w:pPr>
        <w:spacing w:after="0"/>
        <w:jc w:val="both"/>
      </w:pPr>
      <w:r>
        <w:t>Milano</w:t>
      </w:r>
      <w:r w:rsidR="00C14F51">
        <w:t xml:space="preserve">, </w:t>
      </w:r>
      <w:r>
        <w:t>dicembre</w:t>
      </w:r>
      <w:r w:rsidR="00C14F51">
        <w:t xml:space="preserve"> 2022</w:t>
      </w:r>
    </w:p>
    <w:p w14:paraId="7945E1E9" w14:textId="5BF418AC" w:rsidR="00E104EC" w:rsidRDefault="00E104EC">
      <w:r>
        <w:br w:type="page"/>
      </w:r>
    </w:p>
    <w:p w14:paraId="3E636117" w14:textId="77777777" w:rsidR="00C14F51" w:rsidRDefault="00C14F51" w:rsidP="000778B6">
      <w:pPr>
        <w:spacing w:after="0"/>
        <w:jc w:val="both"/>
      </w:pPr>
    </w:p>
    <w:p w14:paraId="42862D08" w14:textId="54F3FF2E" w:rsidR="00C14F51" w:rsidRDefault="00C14F51" w:rsidP="000778B6">
      <w:pPr>
        <w:spacing w:after="0"/>
        <w:jc w:val="both"/>
      </w:pPr>
      <w:r w:rsidRPr="008A6204">
        <w:rPr>
          <w:b/>
          <w:bCs/>
        </w:rPr>
        <w:t>A CASA ALLO ZOO</w:t>
      </w:r>
      <w:r>
        <w:t xml:space="preserve"> (prima </w:t>
      </w:r>
      <w:r w:rsidR="00087D09">
        <w:t>milanese</w:t>
      </w:r>
      <w:r>
        <w:t>)</w:t>
      </w:r>
    </w:p>
    <w:p w14:paraId="6CB23C65" w14:textId="4F01668D" w:rsidR="00087D09" w:rsidRPr="00734506" w:rsidRDefault="00087D09" w:rsidP="00087D09">
      <w:pPr>
        <w:spacing w:after="0"/>
        <w:jc w:val="both"/>
      </w:pPr>
      <w:r w:rsidRPr="00734506">
        <w:rPr>
          <w:b/>
          <w:bCs/>
        </w:rPr>
        <w:t xml:space="preserve">TEATRO FILODRAMMATICI MILANO </w:t>
      </w:r>
      <w:r w:rsidRPr="00734506">
        <w:t>(</w:t>
      </w:r>
      <w:r w:rsidR="00E104EC" w:rsidRPr="00E104EC">
        <w:t>Piazza Paolo Ferrari, 6</w:t>
      </w:r>
      <w:r w:rsidRPr="00734506">
        <w:t>)</w:t>
      </w:r>
    </w:p>
    <w:p w14:paraId="5F329AE0" w14:textId="0EEAC22D" w:rsidR="00087D09" w:rsidRPr="007C12A3" w:rsidRDefault="00087D09" w:rsidP="000778B6">
      <w:pPr>
        <w:spacing w:after="0"/>
        <w:jc w:val="both"/>
        <w:rPr>
          <w:b/>
          <w:bCs/>
        </w:rPr>
      </w:pPr>
      <w:r>
        <w:rPr>
          <w:b/>
          <w:bCs/>
        </w:rPr>
        <w:t>Dal 12 al 29 gennaio 2023</w:t>
      </w:r>
    </w:p>
    <w:p w14:paraId="79F8D1A1" w14:textId="5F27E501" w:rsidR="00087D09" w:rsidRDefault="00087D09" w:rsidP="000778B6">
      <w:pPr>
        <w:spacing w:after="0"/>
        <w:jc w:val="both"/>
      </w:pPr>
    </w:p>
    <w:p w14:paraId="18893B18" w14:textId="06F31B69" w:rsidR="007C12A3" w:rsidRPr="007C12A3" w:rsidRDefault="007C12A3" w:rsidP="000778B6">
      <w:pPr>
        <w:spacing w:after="0"/>
        <w:jc w:val="both"/>
        <w:rPr>
          <w:b/>
          <w:bCs/>
          <w:u w:val="single"/>
        </w:rPr>
      </w:pPr>
      <w:r w:rsidRPr="007C12A3">
        <w:rPr>
          <w:b/>
          <w:bCs/>
          <w:u w:val="single"/>
        </w:rPr>
        <w:t>Debutto: giovedì 12 gennaio 2023, ore 21.00</w:t>
      </w:r>
    </w:p>
    <w:p w14:paraId="376F35DB" w14:textId="77777777" w:rsidR="007C12A3" w:rsidRDefault="007C12A3" w:rsidP="000778B6">
      <w:pPr>
        <w:spacing w:after="0"/>
        <w:jc w:val="both"/>
      </w:pPr>
    </w:p>
    <w:p w14:paraId="2F1E0AA5" w14:textId="0CB47BC4" w:rsidR="008A6204" w:rsidRDefault="00AD2F2E" w:rsidP="000778B6">
      <w:pPr>
        <w:spacing w:after="0"/>
        <w:jc w:val="both"/>
      </w:pPr>
      <w:r>
        <w:t>Durata: 90 min.</w:t>
      </w:r>
    </w:p>
    <w:p w14:paraId="3CC9CED6" w14:textId="0DF3FB0E" w:rsidR="00AD2F2E" w:rsidRDefault="00AD2F2E" w:rsidP="000778B6">
      <w:pPr>
        <w:spacing w:after="0"/>
        <w:jc w:val="both"/>
      </w:pPr>
    </w:p>
    <w:p w14:paraId="494E4EB9" w14:textId="77777777" w:rsidR="007C12A3" w:rsidRDefault="007C12A3" w:rsidP="007C12A3">
      <w:pPr>
        <w:spacing w:after="0"/>
        <w:jc w:val="both"/>
      </w:pPr>
      <w:r w:rsidRPr="00154FEF">
        <w:rPr>
          <w:b/>
          <w:bCs/>
        </w:rPr>
        <w:t>Orari</w:t>
      </w:r>
      <w:r>
        <w:t>:</w:t>
      </w:r>
    </w:p>
    <w:p w14:paraId="5C2EDC28" w14:textId="672BD0B0" w:rsidR="007C12A3" w:rsidRDefault="007C12A3" w:rsidP="007C12A3">
      <w:pPr>
        <w:spacing w:after="0"/>
        <w:jc w:val="both"/>
      </w:pPr>
      <w:r>
        <w:t>martedì</w:t>
      </w:r>
      <w:r w:rsidRPr="00154FEF">
        <w:t>/gio</w:t>
      </w:r>
      <w:r>
        <w:t>vedì</w:t>
      </w:r>
      <w:r w:rsidRPr="00154FEF">
        <w:t>/ven</w:t>
      </w:r>
      <w:r>
        <w:t>erdì</w:t>
      </w:r>
      <w:r w:rsidRPr="00154FEF">
        <w:t>/sab</w:t>
      </w:r>
      <w:r>
        <w:t>ato:</w:t>
      </w:r>
      <w:r w:rsidRPr="00154FEF">
        <w:t xml:space="preserve"> ore 21</w:t>
      </w:r>
      <w:r>
        <w:t>.</w:t>
      </w:r>
      <w:r w:rsidRPr="00154FEF">
        <w:t xml:space="preserve">00; </w:t>
      </w:r>
    </w:p>
    <w:p w14:paraId="0CC0D947" w14:textId="5A8247A7" w:rsidR="007C12A3" w:rsidRDefault="007C12A3" w:rsidP="007C12A3">
      <w:pPr>
        <w:spacing w:after="0"/>
        <w:jc w:val="both"/>
      </w:pPr>
      <w:r>
        <w:t>mercoledì:</w:t>
      </w:r>
      <w:r w:rsidRPr="00154FEF">
        <w:t xml:space="preserve"> ore 19</w:t>
      </w:r>
      <w:r>
        <w:t>.</w:t>
      </w:r>
      <w:r w:rsidRPr="00154FEF">
        <w:t xml:space="preserve">30; </w:t>
      </w:r>
    </w:p>
    <w:p w14:paraId="5D5C3E1A" w14:textId="5318DAE2" w:rsidR="007C12A3" w:rsidRDefault="007C12A3" w:rsidP="007C12A3">
      <w:pPr>
        <w:spacing w:after="0"/>
        <w:jc w:val="both"/>
      </w:pPr>
      <w:r>
        <w:t xml:space="preserve">domenica: </w:t>
      </w:r>
      <w:r w:rsidRPr="00154FEF">
        <w:t>ore 16</w:t>
      </w:r>
      <w:r>
        <w:t>.</w:t>
      </w:r>
      <w:r w:rsidRPr="00154FEF">
        <w:t>00</w:t>
      </w:r>
    </w:p>
    <w:p w14:paraId="098EC262" w14:textId="77777777" w:rsidR="007C12A3" w:rsidRPr="007C12A3" w:rsidRDefault="007C12A3" w:rsidP="007C12A3">
      <w:pPr>
        <w:spacing w:after="0"/>
        <w:jc w:val="both"/>
        <w:rPr>
          <w:rFonts w:cstheme="minorHAnsi"/>
        </w:rPr>
      </w:pPr>
    </w:p>
    <w:p w14:paraId="44C3E817" w14:textId="77777777" w:rsidR="007C12A3" w:rsidRPr="007C12A3" w:rsidRDefault="007C12A3" w:rsidP="007C12A3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7C12A3">
        <w:rPr>
          <w:rStyle w:val="Enfasigrassetto"/>
          <w:rFonts w:asciiTheme="minorHAnsi" w:hAnsiTheme="minorHAnsi" w:cstheme="minorHAnsi"/>
          <w:color w:val="000000"/>
          <w:sz w:val="22"/>
          <w:szCs w:val="22"/>
        </w:rPr>
        <w:t>Biglietti</w:t>
      </w:r>
      <w:r w:rsidRPr="007C12A3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365F4772" w14:textId="77777777" w:rsidR="00C93B09" w:rsidRDefault="007C12A3" w:rsidP="007C12A3">
      <w:pPr>
        <w:pStyle w:val="Normale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7C12A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Intero: 23,00 € - Under30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</w:t>
      </w:r>
      <w:r w:rsidRPr="007C12A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17,00 € - Over65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:</w:t>
      </w:r>
      <w:r w:rsidRPr="007C12A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11,50 €</w:t>
      </w:r>
      <w:r w:rsidR="00C93B09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2AABA6EE" w14:textId="673FC611" w:rsidR="007C12A3" w:rsidRPr="007C12A3" w:rsidRDefault="00C93B09" w:rsidP="007C12A3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+ diritti di prevendita</w:t>
      </w:r>
    </w:p>
    <w:p w14:paraId="162FB382" w14:textId="77777777" w:rsidR="007C12A3" w:rsidRPr="007C12A3" w:rsidRDefault="007C12A3" w:rsidP="007C12A3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3F063ACC" w14:textId="77777777" w:rsidR="007C12A3" w:rsidRPr="007C12A3" w:rsidRDefault="007C12A3" w:rsidP="007C12A3">
      <w:pPr>
        <w:spacing w:after="0"/>
        <w:jc w:val="both"/>
        <w:rPr>
          <w:rFonts w:cstheme="minorHAnsi"/>
        </w:rPr>
      </w:pPr>
      <w:r w:rsidRPr="007C12A3">
        <w:rPr>
          <w:rFonts w:cstheme="minorHAnsi"/>
          <w:b/>
          <w:bCs/>
        </w:rPr>
        <w:t>Informazioni</w:t>
      </w:r>
      <w:r w:rsidRPr="007C12A3">
        <w:rPr>
          <w:rFonts w:cstheme="minorHAnsi"/>
        </w:rPr>
        <w:t xml:space="preserve">: </w:t>
      </w:r>
    </w:p>
    <w:p w14:paraId="6D0A8344" w14:textId="77777777" w:rsidR="007C12A3" w:rsidRPr="007C12A3" w:rsidRDefault="007C12A3" w:rsidP="007C12A3">
      <w:pPr>
        <w:spacing w:after="0"/>
        <w:jc w:val="both"/>
        <w:rPr>
          <w:rFonts w:cstheme="minorHAnsi"/>
        </w:rPr>
      </w:pPr>
      <w:r w:rsidRPr="007C12A3">
        <w:rPr>
          <w:rFonts w:cstheme="minorHAnsi"/>
        </w:rPr>
        <w:t>T + 39.02.36727550</w:t>
      </w:r>
    </w:p>
    <w:p w14:paraId="475ABBC4" w14:textId="77777777" w:rsidR="007C12A3" w:rsidRPr="007C12A3" w:rsidRDefault="00000000" w:rsidP="007C12A3">
      <w:pPr>
        <w:spacing w:after="0"/>
        <w:jc w:val="both"/>
        <w:rPr>
          <w:rFonts w:cstheme="minorHAnsi"/>
          <w:b/>
          <w:bCs/>
        </w:rPr>
      </w:pPr>
      <w:hyperlink r:id="rId9" w:history="1">
        <w:r w:rsidR="007C12A3" w:rsidRPr="007C12A3">
          <w:rPr>
            <w:rStyle w:val="Collegamentoipertestuale"/>
            <w:rFonts w:cstheme="minorHAnsi"/>
          </w:rPr>
          <w:t>biglietteria@teatrofilodrammatici.eu</w:t>
        </w:r>
      </w:hyperlink>
      <w:r w:rsidR="007C12A3" w:rsidRPr="007C12A3">
        <w:rPr>
          <w:rFonts w:cstheme="minorHAnsi"/>
        </w:rPr>
        <w:t xml:space="preserve"> </w:t>
      </w:r>
    </w:p>
    <w:p w14:paraId="7EE235FA" w14:textId="77777777" w:rsidR="007C12A3" w:rsidRDefault="007C12A3" w:rsidP="007C12A3">
      <w:pPr>
        <w:spacing w:after="0"/>
        <w:jc w:val="both"/>
      </w:pPr>
    </w:p>
    <w:p w14:paraId="473DA79D" w14:textId="77777777" w:rsidR="007C12A3" w:rsidRPr="00F748D9" w:rsidRDefault="007C12A3" w:rsidP="007C12A3">
      <w:pPr>
        <w:spacing w:after="0"/>
        <w:jc w:val="both"/>
        <w:rPr>
          <w:b/>
          <w:bCs/>
        </w:rPr>
      </w:pPr>
      <w:r w:rsidRPr="00F748D9">
        <w:rPr>
          <w:b/>
          <w:bCs/>
        </w:rPr>
        <w:t>Sito internet:</w:t>
      </w:r>
    </w:p>
    <w:p w14:paraId="23540C2D" w14:textId="3E9AEA26" w:rsidR="007C12A3" w:rsidRDefault="00000000" w:rsidP="007C12A3">
      <w:pPr>
        <w:spacing w:after="0"/>
        <w:jc w:val="both"/>
      </w:pPr>
      <w:hyperlink r:id="rId10" w:history="1">
        <w:r w:rsidR="007C12A3" w:rsidRPr="008B2512">
          <w:rPr>
            <w:rStyle w:val="Collegamentoipertestuale"/>
          </w:rPr>
          <w:t>www.teatrofilodrammatici.eu</w:t>
        </w:r>
      </w:hyperlink>
      <w:r w:rsidR="007C12A3">
        <w:t xml:space="preserve"> </w:t>
      </w:r>
    </w:p>
    <w:p w14:paraId="581592AA" w14:textId="4EA85BF3" w:rsidR="00FE733D" w:rsidRDefault="00FE733D" w:rsidP="007C12A3">
      <w:pPr>
        <w:spacing w:after="0"/>
        <w:jc w:val="both"/>
      </w:pPr>
    </w:p>
    <w:p w14:paraId="2BDC4B1A" w14:textId="53FCD2B0" w:rsidR="00FE733D" w:rsidRDefault="00FE733D" w:rsidP="007C12A3">
      <w:pPr>
        <w:spacing w:after="0"/>
        <w:jc w:val="both"/>
      </w:pPr>
      <w:r w:rsidRPr="00FE733D">
        <w:rPr>
          <w:b/>
          <w:bCs/>
        </w:rPr>
        <w:t xml:space="preserve">FB </w:t>
      </w:r>
      <w:proofErr w:type="spellStart"/>
      <w:r>
        <w:t>teatrofilodrammaticimilano</w:t>
      </w:r>
      <w:proofErr w:type="spellEnd"/>
    </w:p>
    <w:p w14:paraId="252B89FF" w14:textId="41330D53" w:rsidR="001118A9" w:rsidRDefault="001118A9" w:rsidP="007C12A3">
      <w:pPr>
        <w:spacing w:after="0"/>
        <w:jc w:val="both"/>
      </w:pPr>
      <w:r w:rsidRPr="001118A9">
        <w:rPr>
          <w:b/>
          <w:bCs/>
        </w:rPr>
        <w:t>IG</w:t>
      </w:r>
      <w:r>
        <w:t xml:space="preserve"> </w:t>
      </w:r>
      <w:proofErr w:type="spellStart"/>
      <w:r>
        <w:t>teatrofilodrammaticimilano</w:t>
      </w:r>
      <w:proofErr w:type="spellEnd"/>
    </w:p>
    <w:p w14:paraId="6A63E187" w14:textId="77777777" w:rsidR="007C12A3" w:rsidRPr="00E7659C" w:rsidRDefault="007C12A3" w:rsidP="007C12A3">
      <w:pPr>
        <w:spacing w:after="0"/>
        <w:jc w:val="both"/>
        <w:rPr>
          <w:b/>
          <w:bCs/>
        </w:rPr>
      </w:pPr>
    </w:p>
    <w:p w14:paraId="14CFE750" w14:textId="77777777" w:rsidR="007C12A3" w:rsidRPr="00E7659C" w:rsidRDefault="007C12A3" w:rsidP="007C12A3">
      <w:pPr>
        <w:spacing w:after="0"/>
        <w:jc w:val="both"/>
        <w:rPr>
          <w:b/>
          <w:bCs/>
        </w:rPr>
      </w:pPr>
      <w:r w:rsidRPr="00E7659C">
        <w:rPr>
          <w:b/>
          <w:bCs/>
        </w:rPr>
        <w:t>Biglietteria:</w:t>
      </w:r>
    </w:p>
    <w:p w14:paraId="06E9B7CA" w14:textId="77777777" w:rsidR="007C12A3" w:rsidRPr="00F748D9" w:rsidRDefault="007C12A3" w:rsidP="007C12A3">
      <w:pPr>
        <w:spacing w:after="0"/>
        <w:jc w:val="both"/>
        <w:rPr>
          <w:b/>
          <w:bCs/>
        </w:rPr>
      </w:pPr>
      <w:r w:rsidRPr="00F748D9">
        <w:rPr>
          <w:b/>
          <w:bCs/>
        </w:rPr>
        <w:t>Marta Pinto</w:t>
      </w:r>
    </w:p>
    <w:p w14:paraId="4F3C7E0C" w14:textId="77777777" w:rsidR="007C12A3" w:rsidRPr="00FE733D" w:rsidRDefault="007C12A3" w:rsidP="007C12A3">
      <w:pPr>
        <w:spacing w:after="0"/>
        <w:jc w:val="both"/>
      </w:pPr>
      <w:r w:rsidRPr="00FE733D">
        <w:t>T + 39.02.36727550</w:t>
      </w:r>
    </w:p>
    <w:p w14:paraId="5EBC7F01" w14:textId="77777777" w:rsidR="007C12A3" w:rsidRPr="00FE733D" w:rsidRDefault="00000000" w:rsidP="007C12A3">
      <w:pPr>
        <w:spacing w:after="0"/>
        <w:jc w:val="both"/>
      </w:pPr>
      <w:hyperlink r:id="rId11" w:history="1">
        <w:r w:rsidR="007C12A3" w:rsidRPr="00FE733D">
          <w:rPr>
            <w:rStyle w:val="Collegamentoipertestuale"/>
          </w:rPr>
          <w:t>biglietteria@teatrofilodrammatici.eu</w:t>
        </w:r>
      </w:hyperlink>
      <w:r w:rsidR="007C12A3" w:rsidRPr="00FE733D">
        <w:t xml:space="preserve"> | </w:t>
      </w:r>
      <w:hyperlink r:id="rId12" w:history="1">
        <w:r w:rsidR="007C12A3" w:rsidRPr="00FE733D">
          <w:rPr>
            <w:rStyle w:val="Collegamentoipertestuale"/>
          </w:rPr>
          <w:t>http://www.teatrofilodrammatici.eu/info-biglietteria/</w:t>
        </w:r>
      </w:hyperlink>
      <w:r w:rsidR="007C12A3" w:rsidRPr="00FE733D">
        <w:t xml:space="preserve"> </w:t>
      </w:r>
    </w:p>
    <w:p w14:paraId="006131BE" w14:textId="77777777" w:rsidR="007C12A3" w:rsidRDefault="007C12A3" w:rsidP="007C12A3">
      <w:pPr>
        <w:spacing w:after="0"/>
        <w:jc w:val="both"/>
      </w:pPr>
      <w:r w:rsidRPr="00F748D9">
        <w:rPr>
          <w:b/>
          <w:bCs/>
        </w:rPr>
        <w:t>Servizio di biglietteria telefonica</w:t>
      </w:r>
      <w:r>
        <w:t xml:space="preserve">, </w:t>
      </w:r>
    </w:p>
    <w:p w14:paraId="2BBDFA7A" w14:textId="77777777" w:rsidR="007C12A3" w:rsidRDefault="007C12A3" w:rsidP="007C12A3">
      <w:pPr>
        <w:spacing w:after="0"/>
        <w:jc w:val="both"/>
      </w:pPr>
      <w:r>
        <w:t>dal lunedì al mercoledì, dalle 13.30 alle 16.00; giovedì e venerdì, dalle 13.30 alle 19.00</w:t>
      </w:r>
    </w:p>
    <w:p w14:paraId="323ED37E" w14:textId="77777777" w:rsidR="007C12A3" w:rsidRDefault="007C12A3" w:rsidP="007C12A3">
      <w:pPr>
        <w:spacing w:after="0"/>
        <w:jc w:val="both"/>
      </w:pPr>
      <w:r w:rsidRPr="00F748D9">
        <w:rPr>
          <w:b/>
          <w:bCs/>
        </w:rPr>
        <w:t>Servizio di biglietteria al Teatro</w:t>
      </w:r>
      <w:r>
        <w:t xml:space="preserve">, </w:t>
      </w:r>
    </w:p>
    <w:p w14:paraId="2F446157" w14:textId="77777777" w:rsidR="007C12A3" w:rsidRDefault="007C12A3" w:rsidP="007C12A3">
      <w:pPr>
        <w:spacing w:after="0"/>
        <w:jc w:val="both"/>
      </w:pPr>
      <w:r>
        <w:t>dal lunedì al mercoledì dalle 10.00 alle 12.30; giovedì e venerdì dalle 13.30 alle 19.00</w:t>
      </w:r>
    </w:p>
    <w:p w14:paraId="6D5714E7" w14:textId="77777777" w:rsidR="007C12A3" w:rsidRDefault="007C12A3" w:rsidP="007C12A3">
      <w:pPr>
        <w:spacing w:after="0"/>
        <w:jc w:val="both"/>
      </w:pPr>
    </w:p>
    <w:p w14:paraId="04D076F5" w14:textId="77777777" w:rsidR="007C12A3" w:rsidRPr="00F748D9" w:rsidRDefault="007C12A3" w:rsidP="007C12A3">
      <w:pPr>
        <w:spacing w:after="0"/>
        <w:jc w:val="both"/>
        <w:rPr>
          <w:b/>
          <w:u w:val="single"/>
        </w:rPr>
      </w:pPr>
      <w:r w:rsidRPr="00F748D9">
        <w:rPr>
          <w:b/>
          <w:u w:val="single"/>
        </w:rPr>
        <w:t>Ufficio stampa</w:t>
      </w:r>
    </w:p>
    <w:p w14:paraId="4C703B97" w14:textId="77777777" w:rsidR="007C12A3" w:rsidRPr="00F748D9" w:rsidRDefault="007C12A3" w:rsidP="007C12A3">
      <w:pPr>
        <w:spacing w:after="0"/>
        <w:jc w:val="both"/>
        <w:rPr>
          <w:b/>
        </w:rPr>
      </w:pPr>
      <w:r w:rsidRPr="00F748D9">
        <w:rPr>
          <w:b/>
        </w:rPr>
        <w:t xml:space="preserve">CLP Relazioni Pubbliche </w:t>
      </w:r>
    </w:p>
    <w:p w14:paraId="08AAFE9A" w14:textId="77777777" w:rsidR="007C12A3" w:rsidRPr="00F748D9" w:rsidRDefault="007C12A3" w:rsidP="007C12A3">
      <w:pPr>
        <w:spacing w:after="0"/>
        <w:jc w:val="both"/>
      </w:pPr>
      <w:r w:rsidRPr="00F748D9">
        <w:t xml:space="preserve">Anna Defrancesco, </w:t>
      </w:r>
      <w:r>
        <w:t>T</w:t>
      </w:r>
      <w:r w:rsidRPr="00F748D9">
        <w:t xml:space="preserve"> </w:t>
      </w:r>
      <w:r>
        <w:t>+ 39.</w:t>
      </w:r>
      <w:r w:rsidRPr="00F748D9">
        <w:t>02 36755700</w:t>
      </w:r>
      <w:r>
        <w:t xml:space="preserve">; </w:t>
      </w:r>
      <w:bookmarkStart w:id="0" w:name="_Hlk106805898"/>
      <w:r>
        <w:t>M +39 349 6107625</w:t>
      </w:r>
      <w:bookmarkEnd w:id="0"/>
    </w:p>
    <w:p w14:paraId="22F61F42" w14:textId="77777777" w:rsidR="007C12A3" w:rsidRDefault="00000000" w:rsidP="007C12A3">
      <w:pPr>
        <w:spacing w:after="0"/>
        <w:jc w:val="both"/>
      </w:pPr>
      <w:hyperlink r:id="rId13" w:history="1">
        <w:r w:rsidR="007C12A3" w:rsidRPr="00F748D9">
          <w:rPr>
            <w:rStyle w:val="Collegamentoipertestuale"/>
          </w:rPr>
          <w:t>anna.defrancesco@clp1968.it</w:t>
        </w:r>
      </w:hyperlink>
      <w:r w:rsidR="007C12A3" w:rsidRPr="00F748D9">
        <w:t xml:space="preserve">; </w:t>
      </w:r>
      <w:hyperlink r:id="rId14" w:history="1">
        <w:r w:rsidR="007C12A3" w:rsidRPr="00C71E11">
          <w:rPr>
            <w:rStyle w:val="Collegamentoipertestuale"/>
          </w:rPr>
          <w:t>stampa@teatrofilodrammatici.eu</w:t>
        </w:r>
      </w:hyperlink>
    </w:p>
    <w:p w14:paraId="2C385FCB" w14:textId="4B810D40" w:rsidR="00AD2F2E" w:rsidRPr="00AD2F2E" w:rsidRDefault="00000000" w:rsidP="00AD2F2E">
      <w:pPr>
        <w:spacing w:after="0"/>
        <w:jc w:val="both"/>
        <w:rPr>
          <w:b/>
          <w:bCs/>
        </w:rPr>
      </w:pPr>
      <w:hyperlink r:id="rId15" w:history="1">
        <w:r w:rsidR="007C12A3" w:rsidRPr="00F748D9">
          <w:rPr>
            <w:rStyle w:val="Collegamentoipertestuale"/>
          </w:rPr>
          <w:t>www.clp1968.it</w:t>
        </w:r>
      </w:hyperlink>
    </w:p>
    <w:p w14:paraId="201EDB63" w14:textId="05908AB2" w:rsidR="00AD2F2E" w:rsidRDefault="00AD2F2E" w:rsidP="00AD2F2E">
      <w:pPr>
        <w:spacing w:after="0"/>
        <w:jc w:val="both"/>
      </w:pPr>
    </w:p>
    <w:p w14:paraId="15259241" w14:textId="4AE1EA50" w:rsidR="005808C1" w:rsidRDefault="005808C1">
      <w:r>
        <w:br w:type="page"/>
      </w:r>
    </w:p>
    <w:p w14:paraId="57E6EB2F" w14:textId="77777777" w:rsidR="00E104EC" w:rsidRDefault="00E104EC" w:rsidP="00AD2F2E">
      <w:pPr>
        <w:spacing w:after="0"/>
        <w:jc w:val="both"/>
      </w:pPr>
    </w:p>
    <w:p w14:paraId="4723EDB3" w14:textId="6DCFA0F0" w:rsidR="00AD2F2E" w:rsidRPr="00AD2F2E" w:rsidRDefault="00AD2F2E" w:rsidP="00AD2F2E">
      <w:pPr>
        <w:spacing w:after="0"/>
        <w:jc w:val="both"/>
        <w:rPr>
          <w:b/>
          <w:bCs/>
          <w:u w:val="single"/>
        </w:rPr>
      </w:pPr>
      <w:r w:rsidRPr="00AD2F2E">
        <w:rPr>
          <w:b/>
          <w:bCs/>
          <w:u w:val="single"/>
        </w:rPr>
        <w:t>LA LOCA</w:t>
      </w:r>
      <w:r>
        <w:rPr>
          <w:b/>
          <w:bCs/>
          <w:u w:val="single"/>
        </w:rPr>
        <w:t>N</w:t>
      </w:r>
      <w:r w:rsidRPr="00AD2F2E">
        <w:rPr>
          <w:b/>
          <w:bCs/>
          <w:u w:val="single"/>
        </w:rPr>
        <w:t>DINA</w:t>
      </w:r>
    </w:p>
    <w:p w14:paraId="2E6F4A40" w14:textId="7E804034" w:rsidR="00AD2F2E" w:rsidRDefault="00AD2F2E" w:rsidP="00AD2F2E">
      <w:pPr>
        <w:spacing w:after="0"/>
        <w:jc w:val="both"/>
      </w:pPr>
    </w:p>
    <w:p w14:paraId="192C0B9F" w14:textId="16C2EE22" w:rsidR="00AD2F2E" w:rsidRDefault="00AD2F2E" w:rsidP="00AD2F2E">
      <w:pPr>
        <w:spacing w:after="0"/>
        <w:jc w:val="both"/>
      </w:pPr>
      <w:r w:rsidRPr="00AD2F2E">
        <w:rPr>
          <w:b/>
          <w:bCs/>
        </w:rPr>
        <w:t>A CASA ALLO ZOO</w:t>
      </w:r>
    </w:p>
    <w:p w14:paraId="0315AB69" w14:textId="32F3F1D6" w:rsidR="00AD2F2E" w:rsidRDefault="00AD2F2E" w:rsidP="00AD2F2E">
      <w:pPr>
        <w:spacing w:after="0"/>
        <w:jc w:val="both"/>
        <w:rPr>
          <w:b/>
          <w:bCs/>
        </w:rPr>
      </w:pPr>
      <w:r>
        <w:t xml:space="preserve">di </w:t>
      </w:r>
      <w:r w:rsidRPr="00AD2F2E">
        <w:rPr>
          <w:b/>
          <w:bCs/>
        </w:rPr>
        <w:t>Edward Albee</w:t>
      </w:r>
    </w:p>
    <w:p w14:paraId="39093F64" w14:textId="069ACE3B" w:rsidR="00AD2F2E" w:rsidRDefault="00AD2F2E" w:rsidP="00AD2F2E">
      <w:pPr>
        <w:spacing w:after="0"/>
        <w:jc w:val="both"/>
        <w:rPr>
          <w:b/>
          <w:bCs/>
        </w:rPr>
      </w:pPr>
      <w:r w:rsidRPr="00AD2F2E">
        <w:t>Traduzione</w:t>
      </w:r>
      <w:r>
        <w:t xml:space="preserve"> </w:t>
      </w:r>
      <w:r w:rsidRPr="00AD2F2E">
        <w:rPr>
          <w:b/>
          <w:bCs/>
        </w:rPr>
        <w:t xml:space="preserve">Enrico </w:t>
      </w:r>
      <w:proofErr w:type="spellStart"/>
      <w:r w:rsidRPr="00AD2F2E">
        <w:rPr>
          <w:b/>
          <w:bCs/>
        </w:rPr>
        <w:t>Luttmann</w:t>
      </w:r>
      <w:proofErr w:type="spellEnd"/>
    </w:p>
    <w:p w14:paraId="227EB92D" w14:textId="01AD78F9" w:rsidR="00AD2F2E" w:rsidRDefault="00AD2F2E" w:rsidP="00AD2F2E">
      <w:pPr>
        <w:spacing w:after="0"/>
        <w:jc w:val="both"/>
        <w:rPr>
          <w:b/>
          <w:bCs/>
        </w:rPr>
      </w:pPr>
      <w:r w:rsidRPr="00AD2F2E">
        <w:t>Regia</w:t>
      </w:r>
      <w:r>
        <w:t xml:space="preserve"> </w:t>
      </w:r>
      <w:r w:rsidRPr="00AD2F2E">
        <w:rPr>
          <w:b/>
          <w:bCs/>
        </w:rPr>
        <w:t>Bruno Fornasari</w:t>
      </w:r>
    </w:p>
    <w:p w14:paraId="6377BF61" w14:textId="5638E8B4" w:rsidR="00AD2F2E" w:rsidRDefault="00AD2F2E" w:rsidP="00AD2F2E">
      <w:pPr>
        <w:spacing w:after="0"/>
        <w:jc w:val="both"/>
        <w:rPr>
          <w:b/>
          <w:bCs/>
        </w:rPr>
      </w:pPr>
      <w:r w:rsidRPr="00AD2F2E">
        <w:t>Con</w:t>
      </w:r>
      <w:r>
        <w:t xml:space="preserve"> </w:t>
      </w:r>
      <w:r w:rsidRPr="00AD2F2E">
        <w:rPr>
          <w:b/>
          <w:bCs/>
        </w:rPr>
        <w:t>Tommaso Amadio, Valeria Perdonò, Michele Radice</w:t>
      </w:r>
    </w:p>
    <w:p w14:paraId="0B484189" w14:textId="241ED30C" w:rsidR="00AD2F2E" w:rsidRDefault="00AD2F2E" w:rsidP="00AD2F2E">
      <w:pPr>
        <w:spacing w:after="0"/>
        <w:jc w:val="both"/>
        <w:rPr>
          <w:b/>
          <w:bCs/>
        </w:rPr>
      </w:pPr>
      <w:r w:rsidRPr="00AD2F2E">
        <w:t>Scene e costumi</w:t>
      </w:r>
      <w:r>
        <w:t xml:space="preserve"> </w:t>
      </w:r>
      <w:r w:rsidRPr="00AD2F2E">
        <w:rPr>
          <w:b/>
          <w:bCs/>
        </w:rPr>
        <w:t>Erika Carretta</w:t>
      </w:r>
    </w:p>
    <w:p w14:paraId="3F86B30D" w14:textId="746A60EA" w:rsidR="00AD2F2E" w:rsidRDefault="00AD2F2E" w:rsidP="00AD2F2E">
      <w:pPr>
        <w:spacing w:after="0"/>
        <w:jc w:val="both"/>
        <w:rPr>
          <w:b/>
          <w:bCs/>
        </w:rPr>
      </w:pPr>
      <w:r w:rsidRPr="00AD2F2E">
        <w:t>Luci</w:t>
      </w:r>
      <w:r>
        <w:t xml:space="preserve"> </w:t>
      </w:r>
      <w:r w:rsidRPr="00AD2F2E">
        <w:rPr>
          <w:b/>
          <w:bCs/>
        </w:rPr>
        <w:t>Fabrizio Visconti</w:t>
      </w:r>
    </w:p>
    <w:p w14:paraId="4C7F5BE9" w14:textId="0864746F" w:rsidR="00AD2F2E" w:rsidRDefault="00AD2F2E" w:rsidP="00AD2F2E">
      <w:pPr>
        <w:spacing w:after="0"/>
        <w:jc w:val="both"/>
        <w:rPr>
          <w:b/>
          <w:bCs/>
        </w:rPr>
      </w:pPr>
      <w:r w:rsidRPr="00AD2F2E">
        <w:t>Suono</w:t>
      </w:r>
      <w:r>
        <w:t xml:space="preserve"> </w:t>
      </w:r>
      <w:r w:rsidRPr="00AD2F2E">
        <w:rPr>
          <w:b/>
          <w:bCs/>
        </w:rPr>
        <w:t>Silvia Laureti</w:t>
      </w:r>
    </w:p>
    <w:p w14:paraId="14E54F1D" w14:textId="6105FFE0" w:rsidR="00AD2F2E" w:rsidRDefault="00AD2F2E" w:rsidP="00AD2F2E">
      <w:pPr>
        <w:spacing w:after="0"/>
        <w:jc w:val="both"/>
        <w:rPr>
          <w:b/>
          <w:bCs/>
        </w:rPr>
      </w:pPr>
      <w:r w:rsidRPr="00AD2F2E">
        <w:t>Assistente alla regia</w:t>
      </w:r>
      <w:r>
        <w:t xml:space="preserve"> </w:t>
      </w:r>
      <w:r w:rsidRPr="00AD2F2E">
        <w:rPr>
          <w:b/>
          <w:bCs/>
        </w:rPr>
        <w:t xml:space="preserve">Federica </w:t>
      </w:r>
      <w:proofErr w:type="spellStart"/>
      <w:r w:rsidRPr="00AD2F2E">
        <w:rPr>
          <w:b/>
          <w:bCs/>
        </w:rPr>
        <w:t>Dominoni</w:t>
      </w:r>
      <w:proofErr w:type="spellEnd"/>
    </w:p>
    <w:p w14:paraId="466E77B9" w14:textId="2F8EE419" w:rsidR="00E104EC" w:rsidRPr="00E104EC" w:rsidRDefault="00E104EC" w:rsidP="00E104EC">
      <w:pPr>
        <w:spacing w:after="0"/>
        <w:jc w:val="both"/>
      </w:pPr>
      <w:r w:rsidRPr="00E104EC">
        <w:t xml:space="preserve">Crediti fotografici </w:t>
      </w:r>
      <w:r w:rsidRPr="00E104EC">
        <w:rPr>
          <w:b/>
          <w:bCs/>
        </w:rPr>
        <w:t>Laila Pozzo, Salvatore Pastore</w:t>
      </w:r>
    </w:p>
    <w:p w14:paraId="09795D08" w14:textId="77777777" w:rsidR="00E104EC" w:rsidRDefault="00AD2F2E" w:rsidP="00E104EC">
      <w:pPr>
        <w:spacing w:after="0"/>
        <w:jc w:val="both"/>
        <w:rPr>
          <w:b/>
          <w:bCs/>
        </w:rPr>
      </w:pPr>
      <w:r w:rsidRPr="00AD2F2E">
        <w:t>Produzione</w:t>
      </w:r>
      <w:r>
        <w:t xml:space="preserve"> </w:t>
      </w:r>
      <w:r w:rsidRPr="00AD2F2E">
        <w:rPr>
          <w:b/>
          <w:bCs/>
        </w:rPr>
        <w:t>Teatro Filodrammatici di Milano, Viola Produzioni</w:t>
      </w:r>
      <w:r w:rsidR="00E104EC">
        <w:rPr>
          <w:b/>
          <w:bCs/>
        </w:rPr>
        <w:t xml:space="preserve"> </w:t>
      </w:r>
    </w:p>
    <w:p w14:paraId="6B110A16" w14:textId="6BCEF951" w:rsidR="00E104EC" w:rsidRPr="00E104EC" w:rsidRDefault="00E104EC" w:rsidP="00E104EC">
      <w:pPr>
        <w:spacing w:after="0"/>
        <w:jc w:val="both"/>
        <w:rPr>
          <w:b/>
          <w:bCs/>
        </w:rPr>
      </w:pPr>
      <w:r w:rsidRPr="00E104EC">
        <w:t>Con il sostegno di</w:t>
      </w:r>
      <w:r w:rsidRPr="00E104EC">
        <w:rPr>
          <w:b/>
          <w:bCs/>
        </w:rPr>
        <w:t xml:space="preserve"> Intercettazioni – Centro di Residenza Artistica della Lombardia / Circuito CLAPS</w:t>
      </w:r>
    </w:p>
    <w:p w14:paraId="4F363E01" w14:textId="07BCDDB7" w:rsidR="00AD2F2E" w:rsidRPr="00AD2F2E" w:rsidRDefault="00AD2F2E" w:rsidP="00AD2F2E">
      <w:pPr>
        <w:spacing w:after="0"/>
        <w:jc w:val="both"/>
      </w:pPr>
    </w:p>
    <w:sectPr w:rsidR="00AD2F2E" w:rsidRPr="00AD2F2E" w:rsidSect="005D1CB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CCDB4" w14:textId="77777777" w:rsidR="007F58AF" w:rsidRDefault="007F58AF" w:rsidP="00AC3E05">
      <w:pPr>
        <w:spacing w:after="0" w:line="240" w:lineRule="auto"/>
      </w:pPr>
      <w:r>
        <w:separator/>
      </w:r>
    </w:p>
  </w:endnote>
  <w:endnote w:type="continuationSeparator" w:id="0">
    <w:p w14:paraId="2EE51385" w14:textId="77777777" w:rsidR="007F58AF" w:rsidRDefault="007F58AF" w:rsidP="00AC3E05">
      <w:pPr>
        <w:spacing w:after="0" w:line="240" w:lineRule="auto"/>
      </w:pPr>
      <w:r>
        <w:continuationSeparator/>
      </w:r>
    </w:p>
  </w:endnote>
  <w:endnote w:type="continuationNotice" w:id="1">
    <w:p w14:paraId="71188881" w14:textId="77777777" w:rsidR="007F58AF" w:rsidRDefault="007F58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5CBD" w14:textId="77777777" w:rsidR="005D1CB5" w:rsidRDefault="005D1C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700B" w14:textId="77777777" w:rsidR="005D1CB5" w:rsidRDefault="005D1CB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3BEB" w14:textId="77777777" w:rsidR="005D1CB5" w:rsidRDefault="005D1C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6764B" w14:textId="77777777" w:rsidR="007F58AF" w:rsidRDefault="007F58AF" w:rsidP="00AC3E05">
      <w:pPr>
        <w:spacing w:after="0" w:line="240" w:lineRule="auto"/>
      </w:pPr>
      <w:r>
        <w:separator/>
      </w:r>
    </w:p>
  </w:footnote>
  <w:footnote w:type="continuationSeparator" w:id="0">
    <w:p w14:paraId="3EF2CFEC" w14:textId="77777777" w:rsidR="007F58AF" w:rsidRDefault="007F58AF" w:rsidP="00AC3E05">
      <w:pPr>
        <w:spacing w:after="0" w:line="240" w:lineRule="auto"/>
      </w:pPr>
      <w:r>
        <w:continuationSeparator/>
      </w:r>
    </w:p>
  </w:footnote>
  <w:footnote w:type="continuationNotice" w:id="1">
    <w:p w14:paraId="42CCEC25" w14:textId="77777777" w:rsidR="007F58AF" w:rsidRDefault="007F58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F5D0F" w14:textId="77777777" w:rsidR="005D1CB5" w:rsidRDefault="005D1CB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355EB" w14:textId="75D7DE9C" w:rsidR="00AC3E05" w:rsidRDefault="00AC3E05">
    <w:pPr>
      <w:pStyle w:val="Intestazione"/>
    </w:pPr>
    <w:r>
      <w:rPr>
        <w:noProof/>
      </w:rPr>
      <w:drawing>
        <wp:inline distT="0" distB="0" distL="0" distR="0" wp14:anchorId="77241576" wp14:editId="0972145E">
          <wp:extent cx="1346200" cy="1489413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9893" cy="1493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DE82" w14:textId="77777777" w:rsidR="005D1CB5" w:rsidRDefault="005D1CB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84"/>
    <w:rsid w:val="00020344"/>
    <w:rsid w:val="0007355E"/>
    <w:rsid w:val="000778B6"/>
    <w:rsid w:val="00087D09"/>
    <w:rsid w:val="000A7978"/>
    <w:rsid w:val="000E200F"/>
    <w:rsid w:val="001056A6"/>
    <w:rsid w:val="001118A9"/>
    <w:rsid w:val="00113968"/>
    <w:rsid w:val="00123021"/>
    <w:rsid w:val="00230F90"/>
    <w:rsid w:val="002A77BF"/>
    <w:rsid w:val="00380FD8"/>
    <w:rsid w:val="003D53CB"/>
    <w:rsid w:val="00405D2D"/>
    <w:rsid w:val="0048460E"/>
    <w:rsid w:val="004F25AD"/>
    <w:rsid w:val="0051337F"/>
    <w:rsid w:val="005808C1"/>
    <w:rsid w:val="005915FB"/>
    <w:rsid w:val="005A0F84"/>
    <w:rsid w:val="005D1CB5"/>
    <w:rsid w:val="005E3B62"/>
    <w:rsid w:val="00641389"/>
    <w:rsid w:val="00693817"/>
    <w:rsid w:val="00756948"/>
    <w:rsid w:val="00773E98"/>
    <w:rsid w:val="007C12A3"/>
    <w:rsid w:val="007C26EA"/>
    <w:rsid w:val="007F58AF"/>
    <w:rsid w:val="007F63B6"/>
    <w:rsid w:val="00845A58"/>
    <w:rsid w:val="008514D9"/>
    <w:rsid w:val="008A6204"/>
    <w:rsid w:val="008C5F3F"/>
    <w:rsid w:val="009377B1"/>
    <w:rsid w:val="00972FFB"/>
    <w:rsid w:val="00987CD8"/>
    <w:rsid w:val="00A0074A"/>
    <w:rsid w:val="00A05E27"/>
    <w:rsid w:val="00A93CD9"/>
    <w:rsid w:val="00AC3E05"/>
    <w:rsid w:val="00AD2F2E"/>
    <w:rsid w:val="00B51A8D"/>
    <w:rsid w:val="00BC5692"/>
    <w:rsid w:val="00BF78C5"/>
    <w:rsid w:val="00C14F51"/>
    <w:rsid w:val="00C35DC4"/>
    <w:rsid w:val="00C7072B"/>
    <w:rsid w:val="00C93B09"/>
    <w:rsid w:val="00CD4D17"/>
    <w:rsid w:val="00D551EA"/>
    <w:rsid w:val="00DA7D21"/>
    <w:rsid w:val="00E104EC"/>
    <w:rsid w:val="00EA0196"/>
    <w:rsid w:val="00EA66EE"/>
    <w:rsid w:val="00EC25C8"/>
    <w:rsid w:val="00F40082"/>
    <w:rsid w:val="00F55F52"/>
    <w:rsid w:val="00F57348"/>
    <w:rsid w:val="00F612BE"/>
    <w:rsid w:val="00F72A62"/>
    <w:rsid w:val="00FE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945F"/>
  <w15:chartTrackingRefBased/>
  <w15:docId w15:val="{6E761520-51E0-4D0C-BE0F-C14C6D48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620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620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C3E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E05"/>
  </w:style>
  <w:style w:type="paragraph" w:styleId="Pidipagina">
    <w:name w:val="footer"/>
    <w:basedOn w:val="Normale"/>
    <w:link w:val="PidipaginaCarattere"/>
    <w:uiPriority w:val="99"/>
    <w:unhideWhenUsed/>
    <w:rsid w:val="00AC3E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E05"/>
  </w:style>
  <w:style w:type="paragraph" w:customStyle="1" w:styleId="paragraph">
    <w:name w:val="paragraph"/>
    <w:basedOn w:val="Normale"/>
    <w:rsid w:val="007C2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7C26EA"/>
  </w:style>
  <w:style w:type="paragraph" w:styleId="NormaleWeb">
    <w:name w:val="Normal (Web)"/>
    <w:basedOn w:val="Normale"/>
    <w:uiPriority w:val="99"/>
    <w:unhideWhenUsed/>
    <w:rsid w:val="007C1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C1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na.defrancesco@clp1968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teatrofilodrammatici.eu/info-biglietteria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glietteria@teatrofilodrammatici.e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lp1968.i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eatrofilodrammatici.eu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mailto:biglietteria@teatrofilodrammatici.eu" TargetMode="External"/><Relationship Id="rId14" Type="http://schemas.openxmlformats.org/officeDocument/2006/relationships/hyperlink" Target="mailto:stampa@teatrofilodrammatici.eu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0B0319-60EB-4048-BCBE-A1C7F7F9AD1F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086B0020-2C45-4E9B-BCF4-9338193EF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DBA414-26D3-45EB-911D-22B3DA384A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Anna Defrancesco</cp:lastModifiedBy>
  <cp:revision>7</cp:revision>
  <cp:lastPrinted>2022-12-14T15:25:00Z</cp:lastPrinted>
  <dcterms:created xsi:type="dcterms:W3CDTF">2022-12-14T15:21:00Z</dcterms:created>
  <dcterms:modified xsi:type="dcterms:W3CDTF">2023-01-05T12:49:00Z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