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69811" w14:textId="77777777" w:rsidR="00EB1BBB" w:rsidRDefault="00EB1BBB" w:rsidP="00387E37">
      <w:pPr>
        <w:ind w:left="1134" w:right="567"/>
        <w:jc w:val="both"/>
        <w:rPr>
          <w:rFonts w:ascii="Arial" w:hAnsi="Arial" w:cs="Arial"/>
          <w:b/>
          <w:bCs/>
          <w:color w:val="222222"/>
          <w:shd w:val="clear" w:color="auto" w:fill="FFFFFF"/>
        </w:rPr>
      </w:pPr>
      <w:r w:rsidRPr="00EB1BBB">
        <w:rPr>
          <w:rFonts w:ascii="Arial" w:hAnsi="Arial" w:cs="Arial"/>
          <w:b/>
          <w:bCs/>
          <w:color w:val="222222"/>
          <w:shd w:val="clear" w:color="auto" w:fill="FFFFFF"/>
        </w:rPr>
        <w:t>Attraverso Veronetta</w:t>
      </w:r>
    </w:p>
    <w:p w14:paraId="107CA86B" w14:textId="06FCB9D6" w:rsidR="0037722B" w:rsidRPr="0037722B" w:rsidRDefault="0037722B" w:rsidP="00387E37">
      <w:pPr>
        <w:ind w:left="1134" w:right="567"/>
        <w:jc w:val="both"/>
        <w:rPr>
          <w:rFonts w:ascii="Arial" w:hAnsi="Arial" w:cs="Arial"/>
          <w:color w:val="222222"/>
          <w:shd w:val="clear" w:color="auto" w:fill="FFFFFF"/>
        </w:rPr>
      </w:pPr>
      <w:r w:rsidRPr="0037722B">
        <w:rPr>
          <w:rFonts w:ascii="Arial" w:hAnsi="Arial" w:cs="Arial"/>
          <w:color w:val="222222"/>
          <w:shd w:val="clear" w:color="auto" w:fill="FFFFFF"/>
        </w:rPr>
        <w:t>A cura di Maria Marinelli</w:t>
      </w:r>
    </w:p>
    <w:p w14:paraId="3F35CD99" w14:textId="77777777" w:rsidR="004C7BA8" w:rsidRPr="00EB1BBB" w:rsidRDefault="004C7BA8" w:rsidP="00CD7A27">
      <w:pPr>
        <w:ind w:left="1134" w:right="851"/>
        <w:jc w:val="both"/>
        <w:rPr>
          <w:rFonts w:ascii="Arial" w:hAnsi="Arial" w:cs="Arial"/>
          <w:b/>
          <w:bCs/>
          <w:color w:val="222222"/>
          <w:shd w:val="clear" w:color="auto" w:fill="FFFFFF"/>
        </w:rPr>
      </w:pPr>
    </w:p>
    <w:p w14:paraId="1C309DE4" w14:textId="77777777" w:rsidR="00CD7A27" w:rsidRDefault="00EB1BBB" w:rsidP="00CD7A27">
      <w:pPr>
        <w:ind w:left="1134" w:right="851"/>
        <w:jc w:val="both"/>
        <w:rPr>
          <w:rFonts w:ascii="Arial" w:hAnsi="Arial" w:cs="Arial"/>
          <w:color w:val="222222"/>
          <w:shd w:val="clear" w:color="auto" w:fill="FFFFFF"/>
        </w:rPr>
      </w:pPr>
      <w:r w:rsidRPr="00EB1BBB">
        <w:rPr>
          <w:rFonts w:ascii="Arial" w:hAnsi="Arial" w:cs="Arial"/>
          <w:color w:val="222222"/>
          <w:shd w:val="clear" w:color="auto" w:fill="FFFFFF"/>
        </w:rPr>
        <w:t xml:space="preserve">"Un insieme di tante cose: di memoria, di desideri, di segni d’un linguaggio; le città sono luoghi di scambio, come spiegano tutti i libri di storia dell’economia, ma questi scambi non sono soltanto scambi di merci, sono scambi di parole, di desideri, di ricordi." Le descriveva così Italo Calvino Le città invisibili (1972), raccolta di racconti nei quali non è poi così difficile ritrovare un pezzo della propria geografia, fisica e dell'anima. Ed è a queste parole, che ricordano il grande scrittore italiano nell'anno in cui di anni ne avrebbe compiuti cento, che si ispira il progetto Attraverso Veronetta, una passeggiata lungo i palazzi storici di via Venti Settembre che è anche racconto, come quello che Marco Polo fa all'imperatore malinconico Kublai Kan, condottiero dei tartari, destando in lui stupore, dubbio e meraviglia. Curiosità e immaginazione sono le due chiavi di lettura per approcciarsi al percorso: i palazzi, infatti, sono visitabili solo dall'esterno in un'atmosfera "magica", immersi nel silenzio di una delle grandi arterie della città, via Venti Settembre, chiusa al traffico per l’occasione. Veronetta è la </w:t>
      </w:r>
      <w:r w:rsidRPr="00EB1BBB">
        <w:rPr>
          <w:rFonts w:ascii="Arial" w:hAnsi="Arial" w:cs="Arial"/>
          <w:i/>
          <w:iCs/>
          <w:color w:val="222222"/>
          <w:shd w:val="clear" w:color="auto" w:fill="FFFFFF"/>
        </w:rPr>
        <w:t>rive gauche</w:t>
      </w:r>
      <w:r w:rsidRPr="00EB1BBB">
        <w:rPr>
          <w:rFonts w:ascii="Arial" w:hAnsi="Arial" w:cs="Arial"/>
          <w:color w:val="222222"/>
          <w:shd w:val="clear" w:color="auto" w:fill="FFFFFF"/>
        </w:rPr>
        <w:t xml:space="preserve"> della città, un quartiere che sa coniugare la storia alla cultura contemporanea, che riporta al centro le istanze sociali, foriero di contaminazioni capaci di raccontare il nostro tempo. Un modello decentrato e inclusivo di </w:t>
      </w:r>
      <w:r w:rsidRPr="00EB1BBB">
        <w:rPr>
          <w:rFonts w:ascii="Arial" w:hAnsi="Arial" w:cs="Arial"/>
          <w:i/>
          <w:iCs/>
          <w:color w:val="222222"/>
          <w:shd w:val="clear" w:color="auto" w:fill="FFFFFF"/>
        </w:rPr>
        <w:t>warm city</w:t>
      </w:r>
      <w:r w:rsidRPr="00EB1BBB">
        <w:rPr>
          <w:rFonts w:ascii="Arial" w:hAnsi="Arial" w:cs="Arial"/>
          <w:b/>
          <w:bCs/>
          <w:i/>
          <w:iCs/>
          <w:color w:val="222222"/>
          <w:shd w:val="clear" w:color="auto" w:fill="FFFFFF"/>
        </w:rPr>
        <w:t xml:space="preserve"> </w:t>
      </w:r>
      <w:r w:rsidRPr="00EB1BBB">
        <w:rPr>
          <w:rFonts w:ascii="Arial" w:hAnsi="Arial" w:cs="Arial"/>
          <w:color w:val="222222"/>
          <w:shd w:val="clear" w:color="auto" w:fill="FFFFFF"/>
        </w:rPr>
        <w:t>nel quale si sviluppano ambienti urbani umanizzati e ricondotti alla loro funzione di partecipazione e socialità autentiche.</w:t>
      </w:r>
    </w:p>
    <w:p w14:paraId="19A5E752" w14:textId="2824D89E" w:rsidR="00CD7A27" w:rsidRDefault="00EB1BBB" w:rsidP="00CD7A27">
      <w:pPr>
        <w:ind w:left="1134" w:right="851"/>
        <w:jc w:val="both"/>
        <w:rPr>
          <w:rFonts w:ascii="Arial" w:hAnsi="Arial" w:cs="Arial"/>
          <w:color w:val="222222"/>
          <w:shd w:val="clear" w:color="auto" w:fill="FFFFFF"/>
        </w:rPr>
      </w:pPr>
      <w:r w:rsidRPr="00EB1BBB">
        <w:rPr>
          <w:rFonts w:ascii="Arial" w:hAnsi="Arial" w:cs="Arial"/>
          <w:color w:val="222222"/>
          <w:shd w:val="clear" w:color="auto" w:fill="FFFFFF"/>
        </w:rPr>
        <w:t>Non è un caso che qui sorga una delle sedi dell'Università di Verona e che siano nate moltissime associazioni culturali, gallerie d’arte contemporanea e botteghe artigiane che sviluppano una sorta di genius loci, arricchendo un’identità sociale che diventa risorsa indispensabile per la comunità.</w:t>
      </w:r>
    </w:p>
    <w:p w14:paraId="1C246EF6" w14:textId="0CA7F24F" w:rsidR="00EB1BBB" w:rsidRPr="00EB1BBB" w:rsidRDefault="00EB1BBB" w:rsidP="00CD7A27">
      <w:pPr>
        <w:ind w:left="1134" w:right="851"/>
        <w:jc w:val="both"/>
        <w:rPr>
          <w:rFonts w:ascii="Arial" w:hAnsi="Arial" w:cs="Arial"/>
          <w:color w:val="222222"/>
          <w:shd w:val="clear" w:color="auto" w:fill="FFFFFF"/>
        </w:rPr>
      </w:pPr>
      <w:r w:rsidRPr="00EB1BBB">
        <w:rPr>
          <w:rFonts w:ascii="Arial" w:hAnsi="Arial" w:cs="Arial"/>
          <w:color w:val="222222"/>
          <w:shd w:val="clear" w:color="auto" w:fill="FFFFFF"/>
        </w:rPr>
        <w:t>Negli anni ArtVerona ha voluto valorizzare queste realtà assieme alle loro caratteristiche, una pluralità di voci che da sempre si esprime generando vivacità culturale, lontano da qualsiasi forma di omologazione, con l'obiettivo di ascoltare anche chi è in minoranza, come da sempre la storia dell’arte ci ha insegnato a fare.</w:t>
      </w:r>
    </w:p>
    <w:p w14:paraId="3CC1A258" w14:textId="77777777" w:rsidR="00EB1BBB" w:rsidRPr="00EB1BBB" w:rsidRDefault="00EB1BBB" w:rsidP="00CD7A27">
      <w:pPr>
        <w:ind w:left="1134" w:right="851"/>
        <w:jc w:val="both"/>
        <w:rPr>
          <w:rFonts w:ascii="Arial" w:hAnsi="Arial" w:cs="Arial"/>
          <w:color w:val="222222"/>
          <w:shd w:val="clear" w:color="auto" w:fill="FFFFFF"/>
        </w:rPr>
      </w:pPr>
      <w:r w:rsidRPr="00EB1BBB">
        <w:rPr>
          <w:rFonts w:ascii="Arial" w:hAnsi="Arial" w:cs="Arial"/>
          <w:color w:val="222222"/>
          <w:shd w:val="clear" w:color="auto" w:fill="FFFFFF"/>
        </w:rPr>
        <w:t>Attraverso Veronetta va letto come progetto che favorisce la partecipazione, con l’obiettivo di impegnarsi a valorizzare e migliorare il proprio territorio, nel rispetto dell’ambiente, della storia e della memoria.</w:t>
      </w:r>
    </w:p>
    <w:p w14:paraId="6B7DCEAD" w14:textId="77777777" w:rsidR="00EB1BBB" w:rsidRPr="00EB1BBB" w:rsidRDefault="00EB1BBB" w:rsidP="00CD7A27">
      <w:pPr>
        <w:ind w:left="1134" w:right="851"/>
        <w:jc w:val="both"/>
        <w:rPr>
          <w:rFonts w:ascii="Arial" w:hAnsi="Arial" w:cs="Arial"/>
          <w:color w:val="222222"/>
          <w:shd w:val="clear" w:color="auto" w:fill="FFFFFF"/>
        </w:rPr>
      </w:pPr>
    </w:p>
    <w:p w14:paraId="546EB257" w14:textId="20DC057B" w:rsidR="00EB1BBB" w:rsidRPr="00EB1BBB" w:rsidRDefault="00EB1BBB" w:rsidP="00CD7A27">
      <w:pPr>
        <w:ind w:left="1134" w:right="851"/>
        <w:jc w:val="both"/>
        <w:rPr>
          <w:rFonts w:ascii="Arial" w:hAnsi="Arial" w:cs="Arial"/>
          <w:color w:val="222222"/>
          <w:shd w:val="clear" w:color="auto" w:fill="FFFFFF"/>
        </w:rPr>
      </w:pPr>
    </w:p>
    <w:p w14:paraId="215DC80D" w14:textId="77777777" w:rsidR="00EB1BBB" w:rsidRDefault="00EB1BBB" w:rsidP="00EB1BBB">
      <w:pPr>
        <w:ind w:left="1134"/>
        <w:rPr>
          <w:rFonts w:ascii="Arial" w:hAnsi="Arial" w:cs="Arial"/>
          <w:b/>
          <w:bCs/>
        </w:rPr>
      </w:pPr>
    </w:p>
    <w:p w14:paraId="0D03CF3A" w14:textId="77777777" w:rsidR="0037722B" w:rsidRDefault="0037722B" w:rsidP="00EB1BBB">
      <w:pPr>
        <w:ind w:left="1134"/>
        <w:rPr>
          <w:rFonts w:ascii="Arial" w:hAnsi="Arial" w:cs="Arial"/>
          <w:b/>
          <w:bCs/>
        </w:rPr>
      </w:pPr>
    </w:p>
    <w:p w14:paraId="5EFF0E72" w14:textId="77777777" w:rsidR="0037722B" w:rsidRPr="00E71335" w:rsidRDefault="0037722B" w:rsidP="0037722B">
      <w:pPr>
        <w:ind w:left="426" w:right="567" w:firstLine="708"/>
        <w:rPr>
          <w:rFonts w:ascii="Arial" w:hAnsi="Arial" w:cs="Arial"/>
          <w:b/>
          <w:bCs/>
          <w:sz w:val="22"/>
          <w:szCs w:val="22"/>
        </w:rPr>
      </w:pPr>
      <w:r w:rsidRPr="00E71335">
        <w:rPr>
          <w:rFonts w:ascii="Arial" w:hAnsi="Arial" w:cs="Arial"/>
          <w:b/>
          <w:bCs/>
          <w:sz w:val="22"/>
          <w:szCs w:val="22"/>
        </w:rPr>
        <w:t>DATE E ORARI</w:t>
      </w:r>
    </w:p>
    <w:p w14:paraId="79DA1F2D" w14:textId="38BFD1E3" w:rsidR="0037722B" w:rsidRPr="00E71335" w:rsidRDefault="0037722B" w:rsidP="0037722B">
      <w:pPr>
        <w:ind w:left="1134" w:right="567"/>
        <w:rPr>
          <w:rFonts w:ascii="Arial" w:hAnsi="Arial" w:cs="Arial"/>
          <w:sz w:val="22"/>
          <w:szCs w:val="22"/>
        </w:rPr>
      </w:pPr>
      <w:r w:rsidRPr="00E71335">
        <w:rPr>
          <w:rFonts w:ascii="Arial" w:hAnsi="Arial" w:cs="Arial"/>
          <w:sz w:val="22"/>
          <w:szCs w:val="22"/>
        </w:rPr>
        <w:t>Giovedì 12 ottobre, dalle 20.00 alle 2</w:t>
      </w:r>
      <w:r w:rsidR="00C77B70">
        <w:rPr>
          <w:rFonts w:ascii="Arial" w:hAnsi="Arial" w:cs="Arial"/>
          <w:sz w:val="22"/>
          <w:szCs w:val="22"/>
        </w:rPr>
        <w:t>4</w:t>
      </w:r>
      <w:r w:rsidRPr="00E71335">
        <w:rPr>
          <w:rFonts w:ascii="Arial" w:hAnsi="Arial" w:cs="Arial"/>
          <w:sz w:val="22"/>
          <w:szCs w:val="22"/>
        </w:rPr>
        <w:t>.00, chiusura al traffico di Via Venti Settembre, da Piazza Santa Toscana.</w:t>
      </w:r>
    </w:p>
    <w:p w14:paraId="3FEAF38A" w14:textId="77777777" w:rsidR="0037722B" w:rsidRPr="00E71335" w:rsidRDefault="0037722B" w:rsidP="0037722B">
      <w:pPr>
        <w:ind w:left="426" w:right="567" w:firstLine="708"/>
        <w:rPr>
          <w:rFonts w:ascii="Arial" w:hAnsi="Arial" w:cs="Arial"/>
          <w:sz w:val="22"/>
          <w:szCs w:val="22"/>
        </w:rPr>
      </w:pPr>
      <w:r w:rsidRPr="00E71335">
        <w:rPr>
          <w:rFonts w:ascii="Arial" w:hAnsi="Arial" w:cs="Arial"/>
          <w:sz w:val="22"/>
          <w:szCs w:val="22"/>
        </w:rPr>
        <w:t>Durata del percorso: 50 minuti</w:t>
      </w:r>
    </w:p>
    <w:p w14:paraId="1AFC6017" w14:textId="77777777" w:rsidR="0037722B" w:rsidRDefault="0037722B" w:rsidP="00EB1BBB">
      <w:pPr>
        <w:ind w:left="1134"/>
        <w:rPr>
          <w:rFonts w:ascii="Arial" w:hAnsi="Arial" w:cs="Arial"/>
          <w:b/>
          <w:bCs/>
        </w:rPr>
      </w:pPr>
    </w:p>
    <w:p w14:paraId="37B18D4E" w14:textId="77777777" w:rsidR="00EB1BBB" w:rsidRDefault="00EB1BBB" w:rsidP="00EB1BBB">
      <w:pPr>
        <w:rPr>
          <w:rFonts w:ascii="Arial" w:hAnsi="Arial" w:cs="Arial"/>
          <w:b/>
          <w:bCs/>
        </w:rPr>
      </w:pPr>
    </w:p>
    <w:sectPr w:rsidR="00EB1BBB" w:rsidSect="00C4634E">
      <w:headerReference w:type="default" r:id="rId8"/>
      <w:footerReference w:type="default" r:id="rId9"/>
      <w:pgSz w:w="11900" w:h="16840"/>
      <w:pgMar w:top="178" w:right="701" w:bottom="1134" w:left="0"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E8EAA" w14:textId="77777777" w:rsidR="005173FC" w:rsidRDefault="005173FC" w:rsidP="007926BD">
      <w:r>
        <w:separator/>
      </w:r>
    </w:p>
  </w:endnote>
  <w:endnote w:type="continuationSeparator" w:id="0">
    <w:p w14:paraId="363D1FEA" w14:textId="77777777" w:rsidR="005173FC" w:rsidRDefault="005173FC" w:rsidP="00792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81824" w14:textId="602CD612" w:rsidR="007926BD" w:rsidRDefault="00404821" w:rsidP="00182383">
    <w:pPr>
      <w:pStyle w:val="Pidipagina"/>
      <w:tabs>
        <w:tab w:val="left" w:pos="142"/>
      </w:tabs>
      <w:ind w:left="-142" w:right="-560" w:firstLine="142"/>
    </w:pPr>
    <w:r>
      <w:rPr>
        <w:noProof/>
      </w:rPr>
      <w:drawing>
        <wp:anchor distT="0" distB="0" distL="114300" distR="114300" simplePos="0" relativeHeight="251659264" behindDoc="0" locked="0" layoutInCell="1" allowOverlap="1" wp14:anchorId="331D6C8C" wp14:editId="7F95B9D9">
          <wp:simplePos x="0" y="0"/>
          <wp:positionH relativeFrom="column">
            <wp:posOffset>266700</wp:posOffset>
          </wp:positionH>
          <wp:positionV relativeFrom="paragraph">
            <wp:posOffset>-556260</wp:posOffset>
          </wp:positionV>
          <wp:extent cx="6840220" cy="582295"/>
          <wp:effectExtent l="0" t="0" r="0" b="0"/>
          <wp:wrapThrough wrapText="bothSides">
            <wp:wrapPolygon edited="0">
              <wp:start x="0" y="0"/>
              <wp:lineTo x="0" y="21200"/>
              <wp:lineTo x="21536" y="21200"/>
              <wp:lineTo x="21536" y="0"/>
              <wp:lineTo x="0"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5822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6494A" w14:textId="77777777" w:rsidR="005173FC" w:rsidRDefault="005173FC" w:rsidP="007926BD">
      <w:r>
        <w:separator/>
      </w:r>
    </w:p>
  </w:footnote>
  <w:footnote w:type="continuationSeparator" w:id="0">
    <w:p w14:paraId="7D680CE9" w14:textId="77777777" w:rsidR="005173FC" w:rsidRDefault="005173FC" w:rsidP="007926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871" w14:textId="32796BC1" w:rsidR="007926BD" w:rsidRDefault="0074743A" w:rsidP="00C4634E">
    <w:pPr>
      <w:pStyle w:val="Intestazione"/>
      <w:tabs>
        <w:tab w:val="clear" w:pos="4819"/>
        <w:tab w:val="clear" w:pos="9638"/>
        <w:tab w:val="center" w:pos="5529"/>
        <w:tab w:val="right" w:pos="11057"/>
      </w:tabs>
      <w:ind w:right="-1134"/>
    </w:pPr>
    <w:r>
      <w:rPr>
        <w:noProof/>
      </w:rPr>
      <w:drawing>
        <wp:inline distT="0" distB="0" distL="0" distR="0" wp14:anchorId="2CCD2243" wp14:editId="0C10FFDD">
          <wp:extent cx="7349596" cy="1222874"/>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stretch>
                    <a:fillRect/>
                  </a:stretch>
                </pic:blipFill>
                <pic:spPr>
                  <a:xfrm>
                    <a:off x="0" y="0"/>
                    <a:ext cx="7349596" cy="122287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6BD"/>
    <w:rsid w:val="00033E00"/>
    <w:rsid w:val="000E0A15"/>
    <w:rsid w:val="00123EF4"/>
    <w:rsid w:val="00146A11"/>
    <w:rsid w:val="00153CD1"/>
    <w:rsid w:val="00182383"/>
    <w:rsid w:val="001A0119"/>
    <w:rsid w:val="001A7CE8"/>
    <w:rsid w:val="00211A57"/>
    <w:rsid w:val="002472B1"/>
    <w:rsid w:val="00270574"/>
    <w:rsid w:val="002C7525"/>
    <w:rsid w:val="002E24DB"/>
    <w:rsid w:val="00306117"/>
    <w:rsid w:val="00371555"/>
    <w:rsid w:val="0037722B"/>
    <w:rsid w:val="00387E37"/>
    <w:rsid w:val="00404821"/>
    <w:rsid w:val="004404DA"/>
    <w:rsid w:val="00443EF6"/>
    <w:rsid w:val="00463308"/>
    <w:rsid w:val="004A1C53"/>
    <w:rsid w:val="004C7BA8"/>
    <w:rsid w:val="004E4E19"/>
    <w:rsid w:val="00512D19"/>
    <w:rsid w:val="005173FC"/>
    <w:rsid w:val="00590E5F"/>
    <w:rsid w:val="005C654E"/>
    <w:rsid w:val="006030EA"/>
    <w:rsid w:val="006B2526"/>
    <w:rsid w:val="006E00EE"/>
    <w:rsid w:val="0074743A"/>
    <w:rsid w:val="007926BD"/>
    <w:rsid w:val="00802472"/>
    <w:rsid w:val="0080764C"/>
    <w:rsid w:val="00810CF3"/>
    <w:rsid w:val="008130F8"/>
    <w:rsid w:val="009065C8"/>
    <w:rsid w:val="009535D9"/>
    <w:rsid w:val="0097533E"/>
    <w:rsid w:val="009E31AF"/>
    <w:rsid w:val="00A4005F"/>
    <w:rsid w:val="00A55154"/>
    <w:rsid w:val="00A75EAE"/>
    <w:rsid w:val="00AE2780"/>
    <w:rsid w:val="00B347BC"/>
    <w:rsid w:val="00B73E27"/>
    <w:rsid w:val="00C034CD"/>
    <w:rsid w:val="00C266FC"/>
    <w:rsid w:val="00C34DCD"/>
    <w:rsid w:val="00C4634E"/>
    <w:rsid w:val="00C65824"/>
    <w:rsid w:val="00C77B70"/>
    <w:rsid w:val="00CD7A27"/>
    <w:rsid w:val="00CE5427"/>
    <w:rsid w:val="00CF5679"/>
    <w:rsid w:val="00D63C68"/>
    <w:rsid w:val="00D9491D"/>
    <w:rsid w:val="00E422D6"/>
    <w:rsid w:val="00E9333D"/>
    <w:rsid w:val="00EB1BBB"/>
    <w:rsid w:val="00EB76A3"/>
    <w:rsid w:val="00EE2ABB"/>
    <w:rsid w:val="00F00BFB"/>
    <w:rsid w:val="00F372FF"/>
    <w:rsid w:val="00F65CB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A969D0"/>
  <w14:defaultImageDpi w14:val="300"/>
  <w15:docId w15:val="{4ACE6472-4E26-4A86-A523-2855264F5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926BD"/>
    <w:pPr>
      <w:tabs>
        <w:tab w:val="center" w:pos="4819"/>
        <w:tab w:val="right" w:pos="9638"/>
      </w:tabs>
    </w:pPr>
  </w:style>
  <w:style w:type="character" w:customStyle="1" w:styleId="IntestazioneCarattere">
    <w:name w:val="Intestazione Carattere"/>
    <w:basedOn w:val="Carpredefinitoparagrafo"/>
    <w:link w:val="Intestazione"/>
    <w:uiPriority w:val="99"/>
    <w:rsid w:val="007926BD"/>
  </w:style>
  <w:style w:type="paragraph" w:styleId="Pidipagina">
    <w:name w:val="footer"/>
    <w:basedOn w:val="Normale"/>
    <w:link w:val="PidipaginaCarattere"/>
    <w:uiPriority w:val="99"/>
    <w:unhideWhenUsed/>
    <w:rsid w:val="007926BD"/>
    <w:pPr>
      <w:tabs>
        <w:tab w:val="center" w:pos="4819"/>
        <w:tab w:val="right" w:pos="9638"/>
      </w:tabs>
    </w:pPr>
  </w:style>
  <w:style w:type="character" w:customStyle="1" w:styleId="PidipaginaCarattere">
    <w:name w:val="Piè di pagina Carattere"/>
    <w:basedOn w:val="Carpredefinitoparagrafo"/>
    <w:link w:val="Pidipagina"/>
    <w:uiPriority w:val="99"/>
    <w:rsid w:val="007926BD"/>
  </w:style>
  <w:style w:type="paragraph" w:styleId="Testofumetto">
    <w:name w:val="Balloon Text"/>
    <w:basedOn w:val="Normale"/>
    <w:link w:val="TestofumettoCarattere"/>
    <w:uiPriority w:val="99"/>
    <w:semiHidden/>
    <w:unhideWhenUsed/>
    <w:rsid w:val="007926BD"/>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7926BD"/>
    <w:rPr>
      <w:rFonts w:ascii="Lucida Grande" w:hAnsi="Lucida Grande"/>
      <w:sz w:val="18"/>
      <w:szCs w:val="18"/>
    </w:rPr>
  </w:style>
  <w:style w:type="paragraph" w:styleId="NormaleWeb">
    <w:name w:val="Normal (Web)"/>
    <w:basedOn w:val="Normale"/>
    <w:uiPriority w:val="99"/>
    <w:semiHidden/>
    <w:unhideWhenUsed/>
    <w:rsid w:val="000E0A15"/>
    <w:pPr>
      <w:spacing w:before="100" w:beforeAutospacing="1" w:after="100" w:afterAutospacing="1"/>
    </w:pPr>
    <w:rPr>
      <w:rFonts w:ascii="Times New Roman" w:hAnsi="Times New Roman" w:cs="Times New Roman"/>
      <w:sz w:val="20"/>
      <w:szCs w:val="20"/>
    </w:rPr>
  </w:style>
  <w:style w:type="character" w:styleId="Collegamentoipertestuale">
    <w:name w:val="Hyperlink"/>
    <w:basedOn w:val="Carpredefinitoparagrafo"/>
    <w:uiPriority w:val="99"/>
    <w:unhideWhenUsed/>
    <w:rsid w:val="000E0A15"/>
    <w:rPr>
      <w:color w:val="0000FF" w:themeColor="hyperlink"/>
      <w:u w:val="single"/>
    </w:rPr>
  </w:style>
  <w:style w:type="paragraph" w:customStyle="1" w:styleId="Normal0">
    <w:name w:val="Normal0"/>
    <w:qFormat/>
    <w:rsid w:val="00123EF4"/>
    <w:rPr>
      <w:rFonts w:ascii="Cambria" w:eastAsia="Cambria" w:hAnsi="Cambria" w:cs="Cambria"/>
    </w:rPr>
  </w:style>
  <w:style w:type="paragraph" w:styleId="PreformattatoHTML">
    <w:name w:val="HTML Preformatted"/>
    <w:basedOn w:val="Normale"/>
    <w:link w:val="PreformattatoHTMLCarattere"/>
    <w:uiPriority w:val="99"/>
    <w:semiHidden/>
    <w:unhideWhenUsed/>
    <w:rsid w:val="00EB7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EB76A3"/>
    <w:rPr>
      <w:rFonts w:ascii="Courier New" w:eastAsia="Times New Roman" w:hAnsi="Courier New" w:cs="Courier New"/>
      <w:sz w:val="20"/>
      <w:szCs w:val="20"/>
    </w:rPr>
  </w:style>
  <w:style w:type="character" w:customStyle="1" w:styleId="y2iqfc">
    <w:name w:val="y2iqfc"/>
    <w:basedOn w:val="Carpredefinitoparagrafo"/>
    <w:rsid w:val="00EB7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22741">
      <w:bodyDiv w:val="1"/>
      <w:marLeft w:val="0"/>
      <w:marRight w:val="0"/>
      <w:marTop w:val="0"/>
      <w:marBottom w:val="0"/>
      <w:divBdr>
        <w:top w:val="none" w:sz="0" w:space="0" w:color="auto"/>
        <w:left w:val="none" w:sz="0" w:space="0" w:color="auto"/>
        <w:bottom w:val="none" w:sz="0" w:space="0" w:color="auto"/>
        <w:right w:val="none" w:sz="0" w:space="0" w:color="auto"/>
      </w:divBdr>
    </w:div>
    <w:div w:id="981737858">
      <w:bodyDiv w:val="1"/>
      <w:marLeft w:val="0"/>
      <w:marRight w:val="0"/>
      <w:marTop w:val="0"/>
      <w:marBottom w:val="0"/>
      <w:divBdr>
        <w:top w:val="none" w:sz="0" w:space="0" w:color="auto"/>
        <w:left w:val="none" w:sz="0" w:space="0" w:color="auto"/>
        <w:bottom w:val="none" w:sz="0" w:space="0" w:color="auto"/>
        <w:right w:val="none" w:sz="0" w:space="0" w:color="auto"/>
      </w:divBdr>
    </w:div>
    <w:div w:id="1721127522">
      <w:bodyDiv w:val="1"/>
      <w:marLeft w:val="0"/>
      <w:marRight w:val="0"/>
      <w:marTop w:val="0"/>
      <w:marBottom w:val="0"/>
      <w:divBdr>
        <w:top w:val="none" w:sz="0" w:space="0" w:color="auto"/>
        <w:left w:val="none" w:sz="0" w:space="0" w:color="auto"/>
        <w:bottom w:val="none" w:sz="0" w:space="0" w:color="auto"/>
        <w:right w:val="none" w:sz="0" w:space="0" w:color="auto"/>
      </w:divBdr>
    </w:div>
    <w:div w:id="19752150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41A9CF-C611-415F-B6C3-F0ED98E78909}">
  <ds:schemaRefs>
    <ds:schemaRef ds:uri="http://schemas.microsoft.com/sharepoint/v3/contenttype/forms"/>
  </ds:schemaRefs>
</ds:datastoreItem>
</file>

<file path=customXml/itemProps2.xml><?xml version="1.0" encoding="utf-8"?>
<ds:datastoreItem xmlns:ds="http://schemas.openxmlformats.org/officeDocument/2006/customXml" ds:itemID="{C014E3C8-EC44-403E-9018-34F98801E6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382</Words>
  <Characters>2178</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MacPro1</dc:creator>
  <cp:keywords/>
  <dc:description/>
  <cp:lastModifiedBy>Marinelli Maria</cp:lastModifiedBy>
  <cp:revision>5</cp:revision>
  <cp:lastPrinted>2023-10-09T10:00:00Z</cp:lastPrinted>
  <dcterms:created xsi:type="dcterms:W3CDTF">2023-10-06T12:44:00Z</dcterms:created>
  <dcterms:modified xsi:type="dcterms:W3CDTF">2023-10-09T10:12:00Z</dcterms:modified>
</cp:coreProperties>
</file>