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54D6" w:rsidRDefault="002854D6">
      <w:pPr>
        <w:widowControl w:val="0"/>
        <w:pBdr>
          <w:top w:val="nil"/>
          <w:left w:val="nil"/>
          <w:bottom w:val="nil"/>
          <w:right w:val="nil"/>
          <w:between w:val="nil"/>
        </w:pBdr>
        <w:spacing w:after="0" w:line="276" w:lineRule="auto"/>
      </w:pPr>
    </w:p>
    <w:p w14:paraId="00000002" w14:textId="77777777" w:rsidR="002854D6" w:rsidRDefault="00000000">
      <w:pPr>
        <w:shd w:val="clear" w:color="auto" w:fill="FFFFFF"/>
        <w:spacing w:after="0" w:line="240" w:lineRule="auto"/>
        <w:jc w:val="center"/>
        <w:rPr>
          <w:rFonts w:ascii="Arial" w:eastAsia="Arial" w:hAnsi="Arial" w:cs="Arial"/>
          <w:sz w:val="12"/>
          <w:szCs w:val="12"/>
        </w:rPr>
      </w:pPr>
      <w:r>
        <w:rPr>
          <w:rFonts w:ascii="Arial" w:eastAsia="Arial" w:hAnsi="Arial" w:cs="Arial"/>
          <w:sz w:val="12"/>
          <w:szCs w:val="12"/>
        </w:rPr>
        <w:br/>
      </w:r>
    </w:p>
    <w:p w14:paraId="00000003" w14:textId="77777777" w:rsidR="002854D6" w:rsidRDefault="00000000">
      <w:pPr>
        <w:shd w:val="clear" w:color="auto" w:fill="FFFFFF"/>
        <w:spacing w:after="0" w:line="240" w:lineRule="auto"/>
        <w:jc w:val="center"/>
        <w:rPr>
          <w:rFonts w:ascii="Arial" w:eastAsia="Arial" w:hAnsi="Arial" w:cs="Arial"/>
          <w:color w:val="000000"/>
          <w:sz w:val="28"/>
          <w:szCs w:val="28"/>
        </w:rPr>
      </w:pPr>
      <w:r>
        <w:rPr>
          <w:rFonts w:ascii="Arial" w:eastAsia="Arial" w:hAnsi="Arial" w:cs="Arial"/>
          <w:color w:val="000000"/>
          <w:sz w:val="28"/>
          <w:szCs w:val="28"/>
        </w:rPr>
        <w:t xml:space="preserve">Nell’ambito di </w:t>
      </w:r>
      <w:r>
        <w:rPr>
          <w:rFonts w:ascii="Arial" w:eastAsia="Arial" w:hAnsi="Arial" w:cs="Arial"/>
          <w:b/>
          <w:i/>
          <w:color w:val="000000"/>
          <w:sz w:val="28"/>
          <w:szCs w:val="28"/>
        </w:rPr>
        <w:t>Art&amp;TheCity</w:t>
      </w:r>
      <w:r>
        <w:rPr>
          <w:rFonts w:ascii="Arial" w:eastAsia="Arial" w:hAnsi="Arial" w:cs="Arial"/>
          <w:color w:val="000000"/>
          <w:sz w:val="28"/>
          <w:szCs w:val="28"/>
        </w:rPr>
        <w:t xml:space="preserve"> di</w:t>
      </w:r>
      <w:r>
        <w:rPr>
          <w:rFonts w:ascii="Arial" w:eastAsia="Arial" w:hAnsi="Arial" w:cs="Arial"/>
          <w:b/>
          <w:color w:val="000000"/>
          <w:sz w:val="28"/>
          <w:szCs w:val="28"/>
        </w:rPr>
        <w:t xml:space="preserve"> ArtVerona 2023</w:t>
      </w:r>
    </w:p>
    <w:p w14:paraId="00000004" w14:textId="77777777" w:rsidR="002854D6" w:rsidRDefault="002854D6">
      <w:pPr>
        <w:shd w:val="clear" w:color="auto" w:fill="FFFFFF"/>
        <w:spacing w:after="0" w:line="240" w:lineRule="auto"/>
        <w:jc w:val="center"/>
        <w:rPr>
          <w:rFonts w:ascii="Arial" w:eastAsia="Arial" w:hAnsi="Arial" w:cs="Arial"/>
          <w:b/>
          <w:color w:val="000000"/>
          <w:sz w:val="40"/>
          <w:szCs w:val="40"/>
        </w:rPr>
      </w:pPr>
    </w:p>
    <w:p w14:paraId="00000005" w14:textId="77777777" w:rsidR="002854D6" w:rsidRPr="00781D7F" w:rsidRDefault="00000000">
      <w:pPr>
        <w:shd w:val="clear" w:color="auto" w:fill="FFFFFF"/>
        <w:spacing w:after="0" w:line="240" w:lineRule="auto"/>
        <w:jc w:val="center"/>
        <w:rPr>
          <w:rFonts w:ascii="Arial" w:eastAsia="Arial" w:hAnsi="Arial" w:cs="Arial"/>
          <w:b/>
          <w:i/>
          <w:color w:val="000000"/>
          <w:sz w:val="48"/>
          <w:szCs w:val="48"/>
          <w:lang w:val="en-US"/>
        </w:rPr>
      </w:pPr>
      <w:r w:rsidRPr="00781D7F">
        <w:rPr>
          <w:rFonts w:ascii="Arial" w:eastAsia="Arial" w:hAnsi="Arial" w:cs="Arial"/>
          <w:b/>
          <w:i/>
          <w:color w:val="000000"/>
          <w:sz w:val="48"/>
          <w:szCs w:val="48"/>
          <w:lang w:val="en-US"/>
        </w:rPr>
        <w:t>TOMORROWS</w:t>
      </w:r>
    </w:p>
    <w:p w14:paraId="00000006" w14:textId="77777777" w:rsidR="002854D6" w:rsidRPr="00781D7F" w:rsidRDefault="00000000">
      <w:pPr>
        <w:shd w:val="clear" w:color="auto" w:fill="FFFFFF"/>
        <w:spacing w:after="0" w:line="240" w:lineRule="auto"/>
        <w:jc w:val="center"/>
        <w:rPr>
          <w:rFonts w:ascii="Arial" w:eastAsia="Arial" w:hAnsi="Arial" w:cs="Arial"/>
          <w:b/>
          <w:i/>
          <w:color w:val="000000"/>
          <w:sz w:val="48"/>
          <w:szCs w:val="48"/>
          <w:lang w:val="en-US"/>
        </w:rPr>
      </w:pPr>
      <w:r w:rsidRPr="00781D7F">
        <w:rPr>
          <w:rFonts w:ascii="Arial" w:eastAsia="Arial" w:hAnsi="Arial" w:cs="Arial"/>
          <w:b/>
          <w:i/>
          <w:color w:val="000000"/>
          <w:sz w:val="48"/>
          <w:szCs w:val="48"/>
          <w:lang w:val="en-US"/>
        </w:rPr>
        <w:t>Notes on the future of the Earth</w:t>
      </w:r>
    </w:p>
    <w:p w14:paraId="00000007" w14:textId="77777777" w:rsidR="002854D6" w:rsidRPr="00781D7F" w:rsidRDefault="002854D6">
      <w:pPr>
        <w:shd w:val="clear" w:color="auto" w:fill="FFFFFF"/>
        <w:spacing w:after="0" w:line="240" w:lineRule="auto"/>
        <w:jc w:val="center"/>
        <w:rPr>
          <w:rFonts w:ascii="Arial" w:eastAsia="Arial" w:hAnsi="Arial" w:cs="Arial"/>
          <w:b/>
          <w:i/>
          <w:color w:val="222222"/>
          <w:sz w:val="28"/>
          <w:szCs w:val="28"/>
          <w:lang w:val="en-US"/>
        </w:rPr>
      </w:pPr>
    </w:p>
    <w:p w14:paraId="00000008" w14:textId="77777777" w:rsidR="002854D6" w:rsidRDefault="00000000">
      <w:pPr>
        <w:shd w:val="clear" w:color="auto" w:fill="FFFFFF"/>
        <w:spacing w:after="0" w:line="240" w:lineRule="auto"/>
        <w:jc w:val="center"/>
        <w:rPr>
          <w:rFonts w:ascii="Arial" w:eastAsia="Arial" w:hAnsi="Arial" w:cs="Arial"/>
          <w:b/>
          <w:i/>
          <w:color w:val="222222"/>
          <w:sz w:val="28"/>
          <w:szCs w:val="28"/>
        </w:rPr>
      </w:pPr>
      <w:r>
        <w:rPr>
          <w:rFonts w:ascii="Arial" w:eastAsia="Arial" w:hAnsi="Arial" w:cs="Arial"/>
          <w:b/>
          <w:i/>
          <w:color w:val="222222"/>
          <w:sz w:val="28"/>
          <w:szCs w:val="28"/>
        </w:rPr>
        <w:t>Mostra a cura di Jessica Bianchera e Marta Ferretti</w:t>
      </w:r>
    </w:p>
    <w:p w14:paraId="00000009" w14:textId="77777777" w:rsidR="002854D6" w:rsidRDefault="002854D6">
      <w:pPr>
        <w:shd w:val="clear" w:color="auto" w:fill="FFFFFF"/>
        <w:spacing w:after="0" w:line="240" w:lineRule="auto"/>
        <w:jc w:val="center"/>
        <w:rPr>
          <w:rFonts w:ascii="Arial" w:eastAsia="Arial" w:hAnsi="Arial" w:cs="Arial"/>
          <w:color w:val="222222"/>
          <w:sz w:val="40"/>
          <w:szCs w:val="40"/>
        </w:rPr>
      </w:pPr>
    </w:p>
    <w:p w14:paraId="0000000A" w14:textId="77777777" w:rsidR="002854D6" w:rsidRDefault="00000000">
      <w:pPr>
        <w:shd w:val="clear" w:color="auto" w:fill="FFFFFF"/>
        <w:spacing w:after="0" w:line="240" w:lineRule="auto"/>
        <w:jc w:val="center"/>
        <w:rPr>
          <w:rFonts w:ascii="Arial" w:eastAsia="Arial" w:hAnsi="Arial" w:cs="Arial"/>
          <w:b/>
          <w:color w:val="000000"/>
          <w:sz w:val="28"/>
          <w:szCs w:val="28"/>
        </w:rPr>
      </w:pPr>
      <w:r>
        <w:rPr>
          <w:rFonts w:ascii="Arial" w:eastAsia="Arial" w:hAnsi="Arial" w:cs="Arial"/>
          <w:b/>
          <w:color w:val="000000"/>
          <w:sz w:val="28"/>
          <w:szCs w:val="28"/>
        </w:rPr>
        <w:t>VERONA, Castel San Pietro</w:t>
      </w:r>
      <w:r>
        <w:rPr>
          <w:rFonts w:ascii="Arial" w:eastAsia="Arial" w:hAnsi="Arial" w:cs="Arial"/>
          <w:b/>
          <w:color w:val="000000"/>
          <w:sz w:val="28"/>
          <w:szCs w:val="28"/>
        </w:rPr>
        <w:br/>
      </w:r>
      <w:r>
        <w:rPr>
          <w:rFonts w:ascii="Arial" w:eastAsia="Arial" w:hAnsi="Arial" w:cs="Arial"/>
          <w:color w:val="000000"/>
          <w:sz w:val="28"/>
          <w:szCs w:val="28"/>
        </w:rPr>
        <w:t>Piazzale Castel San Pietro</w:t>
      </w:r>
    </w:p>
    <w:p w14:paraId="0000000B" w14:textId="77777777" w:rsidR="002854D6" w:rsidRDefault="002854D6">
      <w:pPr>
        <w:shd w:val="clear" w:color="auto" w:fill="FFFFFF"/>
        <w:spacing w:after="0" w:line="240" w:lineRule="auto"/>
        <w:jc w:val="center"/>
        <w:rPr>
          <w:rFonts w:ascii="Arial" w:eastAsia="Arial" w:hAnsi="Arial" w:cs="Arial"/>
          <w:color w:val="222222"/>
          <w:sz w:val="24"/>
          <w:szCs w:val="24"/>
        </w:rPr>
      </w:pPr>
    </w:p>
    <w:p w14:paraId="0000000C" w14:textId="77777777" w:rsidR="002854D6" w:rsidRDefault="00000000">
      <w:pPr>
        <w:shd w:val="clear" w:color="auto" w:fill="FFFFFF"/>
        <w:spacing w:after="0" w:line="240" w:lineRule="auto"/>
        <w:jc w:val="center"/>
        <w:rPr>
          <w:rFonts w:ascii="Arial" w:eastAsia="Arial" w:hAnsi="Arial" w:cs="Arial"/>
          <w:b/>
          <w:color w:val="222222"/>
          <w:sz w:val="28"/>
          <w:szCs w:val="28"/>
        </w:rPr>
      </w:pPr>
      <w:r>
        <w:rPr>
          <w:rFonts w:ascii="Arial" w:eastAsia="Arial" w:hAnsi="Arial" w:cs="Arial"/>
          <w:b/>
          <w:color w:val="222222"/>
          <w:sz w:val="28"/>
          <w:szCs w:val="28"/>
        </w:rPr>
        <w:t>14 ottobre – 12 novembre 2023</w:t>
      </w:r>
    </w:p>
    <w:p w14:paraId="0000000D" w14:textId="77777777" w:rsidR="002854D6" w:rsidRDefault="002854D6">
      <w:pPr>
        <w:shd w:val="clear" w:color="auto" w:fill="FFFFFF"/>
        <w:spacing w:after="0" w:line="240" w:lineRule="auto"/>
        <w:jc w:val="center"/>
        <w:rPr>
          <w:rFonts w:ascii="Arial" w:eastAsia="Arial" w:hAnsi="Arial" w:cs="Arial"/>
          <w:b/>
          <w:color w:val="222222"/>
          <w:sz w:val="28"/>
          <w:szCs w:val="28"/>
        </w:rPr>
      </w:pPr>
    </w:p>
    <w:p w14:paraId="0000000E" w14:textId="77777777" w:rsidR="002854D6" w:rsidRDefault="00000000">
      <w:pPr>
        <w:shd w:val="clear" w:color="auto" w:fill="FFFFFF"/>
        <w:spacing w:after="0" w:line="240" w:lineRule="auto"/>
        <w:jc w:val="center"/>
        <w:rPr>
          <w:rFonts w:ascii="Arial" w:eastAsia="Arial" w:hAnsi="Arial" w:cs="Arial"/>
          <w:b/>
          <w:color w:val="222222"/>
          <w:sz w:val="28"/>
          <w:szCs w:val="28"/>
          <w:u w:val="single"/>
        </w:rPr>
      </w:pPr>
      <w:r>
        <w:rPr>
          <w:rFonts w:ascii="Arial" w:eastAsia="Arial" w:hAnsi="Arial" w:cs="Arial"/>
          <w:b/>
          <w:color w:val="222222"/>
          <w:sz w:val="28"/>
          <w:szCs w:val="28"/>
          <w:u w:val="single"/>
        </w:rPr>
        <w:t>Inaugurazione venerdì 13 ottobre, ore 21</w:t>
      </w:r>
    </w:p>
    <w:p w14:paraId="0000000F" w14:textId="77777777" w:rsidR="002854D6" w:rsidRDefault="002854D6">
      <w:pPr>
        <w:shd w:val="clear" w:color="auto" w:fill="FFFFFF"/>
        <w:spacing w:after="0" w:line="240" w:lineRule="auto"/>
        <w:jc w:val="center"/>
        <w:rPr>
          <w:rFonts w:ascii="Arial" w:eastAsia="Arial" w:hAnsi="Arial" w:cs="Arial"/>
          <w:b/>
          <w:color w:val="222222"/>
          <w:sz w:val="28"/>
          <w:szCs w:val="28"/>
          <w:u w:val="single"/>
        </w:rPr>
      </w:pPr>
    </w:p>
    <w:p w14:paraId="00000010" w14:textId="77777777" w:rsidR="002854D6" w:rsidRDefault="00000000">
      <w:pPr>
        <w:shd w:val="clear" w:color="auto" w:fill="FFFFFF"/>
        <w:spacing w:after="0" w:line="240" w:lineRule="auto"/>
        <w:jc w:val="center"/>
        <w:rPr>
          <w:rFonts w:ascii="Arial" w:eastAsia="Arial" w:hAnsi="Arial" w:cs="Arial"/>
          <w:b/>
          <w:color w:val="980000"/>
          <w:sz w:val="28"/>
          <w:szCs w:val="28"/>
        </w:rPr>
      </w:pPr>
      <w:r>
        <w:rPr>
          <w:rFonts w:ascii="Arial" w:eastAsia="Arial" w:hAnsi="Arial" w:cs="Arial"/>
          <w:b/>
          <w:color w:val="980000"/>
          <w:sz w:val="28"/>
          <w:szCs w:val="28"/>
          <w:u w:val="single"/>
        </w:rPr>
        <w:br/>
        <w:t>Press preview giovedì 12 ottobre</w:t>
      </w:r>
    </w:p>
    <w:p w14:paraId="00000011" w14:textId="77777777" w:rsidR="002854D6" w:rsidRDefault="00000000">
      <w:pPr>
        <w:shd w:val="clear" w:color="auto" w:fill="FFFFFF"/>
        <w:spacing w:after="0" w:line="240" w:lineRule="auto"/>
        <w:jc w:val="center"/>
        <w:rPr>
          <w:rFonts w:ascii="Arial" w:eastAsia="Arial" w:hAnsi="Arial" w:cs="Arial"/>
          <w:b/>
          <w:color w:val="980000"/>
          <w:sz w:val="28"/>
          <w:szCs w:val="28"/>
        </w:rPr>
      </w:pPr>
      <w:r>
        <w:rPr>
          <w:rFonts w:ascii="Arial" w:eastAsia="Arial" w:hAnsi="Arial" w:cs="Arial"/>
          <w:b/>
          <w:color w:val="980000"/>
          <w:sz w:val="28"/>
          <w:szCs w:val="28"/>
        </w:rPr>
        <w:t xml:space="preserve">dalle ore 11 alle 13 </w:t>
      </w:r>
      <w:r>
        <w:rPr>
          <w:rFonts w:ascii="Arial" w:eastAsia="Arial" w:hAnsi="Arial" w:cs="Arial"/>
          <w:b/>
          <w:color w:val="980000"/>
          <w:sz w:val="28"/>
          <w:szCs w:val="28"/>
        </w:rPr>
        <w:br/>
        <w:t>e dalle ore 17 alle 18</w:t>
      </w:r>
    </w:p>
    <w:p w14:paraId="00000012" w14:textId="77777777" w:rsidR="002854D6" w:rsidRDefault="002854D6">
      <w:pPr>
        <w:shd w:val="clear" w:color="auto" w:fill="FFFFFF"/>
        <w:spacing w:after="0" w:line="240" w:lineRule="auto"/>
        <w:jc w:val="center"/>
        <w:rPr>
          <w:rFonts w:ascii="Arial" w:eastAsia="Arial" w:hAnsi="Arial" w:cs="Arial"/>
          <w:b/>
          <w:color w:val="222222"/>
          <w:sz w:val="28"/>
          <w:szCs w:val="28"/>
          <w:u w:val="single"/>
        </w:rPr>
      </w:pPr>
    </w:p>
    <w:p w14:paraId="00000013" w14:textId="77777777" w:rsidR="002854D6" w:rsidRDefault="00000000">
      <w:pPr>
        <w:shd w:val="clear" w:color="auto" w:fill="FFFFFF"/>
        <w:spacing w:after="0" w:line="240" w:lineRule="auto"/>
        <w:jc w:val="center"/>
        <w:rPr>
          <w:rFonts w:ascii="Arial" w:eastAsia="Arial" w:hAnsi="Arial" w:cs="Arial"/>
          <w:color w:val="222222"/>
          <w:sz w:val="28"/>
          <w:szCs w:val="28"/>
        </w:rPr>
      </w:pPr>
      <w:r>
        <w:rPr>
          <w:rFonts w:ascii="Arial" w:eastAsia="Arial" w:hAnsi="Arial" w:cs="Arial"/>
          <w:b/>
          <w:color w:val="222222"/>
          <w:sz w:val="28"/>
          <w:szCs w:val="28"/>
          <w:u w:val="single"/>
        </w:rPr>
        <w:br/>
      </w:r>
      <w:r>
        <w:rPr>
          <w:rFonts w:ascii="Arial" w:eastAsia="Arial" w:hAnsi="Arial" w:cs="Arial"/>
          <w:i/>
          <w:color w:val="222222"/>
          <w:sz w:val="28"/>
          <w:szCs w:val="28"/>
        </w:rPr>
        <w:t xml:space="preserve">TOMORROWS </w:t>
      </w:r>
      <w:r>
        <w:rPr>
          <w:rFonts w:ascii="Arial" w:eastAsia="Arial" w:hAnsi="Arial" w:cs="Arial"/>
          <w:color w:val="222222"/>
          <w:sz w:val="28"/>
          <w:szCs w:val="28"/>
        </w:rPr>
        <w:t>è un progetto di</w:t>
      </w:r>
      <w:r>
        <w:rPr>
          <w:rFonts w:ascii="Arial" w:eastAsia="Arial" w:hAnsi="Arial" w:cs="Arial"/>
          <w:color w:val="222222"/>
          <w:sz w:val="28"/>
          <w:szCs w:val="28"/>
        </w:rPr>
        <w:br/>
        <w:t xml:space="preserve">Fondazione Cariverona, UniCredit, ArtVerona, </w:t>
      </w:r>
      <w:r>
        <w:rPr>
          <w:rFonts w:ascii="Arial" w:eastAsia="Arial" w:hAnsi="Arial" w:cs="Arial"/>
          <w:color w:val="222222"/>
          <w:sz w:val="28"/>
          <w:szCs w:val="28"/>
        </w:rPr>
        <w:br/>
        <w:t>Contemporanea - Università di Verona</w:t>
      </w:r>
    </w:p>
    <w:p w14:paraId="00000014" w14:textId="77777777" w:rsidR="002854D6" w:rsidRDefault="002854D6">
      <w:pPr>
        <w:shd w:val="clear" w:color="auto" w:fill="FFFFFF"/>
        <w:spacing w:after="0" w:line="240" w:lineRule="auto"/>
        <w:jc w:val="center"/>
        <w:rPr>
          <w:rFonts w:ascii="Arial" w:eastAsia="Arial" w:hAnsi="Arial" w:cs="Arial"/>
          <w:color w:val="222222"/>
          <w:sz w:val="28"/>
          <w:szCs w:val="28"/>
        </w:rPr>
      </w:pPr>
    </w:p>
    <w:p w14:paraId="00000015" w14:textId="77777777" w:rsidR="002854D6" w:rsidRDefault="00000000">
      <w:pPr>
        <w:shd w:val="clear" w:color="auto" w:fill="FFFFFF"/>
        <w:spacing w:after="0" w:line="240" w:lineRule="auto"/>
        <w:jc w:val="center"/>
        <w:rPr>
          <w:rFonts w:ascii="Arial" w:eastAsia="Arial" w:hAnsi="Arial" w:cs="Arial"/>
          <w:color w:val="222222"/>
          <w:sz w:val="28"/>
          <w:szCs w:val="28"/>
        </w:rPr>
      </w:pPr>
      <w:r>
        <w:rPr>
          <w:rFonts w:ascii="Arial" w:eastAsia="Arial" w:hAnsi="Arial" w:cs="Arial"/>
          <w:color w:val="222222"/>
          <w:sz w:val="28"/>
          <w:szCs w:val="28"/>
        </w:rPr>
        <w:t>con</w:t>
      </w:r>
    </w:p>
    <w:p w14:paraId="00000016" w14:textId="77777777" w:rsidR="002854D6" w:rsidRDefault="00000000">
      <w:pPr>
        <w:shd w:val="clear" w:color="auto" w:fill="FFFFFF"/>
        <w:spacing w:after="0" w:line="240" w:lineRule="auto"/>
        <w:jc w:val="center"/>
        <w:rPr>
          <w:rFonts w:ascii="Arial" w:eastAsia="Arial" w:hAnsi="Arial" w:cs="Arial"/>
          <w:color w:val="222222"/>
          <w:sz w:val="28"/>
          <w:szCs w:val="28"/>
        </w:rPr>
      </w:pPr>
      <w:r>
        <w:rPr>
          <w:rFonts w:ascii="Arial" w:eastAsia="Arial" w:hAnsi="Arial" w:cs="Arial"/>
          <w:color w:val="222222"/>
          <w:sz w:val="28"/>
          <w:szCs w:val="28"/>
        </w:rPr>
        <w:t>Urbs Picta</w:t>
      </w:r>
      <w:r>
        <w:rPr>
          <w:rFonts w:ascii="Arial" w:eastAsia="Arial" w:hAnsi="Arial" w:cs="Arial"/>
          <w:color w:val="222222"/>
          <w:sz w:val="28"/>
          <w:szCs w:val="28"/>
        </w:rPr>
        <w:br/>
      </w:r>
      <w:r>
        <w:rPr>
          <w:rFonts w:ascii="Arial" w:eastAsia="Arial" w:hAnsi="Arial" w:cs="Arial"/>
          <w:color w:val="222222"/>
          <w:sz w:val="28"/>
          <w:szCs w:val="28"/>
        </w:rPr>
        <w:br/>
        <w:t>in collaborazione con</w:t>
      </w:r>
      <w:r>
        <w:rPr>
          <w:rFonts w:ascii="Arial" w:eastAsia="Arial" w:hAnsi="Arial" w:cs="Arial"/>
          <w:color w:val="222222"/>
          <w:sz w:val="28"/>
          <w:szCs w:val="28"/>
        </w:rPr>
        <w:br/>
        <w:t>Accademia di Belle Arti statale di Verona, AGIVERONA, Careof, Finemateria, LOOP Barcelona, MA*GA Museo Arte Gallarate</w:t>
      </w:r>
    </w:p>
    <w:p w14:paraId="00000017" w14:textId="77777777" w:rsidR="002854D6" w:rsidRDefault="002854D6">
      <w:pPr>
        <w:shd w:val="clear" w:color="auto" w:fill="FFFFFF"/>
        <w:spacing w:after="0" w:line="240" w:lineRule="auto"/>
        <w:jc w:val="center"/>
        <w:rPr>
          <w:rFonts w:ascii="Arial" w:eastAsia="Arial" w:hAnsi="Arial" w:cs="Arial"/>
          <w:b/>
          <w:color w:val="222222"/>
          <w:sz w:val="28"/>
          <w:szCs w:val="28"/>
          <w:u w:val="single"/>
        </w:rPr>
      </w:pPr>
    </w:p>
    <w:p w14:paraId="00000018" w14:textId="77777777" w:rsidR="002854D6" w:rsidRDefault="00000000">
      <w:pPr>
        <w:shd w:val="clear" w:color="auto" w:fill="FFFFFF"/>
        <w:spacing w:after="0" w:line="240" w:lineRule="auto"/>
        <w:jc w:val="both"/>
        <w:rPr>
          <w:rFonts w:ascii="Arial" w:eastAsia="Arial" w:hAnsi="Arial" w:cs="Arial"/>
          <w:b/>
          <w:color w:val="000000"/>
          <w:sz w:val="24"/>
          <w:szCs w:val="24"/>
        </w:rPr>
      </w:pPr>
      <w:r>
        <w:rPr>
          <w:rFonts w:ascii="Arial" w:eastAsia="Arial" w:hAnsi="Arial" w:cs="Arial"/>
          <w:b/>
          <w:color w:val="222222"/>
          <w:sz w:val="28"/>
          <w:szCs w:val="28"/>
          <w:u w:val="single"/>
        </w:rPr>
        <w:br/>
      </w:r>
      <w:r>
        <w:rPr>
          <w:rFonts w:ascii="Arial" w:eastAsia="Arial" w:hAnsi="Arial" w:cs="Arial"/>
          <w:b/>
          <w:i/>
          <w:color w:val="000000"/>
          <w:sz w:val="24"/>
          <w:szCs w:val="24"/>
        </w:rPr>
        <w:t>TOMORROWS – Notes on the future of the Earth</w:t>
      </w:r>
      <w:r>
        <w:rPr>
          <w:rFonts w:ascii="Arial" w:eastAsia="Arial" w:hAnsi="Arial" w:cs="Arial"/>
          <w:b/>
          <w:color w:val="000000"/>
          <w:sz w:val="24"/>
          <w:szCs w:val="24"/>
        </w:rPr>
        <w:t xml:space="preserve"> </w:t>
      </w:r>
      <w:r>
        <w:rPr>
          <w:rFonts w:ascii="Arial" w:eastAsia="Arial" w:hAnsi="Arial" w:cs="Arial"/>
          <w:b/>
          <w:sz w:val="24"/>
          <w:szCs w:val="24"/>
        </w:rPr>
        <w:t>è un progetto di ampio respiro che, da ottobre 2023 a ottobre 2024, comprende una mostra nell’ambito di ArtVerona 2023, un articolato public program e un premio, sostenuto da UniCredit, comprensivo di una residenza artistica in Italia e/o all’estero e finalizzato alla produzione di un’opera o un ciclo di opere da presentare ad ArtVerona 2024</w:t>
      </w:r>
    </w:p>
    <w:p w14:paraId="00000019" w14:textId="77777777" w:rsidR="002854D6" w:rsidRDefault="00000000">
      <w:pPr>
        <w:shd w:val="clear" w:color="auto" w:fill="FFFFFF"/>
        <w:tabs>
          <w:tab w:val="left" w:pos="5954"/>
        </w:tabs>
        <w:spacing w:after="0" w:line="240" w:lineRule="auto"/>
        <w:jc w:val="both"/>
        <w:rPr>
          <w:rFonts w:ascii="Arial" w:eastAsia="Arial" w:hAnsi="Arial" w:cs="Arial"/>
          <w:b/>
          <w:color w:val="000000"/>
          <w:sz w:val="24"/>
          <w:szCs w:val="24"/>
        </w:rPr>
      </w:pPr>
      <w:r>
        <w:rPr>
          <w:rFonts w:ascii="Arial" w:eastAsia="Arial" w:hAnsi="Arial" w:cs="Arial"/>
          <w:b/>
          <w:color w:val="000000"/>
          <w:sz w:val="24"/>
          <w:szCs w:val="24"/>
        </w:rPr>
        <w:br/>
      </w:r>
      <w:r>
        <w:rPr>
          <w:rFonts w:ascii="Arial" w:eastAsia="Arial" w:hAnsi="Arial" w:cs="Arial"/>
          <w:color w:val="000000"/>
          <w:sz w:val="24"/>
          <w:szCs w:val="24"/>
        </w:rPr>
        <w:t> </w:t>
      </w:r>
    </w:p>
    <w:p w14:paraId="0000001A" w14:textId="77777777" w:rsidR="002854D6" w:rsidRDefault="00000000">
      <w:pPr>
        <w:shd w:val="clear" w:color="auto" w:fill="FFFFFF"/>
        <w:spacing w:after="120" w:line="276" w:lineRule="auto"/>
        <w:jc w:val="right"/>
        <w:rPr>
          <w:rFonts w:ascii="Arial" w:eastAsia="Arial" w:hAnsi="Arial" w:cs="Arial"/>
        </w:rPr>
      </w:pPr>
      <w:r>
        <w:br w:type="page"/>
      </w:r>
    </w:p>
    <w:p w14:paraId="0000001B" w14:textId="77777777" w:rsidR="002854D6" w:rsidRDefault="00000000">
      <w:pPr>
        <w:shd w:val="clear" w:color="auto" w:fill="FFFFFF"/>
        <w:spacing w:after="120" w:line="276" w:lineRule="auto"/>
        <w:jc w:val="right"/>
        <w:rPr>
          <w:rFonts w:ascii="Arial" w:eastAsia="Arial" w:hAnsi="Arial" w:cs="Arial"/>
        </w:rPr>
      </w:pPr>
      <w:r>
        <w:rPr>
          <w:rFonts w:ascii="Arial" w:eastAsia="Arial" w:hAnsi="Arial" w:cs="Arial"/>
        </w:rPr>
        <w:lastRenderedPageBreak/>
        <w:t>Comunicato stampa, 10.10.2023</w:t>
      </w:r>
    </w:p>
    <w:p w14:paraId="0000001C"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In un mondo che sempre più si interroga sugli effetti della globalizzazione, del</w:t>
      </w:r>
      <w:r>
        <w:rPr>
          <w:rFonts w:ascii="Arial" w:eastAsia="Arial" w:hAnsi="Arial" w:cs="Arial"/>
          <w:sz w:val="24"/>
          <w:szCs w:val="24"/>
        </w:rPr>
        <w:t xml:space="preserve">la crisi ambientale </w:t>
      </w:r>
      <w:r>
        <w:rPr>
          <w:rFonts w:ascii="Arial" w:eastAsia="Arial" w:hAnsi="Arial" w:cs="Arial"/>
          <w:color w:val="000000"/>
          <w:sz w:val="24"/>
          <w:szCs w:val="24"/>
        </w:rPr>
        <w:t xml:space="preserve">e, in generale, dell’impatto dell’uomo sul pianeta, quali sono gli scenari possibili o impossibili che ci aspettano? Il progetto </w:t>
      </w:r>
      <w:r>
        <w:rPr>
          <w:rFonts w:ascii="Arial" w:eastAsia="Arial" w:hAnsi="Arial" w:cs="Arial"/>
          <w:b/>
          <w:i/>
          <w:color w:val="000000"/>
          <w:sz w:val="24"/>
          <w:szCs w:val="24"/>
        </w:rPr>
        <w:t>TOMORROWS – Notes on the future of the Earth</w:t>
      </w:r>
      <w:r>
        <w:rPr>
          <w:rFonts w:ascii="Arial" w:eastAsia="Arial" w:hAnsi="Arial" w:cs="Arial"/>
          <w:color w:val="000000"/>
          <w:sz w:val="24"/>
          <w:szCs w:val="24"/>
        </w:rPr>
        <w:t xml:space="preserve">, a cura di </w:t>
      </w:r>
      <w:r>
        <w:rPr>
          <w:rFonts w:ascii="Arial" w:eastAsia="Arial" w:hAnsi="Arial" w:cs="Arial"/>
          <w:b/>
          <w:color w:val="000000"/>
          <w:sz w:val="24"/>
          <w:szCs w:val="24"/>
        </w:rPr>
        <w:t>Jessica Bianchera e Marta Ferretti</w:t>
      </w:r>
      <w:r>
        <w:rPr>
          <w:rFonts w:ascii="Arial" w:eastAsia="Arial" w:hAnsi="Arial" w:cs="Arial"/>
          <w:color w:val="000000"/>
          <w:sz w:val="24"/>
          <w:szCs w:val="24"/>
        </w:rPr>
        <w:t xml:space="preserve">, mette </w:t>
      </w:r>
      <w:r>
        <w:rPr>
          <w:rFonts w:ascii="Arial" w:eastAsia="Arial" w:hAnsi="Arial" w:cs="Arial"/>
          <w:b/>
          <w:color w:val="000000"/>
          <w:sz w:val="24"/>
          <w:szCs w:val="24"/>
        </w:rPr>
        <w:t>in mostra dal 1</w:t>
      </w:r>
      <w:r>
        <w:rPr>
          <w:rFonts w:ascii="Arial" w:eastAsia="Arial" w:hAnsi="Arial" w:cs="Arial"/>
          <w:b/>
          <w:sz w:val="24"/>
          <w:szCs w:val="24"/>
        </w:rPr>
        <w:t>4</w:t>
      </w:r>
      <w:r>
        <w:rPr>
          <w:rFonts w:ascii="Arial" w:eastAsia="Arial" w:hAnsi="Arial" w:cs="Arial"/>
          <w:b/>
          <w:color w:val="000000"/>
          <w:sz w:val="24"/>
          <w:szCs w:val="24"/>
        </w:rPr>
        <w:t xml:space="preserve"> ottobre al 12 novembre 2023</w:t>
      </w:r>
      <w:r>
        <w:rPr>
          <w:rFonts w:ascii="Arial" w:eastAsia="Arial" w:hAnsi="Arial" w:cs="Arial"/>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negli spazi di</w:t>
      </w:r>
      <w:r>
        <w:rPr>
          <w:rFonts w:ascii="Arial" w:eastAsia="Arial" w:hAnsi="Arial" w:cs="Arial"/>
          <w:b/>
          <w:color w:val="000000"/>
          <w:sz w:val="24"/>
          <w:szCs w:val="24"/>
        </w:rPr>
        <w:t xml:space="preserve"> Castel San Pietro a Verona</w:t>
      </w:r>
      <w:r>
        <w:rPr>
          <w:rFonts w:ascii="Arial" w:eastAsia="Arial" w:hAnsi="Arial" w:cs="Arial"/>
          <w:color w:val="000000"/>
          <w:sz w:val="24"/>
          <w:szCs w:val="24"/>
        </w:rPr>
        <w:t xml:space="preserve">, la riflessione di </w:t>
      </w:r>
      <w:r>
        <w:rPr>
          <w:rFonts w:ascii="Arial" w:eastAsia="Arial" w:hAnsi="Arial" w:cs="Arial"/>
          <w:b/>
          <w:color w:val="000000"/>
          <w:sz w:val="24"/>
          <w:szCs w:val="24"/>
        </w:rPr>
        <w:t xml:space="preserve">sei artisti contemporanei </w:t>
      </w:r>
      <w:r>
        <w:rPr>
          <w:rFonts w:ascii="Arial" w:eastAsia="Arial" w:hAnsi="Arial" w:cs="Arial"/>
          <w:color w:val="000000"/>
          <w:sz w:val="24"/>
          <w:szCs w:val="24"/>
        </w:rPr>
        <w:t xml:space="preserve">sul presente e sul futuro della </w:t>
      </w:r>
      <w:r>
        <w:rPr>
          <w:rFonts w:ascii="Arial" w:eastAsia="Arial" w:hAnsi="Arial" w:cs="Arial"/>
          <w:sz w:val="24"/>
          <w:szCs w:val="24"/>
        </w:rPr>
        <w:t>Terra:</w:t>
      </w:r>
      <w:r>
        <w:rPr>
          <w:rFonts w:ascii="Arial" w:eastAsia="Arial" w:hAnsi="Arial" w:cs="Arial"/>
          <w:color w:val="000000"/>
          <w:sz w:val="24"/>
          <w:szCs w:val="24"/>
        </w:rPr>
        <w:t xml:space="preserve"> </w:t>
      </w:r>
      <w:r>
        <w:rPr>
          <w:rFonts w:ascii="Arial" w:eastAsia="Arial" w:hAnsi="Arial" w:cs="Arial"/>
          <w:b/>
          <w:color w:val="000000"/>
          <w:sz w:val="24"/>
          <w:szCs w:val="24"/>
        </w:rPr>
        <w:t>Sophia Al</w:t>
      </w:r>
      <w:r>
        <w:rPr>
          <w:rFonts w:ascii="Arial" w:eastAsia="Arial" w:hAnsi="Arial" w:cs="Arial"/>
          <w:b/>
          <w:sz w:val="24"/>
          <w:szCs w:val="24"/>
        </w:rPr>
        <w:t xml:space="preserve"> </w:t>
      </w:r>
      <w:r>
        <w:rPr>
          <w:rFonts w:ascii="Arial" w:eastAsia="Arial" w:hAnsi="Arial" w:cs="Arial"/>
          <w:b/>
          <w:color w:val="000000"/>
          <w:sz w:val="24"/>
          <w:szCs w:val="24"/>
        </w:rPr>
        <w:t>Maria</w:t>
      </w:r>
      <w:r>
        <w:rPr>
          <w:rFonts w:ascii="Arial" w:eastAsia="Arial" w:hAnsi="Arial" w:cs="Arial"/>
          <w:color w:val="000000"/>
          <w:sz w:val="24"/>
          <w:szCs w:val="24"/>
        </w:rPr>
        <w:t xml:space="preserve">, </w:t>
      </w:r>
      <w:r>
        <w:rPr>
          <w:rFonts w:ascii="Arial" w:eastAsia="Arial" w:hAnsi="Arial" w:cs="Arial"/>
          <w:b/>
          <w:color w:val="000000"/>
          <w:sz w:val="24"/>
          <w:szCs w:val="24"/>
        </w:rPr>
        <w:t>Mo Kong, il collettivo SITESIZE, Jonas Staal, Natália Trejbalová e Driant Zeneli</w:t>
      </w:r>
      <w:r>
        <w:rPr>
          <w:rFonts w:ascii="Arial" w:eastAsia="Arial" w:hAnsi="Arial" w:cs="Arial"/>
          <w:color w:val="000000"/>
          <w:sz w:val="24"/>
          <w:szCs w:val="24"/>
        </w:rPr>
        <w:t>.</w:t>
      </w:r>
    </w:p>
    <w:p w14:paraId="0000001D"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L’esposizione, che si focalizza</w:t>
      </w:r>
      <w:r>
        <w:rPr>
          <w:rFonts w:ascii="Arial" w:eastAsia="Arial" w:hAnsi="Arial" w:cs="Arial"/>
          <w:sz w:val="24"/>
          <w:szCs w:val="24"/>
        </w:rPr>
        <w:t xml:space="preserve"> sul </w:t>
      </w:r>
      <w:r>
        <w:rPr>
          <w:rFonts w:ascii="Arial" w:eastAsia="Arial" w:hAnsi="Arial" w:cs="Arial"/>
          <w:b/>
          <w:sz w:val="24"/>
          <w:szCs w:val="24"/>
        </w:rPr>
        <w:t xml:space="preserve">video </w:t>
      </w:r>
      <w:r>
        <w:rPr>
          <w:rFonts w:ascii="Arial" w:eastAsia="Arial" w:hAnsi="Arial" w:cs="Arial"/>
          <w:sz w:val="24"/>
          <w:szCs w:val="24"/>
        </w:rPr>
        <w:t xml:space="preserve">e sull’immagine in movimento, </w:t>
      </w:r>
      <w:r>
        <w:rPr>
          <w:rFonts w:ascii="Arial" w:eastAsia="Arial" w:hAnsi="Arial" w:cs="Arial"/>
          <w:color w:val="000000"/>
          <w:sz w:val="24"/>
          <w:szCs w:val="24"/>
        </w:rPr>
        <w:t>rientra nel</w:t>
      </w:r>
      <w:r>
        <w:rPr>
          <w:rFonts w:ascii="Arial" w:eastAsia="Arial" w:hAnsi="Arial" w:cs="Arial"/>
          <w:sz w:val="24"/>
          <w:szCs w:val="24"/>
        </w:rPr>
        <w:t xml:space="preserve"> </w:t>
      </w:r>
      <w:r>
        <w:rPr>
          <w:rFonts w:ascii="Arial" w:eastAsia="Arial" w:hAnsi="Arial" w:cs="Arial"/>
          <w:b/>
          <w:sz w:val="24"/>
          <w:szCs w:val="24"/>
        </w:rPr>
        <w:t xml:space="preserve">programma </w:t>
      </w:r>
      <w:r>
        <w:rPr>
          <w:rFonts w:ascii="Arial" w:eastAsia="Arial" w:hAnsi="Arial" w:cs="Arial"/>
          <w:b/>
          <w:color w:val="000000"/>
          <w:sz w:val="24"/>
          <w:szCs w:val="24"/>
        </w:rPr>
        <w:t>“Art&amp;TheCity” di ArtVerona 2023</w:t>
      </w:r>
      <w:r>
        <w:rPr>
          <w:rFonts w:ascii="Arial" w:eastAsia="Arial" w:hAnsi="Arial" w:cs="Arial"/>
          <w:sz w:val="24"/>
          <w:szCs w:val="24"/>
        </w:rPr>
        <w:t xml:space="preserve">, con il patrocinio di </w:t>
      </w:r>
      <w:r>
        <w:rPr>
          <w:rFonts w:ascii="Arial" w:eastAsia="Arial" w:hAnsi="Arial" w:cs="Arial"/>
          <w:b/>
          <w:sz w:val="24"/>
          <w:szCs w:val="24"/>
        </w:rPr>
        <w:t xml:space="preserve">Regione del Veneto </w:t>
      </w:r>
      <w:r>
        <w:rPr>
          <w:rFonts w:ascii="Arial" w:eastAsia="Arial" w:hAnsi="Arial" w:cs="Arial"/>
          <w:sz w:val="24"/>
          <w:szCs w:val="24"/>
        </w:rPr>
        <w:t>e</w:t>
      </w:r>
      <w:r>
        <w:rPr>
          <w:rFonts w:ascii="Arial" w:eastAsia="Arial" w:hAnsi="Arial" w:cs="Arial"/>
          <w:b/>
          <w:sz w:val="24"/>
          <w:szCs w:val="24"/>
        </w:rPr>
        <w:t xml:space="preserve"> Comune di Verona</w:t>
      </w:r>
      <w:r>
        <w:rPr>
          <w:rFonts w:ascii="Arial" w:eastAsia="Arial" w:hAnsi="Arial" w:cs="Arial"/>
          <w:sz w:val="24"/>
          <w:szCs w:val="24"/>
        </w:rPr>
        <w:t xml:space="preserve">, </w:t>
      </w:r>
      <w:r>
        <w:rPr>
          <w:rFonts w:ascii="Arial" w:eastAsia="Arial" w:hAnsi="Arial" w:cs="Arial"/>
          <w:color w:val="000000"/>
          <w:sz w:val="24"/>
          <w:szCs w:val="24"/>
        </w:rPr>
        <w:t xml:space="preserve">e si inscrive in un </w:t>
      </w:r>
      <w:r>
        <w:rPr>
          <w:rFonts w:ascii="Arial" w:eastAsia="Arial" w:hAnsi="Arial" w:cs="Arial"/>
          <w:b/>
          <w:color w:val="000000"/>
          <w:sz w:val="24"/>
          <w:szCs w:val="24"/>
        </w:rPr>
        <w:t>prog</w:t>
      </w:r>
      <w:r>
        <w:rPr>
          <w:rFonts w:ascii="Arial" w:eastAsia="Arial" w:hAnsi="Arial" w:cs="Arial"/>
          <w:b/>
          <w:sz w:val="24"/>
          <w:szCs w:val="24"/>
        </w:rPr>
        <w:t>etto</w:t>
      </w:r>
      <w:r>
        <w:rPr>
          <w:rFonts w:ascii="Arial" w:eastAsia="Arial" w:hAnsi="Arial" w:cs="Arial"/>
          <w:b/>
          <w:color w:val="000000"/>
          <w:sz w:val="24"/>
          <w:szCs w:val="24"/>
        </w:rPr>
        <w:t xml:space="preserve"> di ampio respiro</w:t>
      </w:r>
      <w:r>
        <w:rPr>
          <w:rFonts w:ascii="Arial" w:eastAsia="Arial" w:hAnsi="Arial" w:cs="Arial"/>
          <w:color w:val="000000"/>
          <w:sz w:val="24"/>
          <w:szCs w:val="24"/>
        </w:rPr>
        <w:t xml:space="preserve"> che intende accompagnare il visitatore </w:t>
      </w:r>
      <w:r>
        <w:rPr>
          <w:rFonts w:ascii="Arial" w:eastAsia="Arial" w:hAnsi="Arial" w:cs="Arial"/>
          <w:b/>
          <w:color w:val="000000"/>
          <w:sz w:val="24"/>
          <w:szCs w:val="24"/>
        </w:rPr>
        <w:t>fino all’edizione 2024</w:t>
      </w:r>
      <w:r>
        <w:rPr>
          <w:rFonts w:ascii="Arial" w:eastAsia="Arial" w:hAnsi="Arial" w:cs="Arial"/>
          <w:color w:val="000000"/>
          <w:sz w:val="24"/>
          <w:szCs w:val="24"/>
        </w:rPr>
        <w:t xml:space="preserve"> della storica fiera d’arte contemporanea scaligera.</w:t>
      </w:r>
    </w:p>
    <w:p w14:paraId="0000001E"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Oltre alla mostra a </w:t>
      </w:r>
      <w:r>
        <w:rPr>
          <w:rFonts w:ascii="Arial" w:eastAsia="Arial" w:hAnsi="Arial" w:cs="Arial"/>
          <w:sz w:val="24"/>
          <w:szCs w:val="24"/>
        </w:rPr>
        <w:t>Castel San Pietro</w:t>
      </w:r>
      <w:r>
        <w:rPr>
          <w:rFonts w:ascii="Arial" w:eastAsia="Arial" w:hAnsi="Arial" w:cs="Arial"/>
          <w:color w:val="000000"/>
          <w:sz w:val="24"/>
          <w:szCs w:val="24"/>
        </w:rPr>
        <w:t xml:space="preserve">, infatti, il progetto prevede un fitto </w:t>
      </w:r>
      <w:r>
        <w:rPr>
          <w:rFonts w:ascii="Arial" w:eastAsia="Arial" w:hAnsi="Arial" w:cs="Arial"/>
          <w:b/>
          <w:color w:val="000000"/>
          <w:sz w:val="24"/>
          <w:szCs w:val="24"/>
        </w:rPr>
        <w:t>public program</w:t>
      </w:r>
      <w:r>
        <w:rPr>
          <w:rFonts w:ascii="Arial" w:eastAsia="Arial" w:hAnsi="Arial" w:cs="Arial"/>
          <w:color w:val="000000"/>
          <w:sz w:val="24"/>
          <w:szCs w:val="24"/>
        </w:rPr>
        <w:t>,</w:t>
      </w:r>
      <w:r>
        <w:rPr>
          <w:rFonts w:ascii="Arial" w:eastAsia="Arial" w:hAnsi="Arial" w:cs="Arial"/>
          <w:sz w:val="24"/>
          <w:szCs w:val="24"/>
        </w:rPr>
        <w:t xml:space="preserve"> </w:t>
      </w:r>
      <w:r>
        <w:rPr>
          <w:rFonts w:ascii="Arial" w:eastAsia="Arial" w:hAnsi="Arial" w:cs="Arial"/>
          <w:color w:val="000000"/>
          <w:sz w:val="24"/>
          <w:szCs w:val="24"/>
        </w:rPr>
        <w:t xml:space="preserve">rivolto al grande pubblico e dal contenuto multidisciplinare, </w:t>
      </w:r>
      <w:r>
        <w:rPr>
          <w:rFonts w:ascii="Arial" w:eastAsia="Arial" w:hAnsi="Arial" w:cs="Arial"/>
          <w:sz w:val="24"/>
          <w:szCs w:val="24"/>
        </w:rPr>
        <w:t>che comprende talk, tavole rotonde, workshop, screening e progetti per le scuole, con i</w:t>
      </w:r>
      <w:r>
        <w:rPr>
          <w:rFonts w:ascii="Arial" w:eastAsia="Arial" w:hAnsi="Arial" w:cs="Arial"/>
          <w:color w:val="000000"/>
          <w:sz w:val="24"/>
          <w:szCs w:val="24"/>
        </w:rPr>
        <w:t>l coinvolgimento di scienziati, antropologi, sociologi, ricercatori e artisti di varie discipline.</w:t>
      </w:r>
    </w:p>
    <w:p w14:paraId="0000001F" w14:textId="77777777" w:rsidR="002854D6" w:rsidRDefault="00000000">
      <w:pPr>
        <w:pBdr>
          <w:top w:val="nil"/>
          <w:left w:val="nil"/>
          <w:bottom w:val="nil"/>
          <w:right w:val="nil"/>
          <w:between w:val="nil"/>
        </w:pBdr>
        <w:shd w:val="clear" w:color="auto" w:fill="FFFFFF"/>
        <w:spacing w:after="120" w:line="276" w:lineRule="auto"/>
        <w:jc w:val="both"/>
        <w:rPr>
          <w:rFonts w:ascii="Arial" w:eastAsia="Arial" w:hAnsi="Arial" w:cs="Arial"/>
          <w:sz w:val="24"/>
          <w:szCs w:val="24"/>
        </w:rPr>
      </w:pPr>
      <w:r>
        <w:rPr>
          <w:rFonts w:ascii="Arial" w:eastAsia="Arial" w:hAnsi="Arial" w:cs="Arial"/>
          <w:sz w:val="24"/>
          <w:szCs w:val="24"/>
        </w:rPr>
        <w:t xml:space="preserve">Inoltre, durante </w:t>
      </w:r>
      <w:r>
        <w:rPr>
          <w:rFonts w:ascii="Arial" w:eastAsia="Arial" w:hAnsi="Arial" w:cs="Arial"/>
          <w:b/>
          <w:sz w:val="24"/>
          <w:szCs w:val="24"/>
        </w:rPr>
        <w:t>ArtVerona 2023</w:t>
      </w:r>
      <w:r>
        <w:rPr>
          <w:rFonts w:ascii="Arial" w:eastAsia="Arial" w:hAnsi="Arial" w:cs="Arial"/>
          <w:sz w:val="24"/>
          <w:szCs w:val="24"/>
        </w:rPr>
        <w:t xml:space="preserve"> verrà lanciato </w:t>
      </w:r>
      <w:r>
        <w:rPr>
          <w:rFonts w:ascii="Arial" w:eastAsia="Arial" w:hAnsi="Arial" w:cs="Arial"/>
          <w:b/>
          <w:i/>
          <w:sz w:val="24"/>
          <w:szCs w:val="24"/>
        </w:rPr>
        <w:t>Tomorrows UniCredit residency and production award</w:t>
      </w:r>
      <w:r>
        <w:rPr>
          <w:rFonts w:ascii="Arial" w:eastAsia="Arial" w:hAnsi="Arial" w:cs="Arial"/>
          <w:sz w:val="24"/>
          <w:szCs w:val="24"/>
        </w:rPr>
        <w:t xml:space="preserve">, un </w:t>
      </w:r>
      <w:r>
        <w:rPr>
          <w:rFonts w:ascii="Arial" w:eastAsia="Arial" w:hAnsi="Arial" w:cs="Arial"/>
          <w:b/>
          <w:sz w:val="24"/>
          <w:szCs w:val="24"/>
        </w:rPr>
        <w:t>premio di residenza e produzione</w:t>
      </w:r>
      <w:r>
        <w:rPr>
          <w:rFonts w:ascii="Arial" w:eastAsia="Arial" w:hAnsi="Arial" w:cs="Arial"/>
          <w:sz w:val="24"/>
          <w:szCs w:val="24"/>
        </w:rPr>
        <w:t xml:space="preserve">, sostenuto da UniCredit, che invita artiste e artisti a operare riflessioni transdisciplinari in collaborazione con esperti nel campo dell’ecologia e della sostenibilità. Una giuria di comprovata fama individuerà il progetto che sarà poi sviluppato dall’artista nel periodo di studio e ricerca in </w:t>
      </w:r>
      <w:r>
        <w:rPr>
          <w:rFonts w:ascii="Arial" w:eastAsia="Arial" w:hAnsi="Arial" w:cs="Arial"/>
          <w:b/>
          <w:sz w:val="24"/>
          <w:szCs w:val="24"/>
        </w:rPr>
        <w:t>residenza in Italia e/o all’estero</w:t>
      </w:r>
      <w:r>
        <w:rPr>
          <w:rFonts w:ascii="Arial" w:eastAsia="Arial" w:hAnsi="Arial" w:cs="Arial"/>
          <w:sz w:val="24"/>
          <w:szCs w:val="24"/>
        </w:rPr>
        <w:t xml:space="preserve">, per arrivare alla </w:t>
      </w:r>
      <w:r>
        <w:rPr>
          <w:rFonts w:ascii="Arial" w:eastAsia="Arial" w:hAnsi="Arial" w:cs="Arial"/>
          <w:b/>
          <w:sz w:val="24"/>
          <w:szCs w:val="24"/>
        </w:rPr>
        <w:t>produzione finale di un’opera o di un ciclo di opere</w:t>
      </w:r>
      <w:r>
        <w:rPr>
          <w:rFonts w:ascii="Arial" w:eastAsia="Arial" w:hAnsi="Arial" w:cs="Arial"/>
          <w:sz w:val="24"/>
          <w:szCs w:val="24"/>
        </w:rPr>
        <w:t xml:space="preserve"> da presentare durante </w:t>
      </w:r>
      <w:r>
        <w:rPr>
          <w:rFonts w:ascii="Arial" w:eastAsia="Arial" w:hAnsi="Arial" w:cs="Arial"/>
          <w:b/>
          <w:sz w:val="24"/>
          <w:szCs w:val="24"/>
        </w:rPr>
        <w:t>ArtVerona 2024</w:t>
      </w:r>
      <w:r>
        <w:rPr>
          <w:rFonts w:ascii="Arial" w:eastAsia="Arial" w:hAnsi="Arial" w:cs="Arial"/>
          <w:sz w:val="24"/>
          <w:szCs w:val="24"/>
        </w:rPr>
        <w:t>.</w:t>
      </w:r>
    </w:p>
    <w:p w14:paraId="00000020" w14:textId="77777777" w:rsidR="002854D6" w:rsidRDefault="00000000">
      <w:pPr>
        <w:shd w:val="clear" w:color="auto" w:fill="FFFFFF"/>
        <w:spacing w:after="120" w:line="276" w:lineRule="auto"/>
        <w:jc w:val="both"/>
        <w:rPr>
          <w:rFonts w:ascii="Arial" w:eastAsia="Arial" w:hAnsi="Arial" w:cs="Arial"/>
          <w:sz w:val="24"/>
          <w:szCs w:val="24"/>
        </w:rPr>
      </w:pPr>
      <w:bookmarkStart w:id="0" w:name="_heading=h.gjdgxs" w:colFirst="0" w:colLast="0"/>
      <w:bookmarkEnd w:id="0"/>
      <w:r>
        <w:rPr>
          <w:rFonts w:ascii="Arial" w:eastAsia="Arial" w:hAnsi="Arial" w:cs="Arial"/>
          <w:i/>
          <w:color w:val="000000"/>
          <w:sz w:val="24"/>
          <w:szCs w:val="24"/>
        </w:rPr>
        <w:t>TOMORROWS – Notes on the future of the Earth</w:t>
      </w:r>
      <w:r>
        <w:rPr>
          <w:rFonts w:ascii="Arial" w:eastAsia="Arial" w:hAnsi="Arial" w:cs="Arial"/>
          <w:color w:val="000000"/>
          <w:sz w:val="24"/>
          <w:szCs w:val="24"/>
        </w:rPr>
        <w:t xml:space="preserve"> è un progetto, </w:t>
      </w:r>
      <w:r>
        <w:rPr>
          <w:rFonts w:ascii="Arial" w:eastAsia="Arial" w:hAnsi="Arial" w:cs="Arial"/>
          <w:sz w:val="24"/>
          <w:szCs w:val="24"/>
        </w:rPr>
        <w:t xml:space="preserve">composto da mostra, public program e premio di residenza e produzione, </w:t>
      </w:r>
      <w:r>
        <w:rPr>
          <w:rFonts w:ascii="Arial" w:eastAsia="Arial" w:hAnsi="Arial" w:cs="Arial"/>
          <w:color w:val="000000"/>
          <w:sz w:val="24"/>
          <w:szCs w:val="24"/>
        </w:rPr>
        <w:t xml:space="preserve">di </w:t>
      </w:r>
      <w:r>
        <w:rPr>
          <w:rFonts w:ascii="Arial" w:eastAsia="Arial" w:hAnsi="Arial" w:cs="Arial"/>
          <w:b/>
          <w:color w:val="000000"/>
          <w:sz w:val="24"/>
          <w:szCs w:val="24"/>
        </w:rPr>
        <w:t>Fondazione Cariverona, Uni</w:t>
      </w:r>
      <w:r>
        <w:rPr>
          <w:rFonts w:ascii="Arial" w:eastAsia="Arial" w:hAnsi="Arial" w:cs="Arial"/>
          <w:b/>
          <w:sz w:val="24"/>
          <w:szCs w:val="24"/>
        </w:rPr>
        <w:t>C</w:t>
      </w:r>
      <w:r>
        <w:rPr>
          <w:rFonts w:ascii="Arial" w:eastAsia="Arial" w:hAnsi="Arial" w:cs="Arial"/>
          <w:b/>
          <w:color w:val="000000"/>
          <w:sz w:val="24"/>
          <w:szCs w:val="24"/>
        </w:rPr>
        <w:t xml:space="preserve">redit, ArtVerona, Contemporanea - Università di Verona </w:t>
      </w:r>
      <w:r>
        <w:rPr>
          <w:rFonts w:ascii="Arial" w:eastAsia="Arial" w:hAnsi="Arial" w:cs="Arial"/>
          <w:color w:val="000000"/>
          <w:sz w:val="24"/>
          <w:szCs w:val="24"/>
        </w:rPr>
        <w:t xml:space="preserve">con </w:t>
      </w:r>
      <w:r>
        <w:rPr>
          <w:rFonts w:ascii="Arial" w:eastAsia="Arial" w:hAnsi="Arial" w:cs="Arial"/>
          <w:b/>
          <w:color w:val="000000"/>
          <w:sz w:val="24"/>
          <w:szCs w:val="24"/>
        </w:rPr>
        <w:t>Urbs Picta</w:t>
      </w:r>
      <w:r>
        <w:rPr>
          <w:rFonts w:ascii="Arial" w:eastAsia="Arial" w:hAnsi="Arial" w:cs="Arial"/>
          <w:sz w:val="24"/>
          <w:szCs w:val="24"/>
        </w:rPr>
        <w:t xml:space="preserve"> e</w:t>
      </w:r>
      <w:r>
        <w:rPr>
          <w:rFonts w:ascii="Arial" w:eastAsia="Arial" w:hAnsi="Arial" w:cs="Arial"/>
          <w:color w:val="000000"/>
          <w:sz w:val="24"/>
          <w:szCs w:val="24"/>
        </w:rPr>
        <w:t xml:space="preserve"> in collaborazione con </w:t>
      </w:r>
      <w:r>
        <w:rPr>
          <w:rFonts w:ascii="Arial" w:eastAsia="Arial" w:hAnsi="Arial" w:cs="Arial"/>
          <w:b/>
          <w:sz w:val="24"/>
          <w:szCs w:val="24"/>
        </w:rPr>
        <w:t>Accademia di Belle Arti statale di Verona</w:t>
      </w:r>
      <w:r>
        <w:rPr>
          <w:rFonts w:ascii="Arial" w:eastAsia="Arial" w:hAnsi="Arial" w:cs="Arial"/>
          <w:sz w:val="24"/>
          <w:szCs w:val="24"/>
        </w:rPr>
        <w:t xml:space="preserve">, </w:t>
      </w:r>
      <w:r>
        <w:rPr>
          <w:rFonts w:ascii="Arial" w:eastAsia="Arial" w:hAnsi="Arial" w:cs="Arial"/>
          <w:b/>
          <w:color w:val="000000"/>
          <w:sz w:val="24"/>
          <w:szCs w:val="24"/>
        </w:rPr>
        <w:t>AGIVERONA,</w:t>
      </w:r>
      <w:r>
        <w:rPr>
          <w:rFonts w:ascii="Arial" w:eastAsia="Arial" w:hAnsi="Arial" w:cs="Arial"/>
          <w:b/>
          <w:sz w:val="24"/>
          <w:szCs w:val="24"/>
        </w:rPr>
        <w:t xml:space="preserve"> </w:t>
      </w:r>
      <w:r>
        <w:rPr>
          <w:rFonts w:ascii="Arial" w:eastAsia="Arial" w:hAnsi="Arial" w:cs="Arial"/>
          <w:b/>
          <w:color w:val="000000"/>
          <w:sz w:val="24"/>
          <w:szCs w:val="24"/>
        </w:rPr>
        <w:t xml:space="preserve">Careof, </w:t>
      </w:r>
      <w:r>
        <w:rPr>
          <w:rFonts w:ascii="Arial" w:eastAsia="Arial" w:hAnsi="Arial" w:cs="Arial"/>
          <w:b/>
          <w:sz w:val="24"/>
          <w:szCs w:val="24"/>
        </w:rPr>
        <w:t>Finemateria</w:t>
      </w:r>
      <w:r>
        <w:rPr>
          <w:rFonts w:ascii="Arial" w:eastAsia="Arial" w:hAnsi="Arial" w:cs="Arial"/>
          <w:sz w:val="24"/>
          <w:szCs w:val="24"/>
        </w:rPr>
        <w:t>,</w:t>
      </w:r>
      <w:r>
        <w:rPr>
          <w:rFonts w:ascii="Arial" w:eastAsia="Arial" w:hAnsi="Arial" w:cs="Arial"/>
          <w:b/>
          <w:sz w:val="24"/>
          <w:szCs w:val="24"/>
        </w:rPr>
        <w:t xml:space="preserve"> </w:t>
      </w:r>
      <w:r>
        <w:rPr>
          <w:rFonts w:ascii="Arial" w:eastAsia="Arial" w:hAnsi="Arial" w:cs="Arial"/>
          <w:b/>
          <w:color w:val="000000"/>
          <w:sz w:val="24"/>
          <w:szCs w:val="24"/>
        </w:rPr>
        <w:t>LOOP</w:t>
      </w:r>
      <w:r>
        <w:rPr>
          <w:rFonts w:ascii="Arial" w:eastAsia="Arial" w:hAnsi="Arial" w:cs="Arial"/>
          <w:b/>
          <w:sz w:val="24"/>
          <w:szCs w:val="24"/>
        </w:rPr>
        <w:t xml:space="preserve"> </w:t>
      </w:r>
      <w:r>
        <w:rPr>
          <w:rFonts w:ascii="Arial" w:eastAsia="Arial" w:hAnsi="Arial" w:cs="Arial"/>
          <w:b/>
          <w:color w:val="000000"/>
          <w:sz w:val="24"/>
          <w:szCs w:val="24"/>
        </w:rPr>
        <w:t>Barcelona,</w:t>
      </w:r>
      <w:r>
        <w:rPr>
          <w:rFonts w:ascii="Arial" w:eastAsia="Arial" w:hAnsi="Arial" w:cs="Arial"/>
          <w:b/>
          <w:sz w:val="24"/>
          <w:szCs w:val="24"/>
        </w:rPr>
        <w:t xml:space="preserve"> </w:t>
      </w:r>
      <w:r>
        <w:rPr>
          <w:rFonts w:ascii="Arial" w:eastAsia="Arial" w:hAnsi="Arial" w:cs="Arial"/>
          <w:b/>
          <w:color w:val="000000"/>
          <w:sz w:val="24"/>
          <w:szCs w:val="24"/>
        </w:rPr>
        <w:t>MA*GA</w:t>
      </w:r>
      <w:r>
        <w:rPr>
          <w:rFonts w:ascii="Arial" w:eastAsia="Arial" w:hAnsi="Arial" w:cs="Arial"/>
          <w:b/>
          <w:sz w:val="24"/>
          <w:szCs w:val="24"/>
        </w:rPr>
        <w:t xml:space="preserve"> </w:t>
      </w:r>
      <w:r>
        <w:rPr>
          <w:rFonts w:ascii="Arial" w:eastAsia="Arial" w:hAnsi="Arial" w:cs="Arial"/>
          <w:b/>
          <w:color w:val="000000"/>
          <w:sz w:val="24"/>
          <w:szCs w:val="24"/>
        </w:rPr>
        <w:t>Museo</w:t>
      </w:r>
      <w:r>
        <w:rPr>
          <w:rFonts w:ascii="Arial" w:eastAsia="Arial" w:hAnsi="Arial" w:cs="Arial"/>
          <w:b/>
          <w:sz w:val="24"/>
          <w:szCs w:val="24"/>
        </w:rPr>
        <w:t xml:space="preserve"> </w:t>
      </w:r>
      <w:r>
        <w:rPr>
          <w:rFonts w:ascii="Arial" w:eastAsia="Arial" w:hAnsi="Arial" w:cs="Arial"/>
          <w:b/>
          <w:color w:val="000000"/>
          <w:sz w:val="24"/>
          <w:szCs w:val="24"/>
        </w:rPr>
        <w:t>Arte</w:t>
      </w:r>
      <w:r>
        <w:rPr>
          <w:rFonts w:ascii="Arial" w:eastAsia="Arial" w:hAnsi="Arial" w:cs="Arial"/>
          <w:b/>
          <w:sz w:val="24"/>
          <w:szCs w:val="24"/>
        </w:rPr>
        <w:t xml:space="preserve"> </w:t>
      </w:r>
      <w:r>
        <w:rPr>
          <w:rFonts w:ascii="Arial" w:eastAsia="Arial" w:hAnsi="Arial" w:cs="Arial"/>
          <w:b/>
          <w:color w:val="000000"/>
          <w:sz w:val="24"/>
          <w:szCs w:val="24"/>
        </w:rPr>
        <w:t>Gallarate</w:t>
      </w:r>
      <w:r>
        <w:rPr>
          <w:rFonts w:ascii="Arial" w:eastAsia="Arial" w:hAnsi="Arial" w:cs="Arial"/>
          <w:sz w:val="24"/>
          <w:szCs w:val="24"/>
        </w:rPr>
        <w:t xml:space="preserve">; media partner </w:t>
      </w:r>
      <w:r>
        <w:rPr>
          <w:rFonts w:ascii="Arial" w:eastAsia="Arial" w:hAnsi="Arial" w:cs="Arial"/>
          <w:b/>
          <w:sz w:val="24"/>
          <w:szCs w:val="24"/>
        </w:rPr>
        <w:t>exibart</w:t>
      </w:r>
      <w:r>
        <w:rPr>
          <w:rFonts w:ascii="Arial" w:eastAsia="Arial" w:hAnsi="Arial" w:cs="Arial"/>
          <w:sz w:val="24"/>
          <w:szCs w:val="24"/>
        </w:rPr>
        <w:t>.</w:t>
      </w:r>
    </w:p>
    <w:p w14:paraId="00000021" w14:textId="77777777" w:rsidR="002854D6" w:rsidRDefault="00000000">
      <w:pPr>
        <w:shd w:val="clear" w:color="auto" w:fill="FFFFFF"/>
        <w:spacing w:after="120" w:line="276" w:lineRule="auto"/>
        <w:jc w:val="both"/>
        <w:rPr>
          <w:rFonts w:ascii="Arial" w:eastAsia="Arial" w:hAnsi="Arial" w:cs="Arial"/>
          <w:sz w:val="24"/>
          <w:szCs w:val="24"/>
        </w:rPr>
      </w:pPr>
      <w:r>
        <w:rPr>
          <w:rFonts w:ascii="Arial" w:eastAsia="Arial" w:hAnsi="Arial" w:cs="Arial"/>
          <w:color w:val="000000"/>
          <w:sz w:val="24"/>
          <w:szCs w:val="24"/>
        </w:rPr>
        <w:t xml:space="preserve">Il </w:t>
      </w:r>
      <w:r>
        <w:rPr>
          <w:rFonts w:ascii="Arial" w:eastAsia="Arial" w:hAnsi="Arial" w:cs="Arial"/>
          <w:b/>
          <w:color w:val="000000"/>
          <w:sz w:val="24"/>
          <w:szCs w:val="24"/>
        </w:rPr>
        <w:t>percorso espositivo</w:t>
      </w:r>
      <w:r>
        <w:rPr>
          <w:rFonts w:ascii="Arial" w:eastAsia="Arial" w:hAnsi="Arial" w:cs="Arial"/>
          <w:color w:val="000000"/>
          <w:sz w:val="24"/>
          <w:szCs w:val="24"/>
        </w:rPr>
        <w:t xml:space="preserve">, che </w:t>
      </w:r>
      <w:r>
        <w:rPr>
          <w:rFonts w:ascii="Arial" w:eastAsia="Arial" w:hAnsi="Arial" w:cs="Arial"/>
          <w:b/>
          <w:color w:val="000000"/>
          <w:sz w:val="24"/>
          <w:szCs w:val="24"/>
        </w:rPr>
        <w:t>inaugura venerdì 13 ottobre alle ore 2</w:t>
      </w:r>
      <w:r>
        <w:rPr>
          <w:rFonts w:ascii="Arial" w:eastAsia="Arial" w:hAnsi="Arial" w:cs="Arial"/>
          <w:b/>
          <w:sz w:val="24"/>
          <w:szCs w:val="24"/>
        </w:rPr>
        <w:t>1</w:t>
      </w:r>
      <w:r>
        <w:rPr>
          <w:rFonts w:ascii="Arial" w:eastAsia="Arial" w:hAnsi="Arial" w:cs="Arial"/>
          <w:color w:val="000000"/>
          <w:sz w:val="24"/>
          <w:szCs w:val="24"/>
        </w:rPr>
        <w:t xml:space="preserve">, </w:t>
      </w:r>
      <w:r>
        <w:rPr>
          <w:rFonts w:ascii="Arial" w:eastAsia="Arial" w:hAnsi="Arial" w:cs="Arial"/>
          <w:sz w:val="24"/>
          <w:szCs w:val="24"/>
        </w:rPr>
        <w:t xml:space="preserve">abita </w:t>
      </w:r>
      <w:r>
        <w:rPr>
          <w:rFonts w:ascii="Arial" w:eastAsia="Arial" w:hAnsi="Arial" w:cs="Arial"/>
          <w:b/>
          <w:color w:val="000000"/>
          <w:sz w:val="24"/>
          <w:szCs w:val="24"/>
        </w:rPr>
        <w:t>fino al 12 novembre</w:t>
      </w:r>
      <w:r>
        <w:rPr>
          <w:rFonts w:ascii="Arial" w:eastAsia="Arial" w:hAnsi="Arial" w:cs="Arial"/>
          <w:color w:val="000000"/>
          <w:sz w:val="24"/>
          <w:szCs w:val="24"/>
        </w:rPr>
        <w:t xml:space="preserve"> </w:t>
      </w:r>
      <w:r>
        <w:rPr>
          <w:rFonts w:ascii="Arial" w:eastAsia="Arial" w:hAnsi="Arial" w:cs="Arial"/>
          <w:sz w:val="24"/>
          <w:szCs w:val="24"/>
        </w:rPr>
        <w:t xml:space="preserve">gli </w:t>
      </w:r>
      <w:r>
        <w:rPr>
          <w:rFonts w:ascii="Arial" w:eastAsia="Arial" w:hAnsi="Arial" w:cs="Arial"/>
          <w:color w:val="000000"/>
          <w:sz w:val="24"/>
          <w:szCs w:val="24"/>
        </w:rPr>
        <w:t xml:space="preserve">spazi di </w:t>
      </w:r>
      <w:r>
        <w:rPr>
          <w:rFonts w:ascii="Arial" w:eastAsia="Arial" w:hAnsi="Arial" w:cs="Arial"/>
          <w:b/>
          <w:color w:val="000000"/>
          <w:sz w:val="24"/>
          <w:szCs w:val="24"/>
        </w:rPr>
        <w:t>Castel San Pietro</w:t>
      </w:r>
      <w:r>
        <w:rPr>
          <w:rFonts w:ascii="Arial" w:eastAsia="Arial" w:hAnsi="Arial" w:cs="Arial"/>
          <w:color w:val="000000"/>
          <w:sz w:val="24"/>
          <w:szCs w:val="24"/>
        </w:rPr>
        <w:t xml:space="preserve">, recentemente riaperto al pubblico fra cantiere di restauro e scavi archeologici, luogo altamente suggestivo sia negli </w:t>
      </w:r>
      <w:r>
        <w:rPr>
          <w:rFonts w:ascii="Arial" w:eastAsia="Arial" w:hAnsi="Arial" w:cs="Arial"/>
          <w:sz w:val="24"/>
          <w:szCs w:val="24"/>
        </w:rPr>
        <w:t xml:space="preserve">ambienti </w:t>
      </w:r>
      <w:r>
        <w:rPr>
          <w:rFonts w:ascii="Arial" w:eastAsia="Arial" w:hAnsi="Arial" w:cs="Arial"/>
          <w:color w:val="000000"/>
          <w:sz w:val="24"/>
          <w:szCs w:val="24"/>
        </w:rPr>
        <w:t xml:space="preserve">interni sia per la vista mozzafiato che abbraccia tutta Verona, oltre alla portata storica e culturale che riveste per la città. In mostra </w:t>
      </w:r>
      <w:r>
        <w:rPr>
          <w:rFonts w:ascii="Arial" w:eastAsia="Arial" w:hAnsi="Arial" w:cs="Arial"/>
          <w:b/>
          <w:color w:val="000000"/>
          <w:sz w:val="24"/>
          <w:szCs w:val="24"/>
        </w:rPr>
        <w:t>sei lavori video appartenenti a collezioni e archivi internazionali</w:t>
      </w:r>
      <w:r>
        <w:rPr>
          <w:rFonts w:ascii="Arial" w:eastAsia="Arial" w:hAnsi="Arial" w:cs="Arial"/>
          <w:color w:val="000000"/>
          <w:sz w:val="24"/>
          <w:szCs w:val="24"/>
        </w:rPr>
        <w:t xml:space="preserve"> </w:t>
      </w:r>
      <w:r>
        <w:rPr>
          <w:rFonts w:ascii="Arial" w:eastAsia="Arial" w:hAnsi="Arial" w:cs="Arial"/>
          <w:b/>
          <w:color w:val="000000"/>
          <w:sz w:val="24"/>
          <w:szCs w:val="24"/>
        </w:rPr>
        <w:t>di sei noti artisti provenienti da Europa, America e Asia</w:t>
      </w:r>
      <w:r>
        <w:rPr>
          <w:rFonts w:ascii="Arial" w:eastAsia="Arial" w:hAnsi="Arial" w:cs="Arial"/>
          <w:color w:val="000000"/>
          <w:sz w:val="24"/>
          <w:szCs w:val="24"/>
        </w:rPr>
        <w:t>: comune denominatore delle opere esposte</w:t>
      </w:r>
      <w:r>
        <w:rPr>
          <w:rFonts w:ascii="Arial" w:eastAsia="Arial" w:hAnsi="Arial" w:cs="Arial"/>
          <w:sz w:val="24"/>
          <w:szCs w:val="24"/>
        </w:rPr>
        <w:t xml:space="preserve"> </w:t>
      </w:r>
      <w:r>
        <w:rPr>
          <w:rFonts w:ascii="Arial" w:eastAsia="Arial" w:hAnsi="Arial" w:cs="Arial"/>
          <w:color w:val="000000"/>
          <w:sz w:val="24"/>
          <w:szCs w:val="24"/>
        </w:rPr>
        <w:t xml:space="preserve">la riflessione transdisciplinare tra </w:t>
      </w:r>
      <w:r>
        <w:rPr>
          <w:rFonts w:ascii="Arial" w:eastAsia="Arial" w:hAnsi="Arial" w:cs="Arial"/>
          <w:b/>
          <w:color w:val="000000"/>
          <w:sz w:val="24"/>
          <w:szCs w:val="24"/>
        </w:rPr>
        <w:t>arte, ecologia e sostenibilità</w:t>
      </w:r>
      <w:r>
        <w:rPr>
          <w:rFonts w:ascii="Arial" w:eastAsia="Arial" w:hAnsi="Arial" w:cs="Arial"/>
          <w:color w:val="000000"/>
          <w:sz w:val="24"/>
          <w:szCs w:val="24"/>
        </w:rPr>
        <w:t xml:space="preserve">, che affronta temi come l’interconnessione tra gli esseri viventi, la biodiversità, le dinamiche socioculturali, l’interazione dell’umanità con l’ambiente, il concetto di ecoansia. Il risultato sono lavori che vanno dal documentario alla fantascienza e alla fiction, dall’ucronia all’utopia, tra vasti tempi storici ed ere geologiche, riflettendo su possibilità, perplessità e alternative immaginifiche alle attuali dinamiche estrattive su cui si basa </w:t>
      </w:r>
      <w:r>
        <w:rPr>
          <w:rFonts w:ascii="Arial" w:eastAsia="Arial" w:hAnsi="Arial" w:cs="Arial"/>
          <w:sz w:val="24"/>
          <w:szCs w:val="24"/>
        </w:rPr>
        <w:t>una non più sostenibile relazione uomo-Terra.</w:t>
      </w:r>
    </w:p>
    <w:p w14:paraId="00000022" w14:textId="77777777" w:rsidR="002854D6" w:rsidRDefault="00000000">
      <w:pPr>
        <w:shd w:val="clear" w:color="auto" w:fill="FFFFFF"/>
        <w:spacing w:after="120" w:line="276" w:lineRule="auto"/>
        <w:jc w:val="both"/>
        <w:rPr>
          <w:rFonts w:ascii="Arial" w:eastAsia="Arial" w:hAnsi="Arial" w:cs="Arial"/>
          <w:i/>
          <w:color w:val="000000"/>
          <w:sz w:val="24"/>
          <w:szCs w:val="24"/>
        </w:rPr>
      </w:pPr>
      <w:r>
        <w:rPr>
          <w:rFonts w:ascii="Arial" w:eastAsia="Arial" w:hAnsi="Arial" w:cs="Arial"/>
          <w:i/>
          <w:color w:val="000000"/>
          <w:sz w:val="24"/>
          <w:szCs w:val="24"/>
        </w:rPr>
        <w:lastRenderedPageBreak/>
        <w:t>«Attraverso letture antropologiche e scientifiche</w:t>
      </w:r>
      <w:r>
        <w:rPr>
          <w:rFonts w:ascii="Arial" w:eastAsia="Arial" w:hAnsi="Arial" w:cs="Arial"/>
          <w:color w:val="000000"/>
          <w:sz w:val="24"/>
          <w:szCs w:val="24"/>
        </w:rPr>
        <w:t xml:space="preserve"> – dichiarano le curatrici </w:t>
      </w:r>
      <w:r>
        <w:rPr>
          <w:rFonts w:ascii="Arial" w:eastAsia="Arial" w:hAnsi="Arial" w:cs="Arial"/>
          <w:b/>
          <w:color w:val="000000"/>
          <w:sz w:val="24"/>
          <w:szCs w:val="24"/>
        </w:rPr>
        <w:t>Jessica Bianchera e Marta Ferretti</w:t>
      </w:r>
      <w:r>
        <w:rPr>
          <w:rFonts w:ascii="Arial" w:eastAsia="Arial" w:hAnsi="Arial" w:cs="Arial"/>
          <w:color w:val="000000"/>
          <w:sz w:val="24"/>
          <w:szCs w:val="24"/>
        </w:rPr>
        <w:t xml:space="preserve"> – </w:t>
      </w:r>
      <w:r>
        <w:rPr>
          <w:rFonts w:ascii="Arial" w:eastAsia="Arial" w:hAnsi="Arial" w:cs="Arial"/>
          <w:i/>
          <w:color w:val="000000"/>
          <w:sz w:val="24"/>
          <w:szCs w:val="24"/>
        </w:rPr>
        <w:t xml:space="preserve">gli artisti in mostra mettono alla prova le nostre capacità di osservazione e interpretazione, per formulare un’ecologia condivisa in cui varie forme di vita più egualitarie possano sopravvivere, vivere e morire in armonia. In generale, attraverso mostra, programma pubblico e </w:t>
      </w:r>
      <w:r>
        <w:rPr>
          <w:rFonts w:ascii="Arial" w:eastAsia="Arial" w:hAnsi="Arial" w:cs="Arial"/>
          <w:i/>
          <w:sz w:val="24"/>
          <w:szCs w:val="24"/>
        </w:rPr>
        <w:t xml:space="preserve">premio, </w:t>
      </w:r>
      <w:r>
        <w:rPr>
          <w:rFonts w:ascii="Arial" w:eastAsia="Arial" w:hAnsi="Arial" w:cs="Arial"/>
          <w:i/>
          <w:color w:val="000000"/>
          <w:sz w:val="24"/>
          <w:szCs w:val="24"/>
        </w:rPr>
        <w:t xml:space="preserve">il progetto </w:t>
      </w:r>
      <w:r>
        <w:rPr>
          <w:rFonts w:ascii="Arial" w:eastAsia="Arial" w:hAnsi="Arial" w:cs="Arial"/>
          <w:i/>
          <w:sz w:val="24"/>
          <w:szCs w:val="24"/>
        </w:rPr>
        <w:t>intende sottolineare quanto il contributo dell’arte possa essere fertile nel dibattito contemporaneo sul futuro del nostro pianeta, proprio in virtù della capacità immaginifica e di ricerca transdisciplinare che gli artisti mettono in campo unendo competenze e linguaggi differenti, oltre a favorire il dialogo con il grande pubblico. Senza la pretesa di dare risposte, intendiamo piuttosto porre domande e tentare una mappatura, seppur parziale, di realtà e personalità che si sono finora interrogate su questi temi, favorendo la conoscenza di nuove iniziative e progetti che stanno nascendo e crescendo in maniera esponenziale sia in termini quantitativi che qualitativi</w:t>
      </w:r>
      <w:r>
        <w:rPr>
          <w:rFonts w:ascii="Arial" w:eastAsia="Arial" w:hAnsi="Arial" w:cs="Arial"/>
          <w:i/>
          <w:color w:val="000000"/>
          <w:sz w:val="24"/>
          <w:szCs w:val="24"/>
        </w:rPr>
        <w:t xml:space="preserve">». </w:t>
      </w:r>
    </w:p>
    <w:p w14:paraId="35D96C5B" w14:textId="77777777" w:rsidR="00781D7F" w:rsidRDefault="00781D7F">
      <w:pPr>
        <w:shd w:val="clear" w:color="auto" w:fill="FFFFFF"/>
        <w:spacing w:after="120" w:line="276" w:lineRule="auto"/>
        <w:jc w:val="both"/>
        <w:rPr>
          <w:rFonts w:ascii="Arial" w:eastAsia="Arial" w:hAnsi="Arial" w:cs="Arial"/>
          <w:b/>
          <w:color w:val="000000"/>
          <w:sz w:val="24"/>
          <w:szCs w:val="24"/>
          <w:u w:val="single"/>
        </w:rPr>
      </w:pPr>
    </w:p>
    <w:p w14:paraId="00000023" w14:textId="45CF1EB2"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b/>
          <w:color w:val="000000"/>
          <w:sz w:val="24"/>
          <w:szCs w:val="24"/>
          <w:u w:val="single"/>
        </w:rPr>
        <w:t>Le opere in mostra</w:t>
      </w:r>
    </w:p>
    <w:p w14:paraId="00000024"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In </w:t>
      </w:r>
      <w:r>
        <w:rPr>
          <w:rFonts w:ascii="Arial" w:eastAsia="Arial" w:hAnsi="Arial" w:cs="Arial"/>
          <w:b/>
          <w:i/>
          <w:color w:val="000000"/>
          <w:sz w:val="24"/>
          <w:szCs w:val="24"/>
        </w:rPr>
        <w:t xml:space="preserve">The Magical State </w:t>
      </w:r>
      <w:r>
        <w:rPr>
          <w:rFonts w:ascii="Arial" w:eastAsia="Arial" w:hAnsi="Arial" w:cs="Arial"/>
          <w:color w:val="000000"/>
          <w:sz w:val="24"/>
          <w:szCs w:val="24"/>
        </w:rPr>
        <w:t>(6’09’’, 2017)</w:t>
      </w:r>
      <w:r>
        <w:rPr>
          <w:rFonts w:ascii="Arial" w:eastAsia="Arial" w:hAnsi="Arial" w:cs="Arial"/>
          <w:b/>
          <w:color w:val="000000"/>
          <w:sz w:val="24"/>
          <w:szCs w:val="24"/>
        </w:rPr>
        <w:t xml:space="preserve"> </w:t>
      </w:r>
      <w:r>
        <w:rPr>
          <w:rFonts w:ascii="Arial" w:eastAsia="Arial" w:hAnsi="Arial" w:cs="Arial"/>
          <w:color w:val="000000"/>
          <w:sz w:val="24"/>
          <w:szCs w:val="24"/>
        </w:rPr>
        <w:t>l’artista, scrittrice e regista qataro-americana</w:t>
      </w:r>
      <w:r>
        <w:rPr>
          <w:rFonts w:ascii="Arial" w:eastAsia="Arial" w:hAnsi="Arial" w:cs="Arial"/>
          <w:b/>
          <w:color w:val="000000"/>
          <w:sz w:val="24"/>
          <w:szCs w:val="24"/>
        </w:rPr>
        <w:t xml:space="preserve"> Sophia Al</w:t>
      </w:r>
      <w:r>
        <w:rPr>
          <w:rFonts w:ascii="Arial" w:eastAsia="Arial" w:hAnsi="Arial" w:cs="Arial"/>
          <w:b/>
          <w:sz w:val="24"/>
          <w:szCs w:val="24"/>
        </w:rPr>
        <w:t xml:space="preserve"> </w:t>
      </w:r>
      <w:r>
        <w:rPr>
          <w:rFonts w:ascii="Arial" w:eastAsia="Arial" w:hAnsi="Arial" w:cs="Arial"/>
          <w:b/>
          <w:color w:val="000000"/>
          <w:sz w:val="24"/>
          <w:szCs w:val="24"/>
        </w:rPr>
        <w:t>Maria</w:t>
      </w:r>
      <w:r>
        <w:rPr>
          <w:rFonts w:ascii="Arial" w:eastAsia="Arial" w:hAnsi="Arial" w:cs="Arial"/>
          <w:color w:val="000000"/>
          <w:sz w:val="24"/>
          <w:szCs w:val="24"/>
        </w:rPr>
        <w:t xml:space="preserve"> (USA, 1983) esplora il processo estrattivo del carbone nella regione di La Guajira in Colombia </w:t>
      </w:r>
      <w:r>
        <w:rPr>
          <w:rFonts w:ascii="Arial" w:eastAsia="Arial" w:hAnsi="Arial" w:cs="Arial"/>
          <w:sz w:val="24"/>
          <w:szCs w:val="24"/>
        </w:rPr>
        <w:t>associandola all’esorcismo violento di un corpo femminile. Siamo</w:t>
      </w:r>
      <w:r>
        <w:rPr>
          <w:rFonts w:ascii="Arial" w:eastAsia="Arial" w:hAnsi="Arial" w:cs="Arial"/>
          <w:color w:val="000000"/>
          <w:sz w:val="24"/>
          <w:szCs w:val="24"/>
        </w:rPr>
        <w:t xml:space="preserve"> vicin</w:t>
      </w:r>
      <w:r>
        <w:rPr>
          <w:rFonts w:ascii="Arial" w:eastAsia="Arial" w:hAnsi="Arial" w:cs="Arial"/>
          <w:sz w:val="24"/>
          <w:szCs w:val="24"/>
        </w:rPr>
        <w:t>i</w:t>
      </w:r>
      <w:r>
        <w:rPr>
          <w:rFonts w:ascii="Arial" w:eastAsia="Arial" w:hAnsi="Arial" w:cs="Arial"/>
          <w:color w:val="000000"/>
          <w:sz w:val="24"/>
          <w:szCs w:val="24"/>
        </w:rPr>
        <w:t xml:space="preserve"> al confine con il Venezuela, dove si trova uno dei più grandi impianti di estrazione mineraria</w:t>
      </w:r>
      <w:r>
        <w:rPr>
          <w:rFonts w:ascii="Arial" w:eastAsia="Arial" w:hAnsi="Arial" w:cs="Arial"/>
          <w:sz w:val="24"/>
          <w:szCs w:val="24"/>
        </w:rPr>
        <w:t xml:space="preserve"> </w:t>
      </w:r>
      <w:r>
        <w:rPr>
          <w:rFonts w:ascii="Arial" w:eastAsia="Arial" w:hAnsi="Arial" w:cs="Arial"/>
          <w:color w:val="000000"/>
          <w:sz w:val="24"/>
          <w:szCs w:val="24"/>
        </w:rPr>
        <w:t xml:space="preserve">a cielo aperto dell’America Latina e una delle aree più colpite del pianeta dalla rivoluzione industriale e dalla globalizzazione. Metà demone, metà eroina, la giovane protagonista del film è sia la sostanza che il risultato dell’estrazione mineraria, ma anche una forte metafora femminista di ogni donna ed essere oppresso, soffocato nei limiti di una condizione forzata e della sua violenza, </w:t>
      </w:r>
      <w:r>
        <w:rPr>
          <w:rFonts w:ascii="Arial" w:eastAsia="Arial" w:hAnsi="Arial" w:cs="Arial"/>
          <w:sz w:val="24"/>
          <w:szCs w:val="24"/>
        </w:rPr>
        <w:t xml:space="preserve">che finisce </w:t>
      </w:r>
      <w:r>
        <w:rPr>
          <w:rFonts w:ascii="Arial" w:eastAsia="Arial" w:hAnsi="Arial" w:cs="Arial"/>
          <w:color w:val="000000"/>
          <w:sz w:val="24"/>
          <w:szCs w:val="24"/>
        </w:rPr>
        <w:t>per sfogare il suo panico contro chiunque incontri sul suo cammino.</w:t>
      </w:r>
    </w:p>
    <w:p w14:paraId="00000025"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Con l’installazione </w:t>
      </w:r>
      <w:r>
        <w:rPr>
          <w:rFonts w:ascii="Arial" w:eastAsia="Arial" w:hAnsi="Arial" w:cs="Arial"/>
          <w:b/>
          <w:i/>
          <w:color w:val="000000"/>
          <w:sz w:val="24"/>
          <w:szCs w:val="24"/>
        </w:rPr>
        <w:t xml:space="preserve">See Sun, and Think the Shadow </w:t>
      </w:r>
      <w:r>
        <w:rPr>
          <w:rFonts w:ascii="Arial" w:eastAsia="Arial" w:hAnsi="Arial" w:cs="Arial"/>
          <w:color w:val="000000"/>
          <w:sz w:val="24"/>
          <w:szCs w:val="24"/>
        </w:rPr>
        <w:t>(</w:t>
      </w:r>
      <w:r>
        <w:rPr>
          <w:rFonts w:ascii="Arial" w:eastAsia="Arial" w:hAnsi="Arial" w:cs="Arial"/>
          <w:sz w:val="24"/>
          <w:szCs w:val="24"/>
        </w:rPr>
        <w:t>11’11’’</w:t>
      </w:r>
      <w:r>
        <w:rPr>
          <w:rFonts w:ascii="Arial" w:eastAsia="Arial" w:hAnsi="Arial" w:cs="Arial"/>
          <w:color w:val="000000"/>
          <w:sz w:val="24"/>
          <w:szCs w:val="24"/>
        </w:rPr>
        <w:t>, 2016),</w:t>
      </w:r>
      <w:r>
        <w:rPr>
          <w:rFonts w:ascii="Arial" w:eastAsia="Arial" w:hAnsi="Arial" w:cs="Arial"/>
          <w:b/>
          <w:i/>
          <w:color w:val="000000"/>
          <w:sz w:val="24"/>
          <w:szCs w:val="24"/>
        </w:rPr>
        <w:t xml:space="preserve"> </w:t>
      </w:r>
      <w:r>
        <w:rPr>
          <w:rFonts w:ascii="Arial" w:eastAsia="Arial" w:hAnsi="Arial" w:cs="Arial"/>
          <w:b/>
          <w:color w:val="000000"/>
          <w:sz w:val="24"/>
          <w:szCs w:val="24"/>
        </w:rPr>
        <w:t xml:space="preserve">Mo Kong </w:t>
      </w:r>
      <w:r>
        <w:rPr>
          <w:rFonts w:ascii="Arial" w:eastAsia="Arial" w:hAnsi="Arial" w:cs="Arial"/>
          <w:color w:val="000000"/>
          <w:sz w:val="24"/>
          <w:szCs w:val="24"/>
        </w:rPr>
        <w:t>(Cina, 19</w:t>
      </w:r>
      <w:r>
        <w:rPr>
          <w:rFonts w:ascii="Arial" w:eastAsia="Arial" w:hAnsi="Arial" w:cs="Arial"/>
          <w:sz w:val="24"/>
          <w:szCs w:val="24"/>
        </w:rPr>
        <w:t>90</w:t>
      </w:r>
      <w:r>
        <w:rPr>
          <w:rFonts w:ascii="Arial" w:eastAsia="Arial" w:hAnsi="Arial" w:cs="Arial"/>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 xml:space="preserve">artista multimediale e ricercatore che oggi vive e lavora a Brooklyn, New York, condivide la propria ansia rispetto alle attività minerarie in Cina, suo </w:t>
      </w:r>
      <w:r>
        <w:rPr>
          <w:rFonts w:ascii="Arial" w:eastAsia="Arial" w:hAnsi="Arial" w:cs="Arial"/>
          <w:sz w:val="24"/>
          <w:szCs w:val="24"/>
        </w:rPr>
        <w:t>p</w:t>
      </w:r>
      <w:r>
        <w:rPr>
          <w:rFonts w:ascii="Arial" w:eastAsia="Arial" w:hAnsi="Arial" w:cs="Arial"/>
          <w:color w:val="000000"/>
          <w:sz w:val="24"/>
          <w:szCs w:val="24"/>
        </w:rPr>
        <w:t>aese natale. Un collage digitale, in cui immagini di repertorio, animazioni video, suoni e simboli della cultura contemporanea dei social media si fondono in una giostra di dati reali e immaginari, che a tratti assomiglia a un viaggio attraverso un videogioco. Il lavoro, come sostiene l’artista, è una “replica in miniatura” della sua reazione fisica ed emotiva al mondo reale e al mondo virtuale, una proiezione sull’abuso della terra, sulla corruzione, sulla censura governativa e l’inquinamento ambientale vissuto in prima persona, fino alla domanda finale se sia possibile che le identità virtuali della rete possano rappresentare o, ancora più importante, arrivare a sostituire figure e sistemi politici.</w:t>
      </w:r>
    </w:p>
    <w:p w14:paraId="00000026"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b/>
          <w:color w:val="000000"/>
          <w:sz w:val="24"/>
          <w:szCs w:val="24"/>
        </w:rPr>
        <w:t>SITESIZE</w:t>
      </w:r>
      <w:r>
        <w:rPr>
          <w:rFonts w:ascii="Arial" w:eastAsia="Arial" w:hAnsi="Arial" w:cs="Arial"/>
          <w:color w:val="000000"/>
          <w:sz w:val="24"/>
          <w:szCs w:val="24"/>
        </w:rPr>
        <w:t>, collettivo nato in Spagna nel 2002 e</w:t>
      </w:r>
      <w:r>
        <w:rPr>
          <w:rFonts w:ascii="Arial" w:eastAsia="Arial" w:hAnsi="Arial" w:cs="Arial"/>
          <w:b/>
          <w:color w:val="000000"/>
          <w:sz w:val="24"/>
          <w:szCs w:val="24"/>
        </w:rPr>
        <w:t xml:space="preserve"> composto da Elvira Pujol Masip e Joan Vila Puig, </w:t>
      </w:r>
      <w:r>
        <w:rPr>
          <w:rFonts w:ascii="Arial" w:eastAsia="Arial" w:hAnsi="Arial" w:cs="Arial"/>
          <w:color w:val="000000"/>
          <w:sz w:val="24"/>
          <w:szCs w:val="24"/>
        </w:rPr>
        <w:t>propone</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TERRApolis </w:t>
      </w:r>
      <w:r>
        <w:rPr>
          <w:rFonts w:ascii="Arial" w:eastAsia="Arial" w:hAnsi="Arial" w:cs="Arial"/>
          <w:color w:val="000000"/>
          <w:sz w:val="24"/>
          <w:szCs w:val="24"/>
        </w:rPr>
        <w:t>(1h45’,</w:t>
      </w:r>
      <w:r>
        <w:rPr>
          <w:rFonts w:ascii="Arial" w:eastAsia="Arial" w:hAnsi="Arial" w:cs="Arial"/>
          <w:sz w:val="24"/>
          <w:szCs w:val="24"/>
        </w:rPr>
        <w:t xml:space="preserve"> </w:t>
      </w:r>
      <w:r>
        <w:rPr>
          <w:rFonts w:ascii="Arial" w:eastAsia="Arial" w:hAnsi="Arial" w:cs="Arial"/>
          <w:color w:val="000000"/>
          <w:sz w:val="24"/>
          <w:szCs w:val="24"/>
        </w:rPr>
        <w:t>202</w:t>
      </w:r>
      <w:r>
        <w:rPr>
          <w:rFonts w:ascii="Arial" w:eastAsia="Arial" w:hAnsi="Arial" w:cs="Arial"/>
          <w:sz w:val="24"/>
          <w:szCs w:val="24"/>
        </w:rPr>
        <w:t>1</w:t>
      </w:r>
      <w:r>
        <w:rPr>
          <w:rFonts w:ascii="Arial" w:eastAsia="Arial" w:hAnsi="Arial" w:cs="Arial"/>
          <w:color w:val="000000"/>
          <w:sz w:val="24"/>
          <w:szCs w:val="24"/>
        </w:rPr>
        <w:t>), trilogia parte del progetto europeo “A-PLACE. Linking places through networked artistic practices”</w:t>
      </w:r>
      <w:r>
        <w:rPr>
          <w:rFonts w:ascii="Arial" w:eastAsia="Arial" w:hAnsi="Arial" w:cs="Arial"/>
          <w:sz w:val="24"/>
          <w:szCs w:val="24"/>
        </w:rPr>
        <w:t>. D</w:t>
      </w:r>
      <w:r>
        <w:rPr>
          <w:rFonts w:ascii="Arial" w:eastAsia="Arial" w:hAnsi="Arial" w:cs="Arial"/>
          <w:color w:val="000000"/>
          <w:sz w:val="24"/>
          <w:szCs w:val="24"/>
        </w:rPr>
        <w:t>edicato alla città spagnola di L</w:t>
      </w:r>
      <w:r>
        <w:rPr>
          <w:rFonts w:ascii="Arial" w:eastAsia="Arial" w:hAnsi="Arial" w:cs="Arial"/>
          <w:sz w:val="24"/>
          <w:szCs w:val="24"/>
        </w:rPr>
        <w:t>’</w:t>
      </w:r>
      <w:r>
        <w:rPr>
          <w:rFonts w:ascii="Arial" w:eastAsia="Arial" w:hAnsi="Arial" w:cs="Arial"/>
          <w:color w:val="000000"/>
          <w:sz w:val="24"/>
          <w:szCs w:val="24"/>
        </w:rPr>
        <w:t>Hospitalet de Llobregat, in Catalogna</w:t>
      </w:r>
      <w:r>
        <w:rPr>
          <w:rFonts w:ascii="Arial" w:eastAsia="Arial" w:hAnsi="Arial" w:cs="Arial"/>
          <w:sz w:val="24"/>
          <w:szCs w:val="24"/>
        </w:rPr>
        <w:t>, i</w:t>
      </w:r>
      <w:r>
        <w:rPr>
          <w:rFonts w:ascii="Arial" w:eastAsia="Arial" w:hAnsi="Arial" w:cs="Arial"/>
          <w:color w:val="000000"/>
          <w:sz w:val="24"/>
          <w:szCs w:val="24"/>
        </w:rPr>
        <w:t>l film si divide in tre parti che esplorano i tre paesaggi corrispondenti alla sua geografia: Puig d</w:t>
      </w:r>
      <w:r>
        <w:rPr>
          <w:rFonts w:ascii="Arial" w:eastAsia="Arial" w:hAnsi="Arial" w:cs="Arial"/>
          <w:sz w:val="24"/>
          <w:szCs w:val="24"/>
        </w:rPr>
        <w:t>’</w:t>
      </w:r>
      <w:r>
        <w:rPr>
          <w:rFonts w:ascii="Arial" w:eastAsia="Arial" w:hAnsi="Arial" w:cs="Arial"/>
          <w:color w:val="000000"/>
          <w:sz w:val="24"/>
          <w:szCs w:val="24"/>
        </w:rPr>
        <w:t>Ossa, El Samontà e La Marina. Ne risulta un viaggio che indaga la vita fisica, spirituale, umana e non umana del territorio, tra presenze naturali immutabili, storie scritte dai segni del tempo e azioni compiute sui luoghi visitati.</w:t>
      </w:r>
    </w:p>
    <w:p w14:paraId="00000027"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b/>
          <w:i/>
          <w:color w:val="000000"/>
          <w:sz w:val="24"/>
          <w:szCs w:val="24"/>
        </w:rPr>
        <w:lastRenderedPageBreak/>
        <w:t xml:space="preserve">94 Million Years of Collectivism, Video Study </w:t>
      </w:r>
      <w:r>
        <w:rPr>
          <w:rFonts w:ascii="Arial" w:eastAsia="Arial" w:hAnsi="Arial" w:cs="Arial"/>
          <w:color w:val="000000"/>
          <w:sz w:val="24"/>
          <w:szCs w:val="24"/>
        </w:rPr>
        <w:t>(13’14’’, 2022) dell’artista visivo olandese</w:t>
      </w:r>
      <w:r>
        <w:rPr>
          <w:rFonts w:ascii="Arial" w:eastAsia="Arial" w:hAnsi="Arial" w:cs="Arial"/>
          <w:b/>
          <w:color w:val="000000"/>
          <w:sz w:val="24"/>
          <w:szCs w:val="24"/>
        </w:rPr>
        <w:t xml:space="preserve"> Jonas Staal </w:t>
      </w:r>
      <w:r>
        <w:rPr>
          <w:rFonts w:ascii="Arial" w:eastAsia="Arial" w:hAnsi="Arial" w:cs="Arial"/>
          <w:color w:val="000000"/>
          <w:sz w:val="24"/>
          <w:szCs w:val="24"/>
        </w:rPr>
        <w:t>(Paesi Bassi, 1981) è, invece, una sorta di video lezione incentrata sul periodo geologico Ediacarano, precedente il Cambriano, che è stato ritenuto culla delle forme di vita complesse con un’ecologia interconnessa e interdipendente, non predatoria. Da qui la messa in discussione delle attuali condizioni del capitalismo globale, che attraverso narrazioni neodarwiniane sostengono la predazione estrattiva come spinta evolutiva primordiale; al contrario l’Ediacarano ci parla di un</w:t>
      </w:r>
      <w:r>
        <w:rPr>
          <w:rFonts w:ascii="Arial" w:eastAsia="Arial" w:hAnsi="Arial" w:cs="Arial"/>
          <w:sz w:val="24"/>
          <w:szCs w:val="24"/>
        </w:rPr>
        <w:t>’</w:t>
      </w:r>
      <w:r>
        <w:rPr>
          <w:rFonts w:ascii="Arial" w:eastAsia="Arial" w:hAnsi="Arial" w:cs="Arial"/>
          <w:color w:val="000000"/>
          <w:sz w:val="24"/>
          <w:szCs w:val="24"/>
        </w:rPr>
        <w:t>ecologia collettivista possibile, durata 94 milioni di anni, tutta da immaginare per un futuro della Terra più egualitario.</w:t>
      </w:r>
    </w:p>
    <w:p w14:paraId="00000028"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sz w:val="24"/>
          <w:szCs w:val="24"/>
        </w:rPr>
        <w:t xml:space="preserve">Con l’opera </w:t>
      </w:r>
      <w:r>
        <w:rPr>
          <w:rFonts w:ascii="Arial" w:eastAsia="Arial" w:hAnsi="Arial" w:cs="Arial"/>
          <w:b/>
          <w:i/>
          <w:sz w:val="24"/>
          <w:szCs w:val="24"/>
        </w:rPr>
        <w:t>About Mirages and Stolen Stones</w:t>
      </w:r>
      <w:r>
        <w:rPr>
          <w:rFonts w:ascii="Arial" w:eastAsia="Arial" w:hAnsi="Arial" w:cs="Arial"/>
          <w:b/>
          <w:sz w:val="24"/>
          <w:szCs w:val="24"/>
        </w:rPr>
        <w:t xml:space="preserve"> </w:t>
      </w:r>
      <w:r>
        <w:rPr>
          <w:rFonts w:ascii="Arial" w:eastAsia="Arial" w:hAnsi="Arial" w:cs="Arial"/>
          <w:sz w:val="24"/>
          <w:szCs w:val="24"/>
        </w:rPr>
        <w:t>(18’50’’, 2020), l</w:t>
      </w:r>
      <w:r>
        <w:rPr>
          <w:rFonts w:ascii="Arial" w:eastAsia="Arial" w:hAnsi="Arial" w:cs="Arial"/>
          <w:color w:val="000000"/>
          <w:sz w:val="24"/>
          <w:szCs w:val="24"/>
        </w:rPr>
        <w:t>’artista slovacca formatasi a Milano</w:t>
      </w:r>
      <w:r>
        <w:rPr>
          <w:rFonts w:ascii="Arial" w:eastAsia="Arial" w:hAnsi="Arial" w:cs="Arial"/>
          <w:sz w:val="24"/>
          <w:szCs w:val="24"/>
        </w:rPr>
        <w:t xml:space="preserve"> </w:t>
      </w:r>
      <w:r>
        <w:rPr>
          <w:rFonts w:ascii="Arial" w:eastAsia="Arial" w:hAnsi="Arial" w:cs="Arial"/>
          <w:b/>
          <w:color w:val="000000"/>
          <w:sz w:val="24"/>
          <w:szCs w:val="24"/>
        </w:rPr>
        <w:t xml:space="preserve">Natália Trejbalová </w:t>
      </w:r>
      <w:r>
        <w:rPr>
          <w:rFonts w:ascii="Arial" w:eastAsia="Arial" w:hAnsi="Arial" w:cs="Arial"/>
          <w:color w:val="000000"/>
          <w:sz w:val="24"/>
          <w:szCs w:val="24"/>
        </w:rPr>
        <w:t>(Slovacchia, 1989) restituisce una versione speculativa della nostra Terra che, per ragioni sconosciute, è diventata piatta. Tra teorie terrapiattiste e la responsabilità dell’uomo nella distruzione del pianeta e dei suoi ecosistemi, la protagonista del film è una ricercatrice che indaga su questo impossibile cambiamento avvenuto cinque anni prima e che ha portato con sé anche un impoverimento della conoscenza umana, incapace ormai di comprendere la complessità del mondo. Il lavoro è diviso in tre capitoli che sfidano le capacità di osservazione e interpretazione dello spettatore, chiamato a mettere continuamente in discussione la fisicità della materia e le sue proporzioni durante questo viaggio immaginifico ai confini della Terra, in cui si immerge, ritrovandosi alla fine solo ad interrogarsi sulla perdita del mondo così come lo conosciamo.</w:t>
      </w:r>
    </w:p>
    <w:p w14:paraId="00000029" w14:textId="77777777" w:rsidR="002854D6" w:rsidRDefault="00000000">
      <w:pPr>
        <w:pBdr>
          <w:top w:val="nil"/>
          <w:left w:val="nil"/>
          <w:bottom w:val="nil"/>
          <w:right w:val="nil"/>
          <w:between w:val="nil"/>
        </w:pBdr>
        <w:spacing w:after="120" w:line="276" w:lineRule="auto"/>
        <w:jc w:val="both"/>
        <w:rPr>
          <w:rFonts w:ascii="Arial" w:eastAsia="Arial" w:hAnsi="Arial" w:cs="Arial"/>
          <w:sz w:val="24"/>
          <w:szCs w:val="24"/>
        </w:rPr>
      </w:pPr>
      <w:r>
        <w:rPr>
          <w:rFonts w:ascii="Arial" w:eastAsia="Arial" w:hAnsi="Arial" w:cs="Arial"/>
          <w:sz w:val="24"/>
          <w:szCs w:val="24"/>
        </w:rPr>
        <w:t>Nella video installazione</w:t>
      </w:r>
      <w:r>
        <w:rPr>
          <w:rFonts w:ascii="Arial" w:eastAsia="Arial" w:hAnsi="Arial" w:cs="Arial"/>
          <w:color w:val="222222"/>
          <w:sz w:val="24"/>
          <w:szCs w:val="24"/>
          <w:highlight w:val="white"/>
        </w:rPr>
        <w:t xml:space="preserve"> </w:t>
      </w:r>
      <w:r>
        <w:rPr>
          <w:rFonts w:ascii="Arial" w:eastAsia="Arial" w:hAnsi="Arial" w:cs="Arial"/>
          <w:b/>
          <w:i/>
          <w:color w:val="222222"/>
          <w:sz w:val="24"/>
          <w:szCs w:val="24"/>
          <w:highlight w:val="white"/>
        </w:rPr>
        <w:t>And then I found some meteorites in my room</w:t>
      </w:r>
      <w:r>
        <w:rPr>
          <w:rFonts w:ascii="Arial" w:eastAsia="Arial" w:hAnsi="Arial" w:cs="Arial"/>
          <w:sz w:val="24"/>
          <w:szCs w:val="24"/>
        </w:rPr>
        <w:t xml:space="preserve"> (22’, 2018),</w:t>
      </w:r>
      <w:r>
        <w:rPr>
          <w:rFonts w:ascii="Arial" w:eastAsia="Arial" w:hAnsi="Arial" w:cs="Arial"/>
          <w:color w:val="222222"/>
          <w:sz w:val="24"/>
          <w:szCs w:val="24"/>
          <w:highlight w:val="white"/>
        </w:rPr>
        <w:t xml:space="preserve"> secondo capitolo della trilogia </w:t>
      </w:r>
      <w:r>
        <w:rPr>
          <w:rFonts w:ascii="Arial" w:eastAsia="Arial" w:hAnsi="Arial" w:cs="Arial"/>
          <w:i/>
          <w:color w:val="222222"/>
          <w:sz w:val="24"/>
          <w:szCs w:val="24"/>
          <w:highlight w:val="white"/>
        </w:rPr>
        <w:t>Beneath a surface there is just another surface</w:t>
      </w:r>
      <w:r>
        <w:rPr>
          <w:rFonts w:ascii="Arial" w:eastAsia="Arial" w:hAnsi="Arial" w:cs="Arial"/>
          <w:color w:val="222222"/>
          <w:sz w:val="24"/>
          <w:szCs w:val="24"/>
          <w:highlight w:val="white"/>
        </w:rPr>
        <w:t xml:space="preserve"> (2017-2019),</w:t>
      </w:r>
      <w:r>
        <w:rPr>
          <w:rFonts w:ascii="Arial" w:eastAsia="Arial" w:hAnsi="Arial" w:cs="Arial"/>
          <w:sz w:val="24"/>
          <w:szCs w:val="24"/>
        </w:rPr>
        <w:t xml:space="preserve"> </w:t>
      </w:r>
      <w:r>
        <w:rPr>
          <w:rFonts w:ascii="Arial" w:eastAsia="Arial" w:hAnsi="Arial" w:cs="Arial"/>
          <w:b/>
          <w:sz w:val="24"/>
          <w:szCs w:val="24"/>
        </w:rPr>
        <w:t xml:space="preserve">Driant Zeneli </w:t>
      </w:r>
      <w:r>
        <w:rPr>
          <w:rFonts w:ascii="Arial" w:eastAsia="Arial" w:hAnsi="Arial" w:cs="Arial"/>
          <w:sz w:val="24"/>
          <w:szCs w:val="24"/>
        </w:rPr>
        <w:t>(Albania, 1983), artista di origine albanese residente a Torino, coinvolge Bujar e Flora, padre e figlia raccoglitori di carbone nell’area dell’ex stabilimento della Metalurgjiko, vicino a Elbasan, a circa cinquanta chilometri da Tirana. Nonostante le loro condizioni di vita Flora è una DJ, mentre Bujar coltiva il grande interesse per lo spazio che l’ha portato a sviluppare una sua teoria sul sistema solare e la materia oscura. Bujar è, quindi, invitato da Zeneli a illustrare le proprie teorie, mentre Flora si esibisce con suoni misti sotto il nome d’arte “DJ Sulejmani” e sullo sfondo passano immagini trasmesse dalla Stazione Spaziale Internazionale. In bilico tra realtà e possibilità, l’artista esplora così la distanza tra gli abitanti della Terra e lo shuttle, come metafora del tentativo di sfuggire alla gravità. Il video affronta il tema ricorrente dell’infinito che risiede nell’animo umano e di quella parte di mondo spodestata ed espropriata, ma ancora capace di desiderare e immaginare, che rischia di essere lasciata indietro dalla modernità.</w:t>
      </w:r>
    </w:p>
    <w:p w14:paraId="0CB00FED" w14:textId="77777777" w:rsidR="00781D7F" w:rsidRDefault="00781D7F">
      <w:pPr>
        <w:shd w:val="clear" w:color="auto" w:fill="FFFFFF"/>
        <w:spacing w:after="120" w:line="276" w:lineRule="auto"/>
        <w:jc w:val="both"/>
        <w:rPr>
          <w:rFonts w:ascii="Arial" w:eastAsia="Arial" w:hAnsi="Arial" w:cs="Arial"/>
          <w:b/>
          <w:sz w:val="24"/>
          <w:szCs w:val="24"/>
          <w:u w:val="single"/>
        </w:rPr>
      </w:pPr>
    </w:p>
    <w:p w14:paraId="0000002A" w14:textId="1E9D1EB7" w:rsidR="002854D6" w:rsidRDefault="00000000">
      <w:pPr>
        <w:shd w:val="clear" w:color="auto" w:fill="FFFFFF"/>
        <w:spacing w:after="120" w:line="276" w:lineRule="auto"/>
        <w:jc w:val="both"/>
        <w:rPr>
          <w:rFonts w:ascii="Arial" w:eastAsia="Arial" w:hAnsi="Arial" w:cs="Arial"/>
          <w:b/>
          <w:color w:val="000000"/>
          <w:sz w:val="24"/>
          <w:szCs w:val="24"/>
          <w:u w:val="single"/>
        </w:rPr>
      </w:pPr>
      <w:r>
        <w:rPr>
          <w:rFonts w:ascii="Arial" w:eastAsia="Arial" w:hAnsi="Arial" w:cs="Arial"/>
          <w:b/>
          <w:sz w:val="24"/>
          <w:szCs w:val="24"/>
          <w:u w:val="single"/>
        </w:rPr>
        <w:t>Op</w:t>
      </w:r>
      <w:r>
        <w:rPr>
          <w:rFonts w:ascii="Arial" w:eastAsia="Arial" w:hAnsi="Arial" w:cs="Arial"/>
          <w:b/>
          <w:color w:val="000000"/>
          <w:sz w:val="24"/>
          <w:szCs w:val="24"/>
          <w:u w:val="single"/>
        </w:rPr>
        <w:t>ening program – venerdì 13 ottobre ore 2</w:t>
      </w:r>
      <w:r>
        <w:rPr>
          <w:rFonts w:ascii="Arial" w:eastAsia="Arial" w:hAnsi="Arial" w:cs="Arial"/>
          <w:b/>
          <w:sz w:val="24"/>
          <w:szCs w:val="24"/>
          <w:u w:val="single"/>
        </w:rPr>
        <w:t>1</w:t>
      </w:r>
      <w:r>
        <w:rPr>
          <w:rFonts w:ascii="Arial" w:eastAsia="Arial" w:hAnsi="Arial" w:cs="Arial"/>
          <w:b/>
          <w:color w:val="000000"/>
          <w:sz w:val="24"/>
          <w:szCs w:val="24"/>
          <w:u w:val="single"/>
        </w:rPr>
        <w:t>, Castel San Pietro</w:t>
      </w:r>
    </w:p>
    <w:p w14:paraId="0000002B" w14:textId="77777777" w:rsidR="002854D6" w:rsidRDefault="00000000">
      <w:pPr>
        <w:shd w:val="clear" w:color="auto" w:fill="FFFFFF"/>
        <w:spacing w:after="120" w:line="276" w:lineRule="auto"/>
        <w:jc w:val="both"/>
        <w:rPr>
          <w:rFonts w:ascii="Arial" w:eastAsia="Arial" w:hAnsi="Arial" w:cs="Arial"/>
          <w:color w:val="000000"/>
          <w:sz w:val="24"/>
          <w:szCs w:val="24"/>
        </w:rPr>
      </w:pPr>
      <w:r>
        <w:rPr>
          <w:rFonts w:ascii="Arial" w:eastAsia="Arial" w:hAnsi="Arial" w:cs="Arial"/>
          <w:b/>
          <w:color w:val="000000"/>
          <w:sz w:val="24"/>
          <w:szCs w:val="24"/>
        </w:rPr>
        <w:t>Venerdì 13 ottobre</w:t>
      </w:r>
      <w:r>
        <w:rPr>
          <w:rFonts w:ascii="Arial" w:eastAsia="Arial" w:hAnsi="Arial" w:cs="Arial"/>
          <w:color w:val="000000"/>
          <w:sz w:val="24"/>
          <w:szCs w:val="24"/>
        </w:rPr>
        <w:t xml:space="preserve"> il programma inaugurale della </w:t>
      </w:r>
      <w:r>
        <w:rPr>
          <w:rFonts w:ascii="Arial" w:eastAsia="Arial" w:hAnsi="Arial" w:cs="Arial"/>
          <w:b/>
          <w:color w:val="000000"/>
          <w:sz w:val="24"/>
          <w:szCs w:val="24"/>
        </w:rPr>
        <w:t>mostra</w:t>
      </w:r>
      <w:r>
        <w:rPr>
          <w:rFonts w:ascii="Arial" w:eastAsia="Arial" w:hAnsi="Arial" w:cs="Arial"/>
          <w:color w:val="000000"/>
          <w:sz w:val="24"/>
          <w:szCs w:val="24"/>
        </w:rPr>
        <w:t xml:space="preserve"> a Castel San Pietro, a Verona, prevede </w:t>
      </w:r>
      <w:r>
        <w:rPr>
          <w:rFonts w:ascii="Arial" w:eastAsia="Arial" w:hAnsi="Arial" w:cs="Arial"/>
          <w:b/>
          <w:color w:val="000000"/>
          <w:sz w:val="24"/>
          <w:szCs w:val="24"/>
        </w:rPr>
        <w:t>alle ore 21 la performance live multimediale di LOREM</w:t>
      </w:r>
      <w:r>
        <w:rPr>
          <w:rFonts w:ascii="Arial" w:eastAsia="Arial" w:hAnsi="Arial" w:cs="Arial"/>
          <w:color w:val="000000"/>
          <w:sz w:val="24"/>
          <w:szCs w:val="24"/>
        </w:rPr>
        <w:t xml:space="preserve"> che presenta il suo ultimo lavoro </w:t>
      </w:r>
      <w:r>
        <w:rPr>
          <w:rFonts w:ascii="Arial" w:eastAsia="Arial" w:hAnsi="Arial" w:cs="Arial"/>
          <w:b/>
          <w:color w:val="000000"/>
          <w:sz w:val="24"/>
          <w:szCs w:val="24"/>
        </w:rPr>
        <w:t>TESH A/V</w:t>
      </w:r>
      <w:r>
        <w:rPr>
          <w:rFonts w:ascii="Arial" w:eastAsia="Arial" w:hAnsi="Arial" w:cs="Arial"/>
          <w:color w:val="000000"/>
          <w:sz w:val="24"/>
          <w:szCs w:val="24"/>
        </w:rPr>
        <w:t xml:space="preserve">, seguita </w:t>
      </w:r>
      <w:r>
        <w:rPr>
          <w:rFonts w:ascii="Arial" w:eastAsia="Arial" w:hAnsi="Arial" w:cs="Arial"/>
          <w:b/>
          <w:color w:val="000000"/>
          <w:sz w:val="24"/>
          <w:szCs w:val="24"/>
        </w:rPr>
        <w:t>alle ore 22</w:t>
      </w:r>
      <w:r>
        <w:rPr>
          <w:rFonts w:ascii="Arial" w:eastAsia="Arial" w:hAnsi="Arial" w:cs="Arial"/>
          <w:color w:val="000000"/>
          <w:sz w:val="24"/>
          <w:szCs w:val="24"/>
        </w:rPr>
        <w:t xml:space="preserve"> dal </w:t>
      </w:r>
      <w:r>
        <w:rPr>
          <w:rFonts w:ascii="Arial" w:eastAsia="Arial" w:hAnsi="Arial" w:cs="Arial"/>
          <w:b/>
          <w:color w:val="000000"/>
          <w:sz w:val="24"/>
          <w:szCs w:val="24"/>
        </w:rPr>
        <w:t>dj set di SHINOBY</w:t>
      </w:r>
      <w:r>
        <w:rPr>
          <w:rFonts w:ascii="Arial" w:eastAsia="Arial" w:hAnsi="Arial" w:cs="Arial"/>
          <w:color w:val="000000"/>
          <w:sz w:val="24"/>
          <w:szCs w:val="24"/>
        </w:rPr>
        <w:t xml:space="preserve">. Entrambe le proposte sono curate da </w:t>
      </w:r>
      <w:r>
        <w:rPr>
          <w:rFonts w:ascii="Arial" w:eastAsia="Arial" w:hAnsi="Arial" w:cs="Arial"/>
          <w:b/>
          <w:color w:val="000000"/>
          <w:sz w:val="24"/>
          <w:szCs w:val="24"/>
        </w:rPr>
        <w:t>Path</w:t>
      </w:r>
      <w:r>
        <w:rPr>
          <w:rFonts w:ascii="Arial" w:eastAsia="Arial" w:hAnsi="Arial" w:cs="Arial"/>
          <w:color w:val="000000"/>
          <w:sz w:val="24"/>
          <w:szCs w:val="24"/>
        </w:rPr>
        <w:t>, festival di musica d’avanguardia che dal 2014 porta nella città di Verona alcune tra le proposte più interessanti dello scenario musicale contemporaneo.</w:t>
      </w:r>
    </w:p>
    <w:p w14:paraId="0000002C" w14:textId="77777777" w:rsidR="002854D6" w:rsidRDefault="002854D6">
      <w:pPr>
        <w:spacing w:after="60"/>
        <w:jc w:val="both"/>
        <w:rPr>
          <w:rFonts w:ascii="Arial" w:eastAsia="Arial" w:hAnsi="Arial" w:cs="Arial"/>
          <w:sz w:val="24"/>
          <w:szCs w:val="24"/>
          <w:highlight w:val="yellow"/>
        </w:rPr>
      </w:pPr>
    </w:p>
    <w:p w14:paraId="196FC87B" w14:textId="77777777" w:rsidR="00781D7F" w:rsidRDefault="00781D7F">
      <w:pPr>
        <w:rPr>
          <w:rFonts w:ascii="Arial" w:eastAsia="Arial" w:hAnsi="Arial" w:cs="Arial"/>
          <w:b/>
          <w:sz w:val="24"/>
          <w:szCs w:val="24"/>
          <w:u w:val="single"/>
          <w:lang w:val="en-US"/>
        </w:rPr>
      </w:pPr>
      <w:r>
        <w:rPr>
          <w:rFonts w:ascii="Arial" w:eastAsia="Arial" w:hAnsi="Arial" w:cs="Arial"/>
          <w:b/>
          <w:sz w:val="24"/>
          <w:szCs w:val="24"/>
          <w:u w:val="single"/>
          <w:lang w:val="en-US"/>
        </w:rPr>
        <w:br w:type="page"/>
      </w:r>
    </w:p>
    <w:p w14:paraId="66F95B29" w14:textId="77777777" w:rsidR="00781D7F" w:rsidRDefault="00781D7F">
      <w:pPr>
        <w:spacing w:after="60"/>
        <w:jc w:val="both"/>
        <w:rPr>
          <w:rFonts w:ascii="Arial" w:eastAsia="Arial" w:hAnsi="Arial" w:cs="Arial"/>
          <w:b/>
          <w:sz w:val="24"/>
          <w:szCs w:val="24"/>
          <w:u w:val="single"/>
          <w:lang w:val="en-US"/>
        </w:rPr>
      </w:pPr>
    </w:p>
    <w:p w14:paraId="0000002D" w14:textId="4D2D894E" w:rsidR="002854D6" w:rsidRPr="00781D7F" w:rsidRDefault="00000000">
      <w:pPr>
        <w:spacing w:after="60"/>
        <w:jc w:val="both"/>
        <w:rPr>
          <w:rFonts w:ascii="Arial" w:eastAsia="Arial" w:hAnsi="Arial" w:cs="Arial"/>
          <w:b/>
          <w:sz w:val="24"/>
          <w:szCs w:val="24"/>
          <w:u w:val="single"/>
          <w:lang w:val="en-US"/>
        </w:rPr>
      </w:pPr>
      <w:r w:rsidRPr="00781D7F">
        <w:rPr>
          <w:rFonts w:ascii="Arial" w:eastAsia="Arial" w:hAnsi="Arial" w:cs="Arial"/>
          <w:b/>
          <w:sz w:val="24"/>
          <w:szCs w:val="24"/>
          <w:u w:val="single"/>
          <w:lang w:val="en-US"/>
        </w:rPr>
        <w:t>Coordinate mostra</w:t>
      </w:r>
    </w:p>
    <w:p w14:paraId="0000002E" w14:textId="77777777" w:rsidR="002854D6" w:rsidRPr="00781D7F" w:rsidRDefault="00000000">
      <w:pPr>
        <w:shd w:val="clear" w:color="auto" w:fill="FFFFFF"/>
        <w:spacing w:after="60"/>
        <w:jc w:val="both"/>
        <w:rPr>
          <w:rFonts w:ascii="Arial" w:eastAsia="Arial" w:hAnsi="Arial" w:cs="Arial"/>
          <w:i/>
          <w:sz w:val="24"/>
          <w:szCs w:val="24"/>
          <w:lang w:val="en-US"/>
        </w:rPr>
      </w:pPr>
      <w:r w:rsidRPr="00781D7F">
        <w:rPr>
          <w:rFonts w:ascii="Arial" w:eastAsia="Arial" w:hAnsi="Arial" w:cs="Arial"/>
          <w:b/>
          <w:sz w:val="24"/>
          <w:szCs w:val="24"/>
          <w:lang w:val="en-US"/>
        </w:rPr>
        <w:t>Titolo</w:t>
      </w:r>
      <w:r w:rsidRPr="00781D7F">
        <w:rPr>
          <w:rFonts w:ascii="Arial" w:eastAsia="Arial" w:hAnsi="Arial" w:cs="Arial"/>
          <w:sz w:val="24"/>
          <w:szCs w:val="24"/>
          <w:lang w:val="en-US"/>
        </w:rPr>
        <w:t xml:space="preserve"> </w:t>
      </w:r>
      <w:r w:rsidRPr="00781D7F">
        <w:rPr>
          <w:rFonts w:ascii="Arial" w:eastAsia="Arial" w:hAnsi="Arial" w:cs="Arial"/>
          <w:i/>
          <w:sz w:val="24"/>
          <w:szCs w:val="24"/>
          <w:lang w:val="en-US"/>
        </w:rPr>
        <w:t>TOMORROWS - Notes on the future of the Earth</w:t>
      </w:r>
    </w:p>
    <w:p w14:paraId="0000002F" w14:textId="77777777" w:rsidR="002854D6" w:rsidRDefault="00000000">
      <w:pPr>
        <w:shd w:val="clear" w:color="auto" w:fill="FFFFFF"/>
        <w:spacing w:after="60"/>
        <w:jc w:val="both"/>
        <w:rPr>
          <w:rFonts w:ascii="Arial" w:eastAsia="Arial" w:hAnsi="Arial" w:cs="Arial"/>
          <w:sz w:val="24"/>
          <w:szCs w:val="24"/>
        </w:rPr>
      </w:pPr>
      <w:r>
        <w:rPr>
          <w:rFonts w:ascii="Arial" w:eastAsia="Arial" w:hAnsi="Arial" w:cs="Arial"/>
          <w:b/>
          <w:sz w:val="24"/>
          <w:szCs w:val="24"/>
        </w:rPr>
        <w:t>A cura di</w:t>
      </w:r>
      <w:r>
        <w:rPr>
          <w:rFonts w:ascii="Arial" w:eastAsia="Arial" w:hAnsi="Arial" w:cs="Arial"/>
          <w:sz w:val="24"/>
          <w:szCs w:val="24"/>
        </w:rPr>
        <w:t xml:space="preserve"> Jessica Bianchera e Marta Ferretti</w:t>
      </w:r>
    </w:p>
    <w:p w14:paraId="00000030" w14:textId="77777777" w:rsidR="002854D6" w:rsidRDefault="00000000">
      <w:pPr>
        <w:shd w:val="clear" w:color="auto" w:fill="FFFFFF"/>
        <w:spacing w:after="60"/>
        <w:jc w:val="both"/>
        <w:rPr>
          <w:rFonts w:ascii="Arial" w:eastAsia="Arial" w:hAnsi="Arial" w:cs="Arial"/>
          <w:sz w:val="24"/>
          <w:szCs w:val="24"/>
        </w:rPr>
      </w:pPr>
      <w:r>
        <w:rPr>
          <w:rFonts w:ascii="Arial" w:eastAsia="Arial" w:hAnsi="Arial" w:cs="Arial"/>
          <w:b/>
          <w:sz w:val="24"/>
          <w:szCs w:val="24"/>
        </w:rPr>
        <w:t xml:space="preserve">Un progetto di </w:t>
      </w:r>
      <w:r>
        <w:rPr>
          <w:rFonts w:ascii="Arial" w:eastAsia="Arial" w:hAnsi="Arial" w:cs="Arial"/>
          <w:sz w:val="24"/>
          <w:szCs w:val="24"/>
        </w:rPr>
        <w:t>Fondazione Cariverona, ArtVerona, Contemporanea - Università di Verona</w:t>
      </w:r>
    </w:p>
    <w:p w14:paraId="00000031" w14:textId="77777777" w:rsidR="002854D6" w:rsidRDefault="00000000">
      <w:pPr>
        <w:shd w:val="clear" w:color="auto" w:fill="FFFFFF"/>
        <w:spacing w:after="60"/>
        <w:jc w:val="both"/>
        <w:rPr>
          <w:rFonts w:ascii="Arial" w:eastAsia="Arial" w:hAnsi="Arial" w:cs="Arial"/>
          <w:sz w:val="24"/>
          <w:szCs w:val="24"/>
        </w:rPr>
      </w:pPr>
      <w:r>
        <w:rPr>
          <w:rFonts w:ascii="Arial" w:eastAsia="Arial" w:hAnsi="Arial" w:cs="Arial"/>
          <w:sz w:val="24"/>
          <w:szCs w:val="24"/>
        </w:rPr>
        <w:t>con Urbs Picta</w:t>
      </w:r>
    </w:p>
    <w:p w14:paraId="00000032" w14:textId="77777777" w:rsidR="002854D6" w:rsidRDefault="00000000">
      <w:pPr>
        <w:shd w:val="clear" w:color="auto" w:fill="FFFFFF"/>
        <w:spacing w:after="60"/>
        <w:jc w:val="both"/>
        <w:rPr>
          <w:rFonts w:ascii="Arial" w:eastAsia="Arial" w:hAnsi="Arial" w:cs="Arial"/>
          <w:sz w:val="24"/>
          <w:szCs w:val="24"/>
        </w:rPr>
      </w:pPr>
      <w:r>
        <w:rPr>
          <w:rFonts w:ascii="Arial" w:eastAsia="Arial" w:hAnsi="Arial" w:cs="Arial"/>
          <w:b/>
          <w:sz w:val="24"/>
          <w:szCs w:val="24"/>
        </w:rPr>
        <w:t>In collaborazione con</w:t>
      </w:r>
      <w:r>
        <w:rPr>
          <w:rFonts w:ascii="Arial" w:eastAsia="Arial" w:hAnsi="Arial" w:cs="Arial"/>
          <w:sz w:val="24"/>
          <w:szCs w:val="24"/>
        </w:rPr>
        <w:t xml:space="preserve"> Accademia di Belle Arti statale di Verona, AGIVERONA, Careof, Finemateria, LOOP Barcelona, MA*GA Museo Arte Gallarate</w:t>
      </w:r>
    </w:p>
    <w:p w14:paraId="00000033" w14:textId="77777777" w:rsidR="002854D6" w:rsidRDefault="00000000">
      <w:pPr>
        <w:shd w:val="clear" w:color="auto" w:fill="FFFFFF"/>
        <w:spacing w:after="60"/>
        <w:jc w:val="both"/>
        <w:rPr>
          <w:rFonts w:ascii="Arial" w:eastAsia="Arial" w:hAnsi="Arial" w:cs="Arial"/>
          <w:sz w:val="24"/>
          <w:szCs w:val="24"/>
        </w:rPr>
      </w:pPr>
      <w:r>
        <w:rPr>
          <w:rFonts w:ascii="Arial" w:eastAsia="Arial" w:hAnsi="Arial" w:cs="Arial"/>
          <w:b/>
          <w:sz w:val="24"/>
          <w:szCs w:val="24"/>
        </w:rPr>
        <w:t>Con il patrocinio di</w:t>
      </w:r>
      <w:r>
        <w:rPr>
          <w:rFonts w:ascii="Arial" w:eastAsia="Arial" w:hAnsi="Arial" w:cs="Arial"/>
          <w:sz w:val="24"/>
          <w:szCs w:val="24"/>
        </w:rPr>
        <w:t xml:space="preserve"> Regione del Veneto e Comune di Verona</w:t>
      </w:r>
    </w:p>
    <w:p w14:paraId="00000034" w14:textId="77777777" w:rsidR="002854D6" w:rsidRDefault="00000000">
      <w:pPr>
        <w:spacing w:after="60"/>
        <w:jc w:val="both"/>
        <w:rPr>
          <w:rFonts w:ascii="Arial" w:eastAsia="Arial" w:hAnsi="Arial" w:cs="Arial"/>
          <w:sz w:val="24"/>
          <w:szCs w:val="24"/>
        </w:rPr>
      </w:pPr>
      <w:r>
        <w:rPr>
          <w:rFonts w:ascii="Arial" w:eastAsia="Arial" w:hAnsi="Arial" w:cs="Arial"/>
          <w:b/>
          <w:sz w:val="24"/>
          <w:szCs w:val="24"/>
        </w:rPr>
        <w:t>Media partner</w:t>
      </w:r>
      <w:r>
        <w:rPr>
          <w:rFonts w:ascii="Arial" w:eastAsia="Arial" w:hAnsi="Arial" w:cs="Arial"/>
          <w:sz w:val="24"/>
          <w:szCs w:val="24"/>
        </w:rPr>
        <w:t xml:space="preserve"> exibart</w:t>
      </w:r>
    </w:p>
    <w:p w14:paraId="00000035" w14:textId="77777777" w:rsidR="002854D6" w:rsidRDefault="00000000">
      <w:pPr>
        <w:spacing w:after="60"/>
        <w:jc w:val="both"/>
        <w:rPr>
          <w:rFonts w:ascii="Arial" w:eastAsia="Arial" w:hAnsi="Arial" w:cs="Arial"/>
          <w:sz w:val="24"/>
          <w:szCs w:val="24"/>
        </w:rPr>
      </w:pPr>
      <w:r>
        <w:rPr>
          <w:rFonts w:ascii="Arial" w:eastAsia="Arial" w:hAnsi="Arial" w:cs="Arial"/>
          <w:b/>
          <w:sz w:val="24"/>
          <w:szCs w:val="24"/>
        </w:rPr>
        <w:t>Date</w:t>
      </w:r>
      <w:r>
        <w:rPr>
          <w:rFonts w:ascii="Arial" w:eastAsia="Arial" w:hAnsi="Arial" w:cs="Arial"/>
          <w:sz w:val="24"/>
          <w:szCs w:val="24"/>
        </w:rPr>
        <w:t xml:space="preserve"> 14 ottobre – 12 novembre 2023 </w:t>
      </w:r>
    </w:p>
    <w:p w14:paraId="00000036" w14:textId="77777777" w:rsidR="002854D6" w:rsidRDefault="00000000">
      <w:pPr>
        <w:spacing w:after="60"/>
        <w:jc w:val="both"/>
        <w:rPr>
          <w:rFonts w:ascii="Arial" w:eastAsia="Arial" w:hAnsi="Arial" w:cs="Arial"/>
          <w:b/>
          <w:sz w:val="24"/>
          <w:szCs w:val="24"/>
          <w:highlight w:val="yellow"/>
        </w:rPr>
      </w:pPr>
      <w:r>
        <w:rPr>
          <w:rFonts w:ascii="Arial" w:eastAsia="Arial" w:hAnsi="Arial" w:cs="Arial"/>
          <w:b/>
          <w:sz w:val="24"/>
          <w:szCs w:val="24"/>
        </w:rPr>
        <w:t xml:space="preserve">Inaugurazione </w:t>
      </w:r>
      <w:r>
        <w:rPr>
          <w:rFonts w:ascii="Arial" w:eastAsia="Arial" w:hAnsi="Arial" w:cs="Arial"/>
          <w:sz w:val="24"/>
          <w:szCs w:val="24"/>
        </w:rPr>
        <w:t xml:space="preserve">venerdì 13 ottobre 2023, ore 21 - dalle ore 19.30 alle 21 riservato VIP programme </w:t>
      </w:r>
    </w:p>
    <w:p w14:paraId="00000037" w14:textId="77777777" w:rsidR="002854D6" w:rsidRDefault="00000000">
      <w:pPr>
        <w:spacing w:after="60"/>
        <w:jc w:val="both"/>
        <w:rPr>
          <w:rFonts w:ascii="Arial" w:eastAsia="Arial" w:hAnsi="Arial" w:cs="Arial"/>
          <w:sz w:val="24"/>
          <w:szCs w:val="24"/>
        </w:rPr>
      </w:pPr>
      <w:r>
        <w:rPr>
          <w:rFonts w:ascii="Arial" w:eastAsia="Arial" w:hAnsi="Arial" w:cs="Arial"/>
          <w:b/>
          <w:sz w:val="24"/>
          <w:szCs w:val="24"/>
        </w:rPr>
        <w:t xml:space="preserve">Sede </w:t>
      </w:r>
      <w:r>
        <w:rPr>
          <w:rFonts w:ascii="Arial" w:eastAsia="Arial" w:hAnsi="Arial" w:cs="Arial"/>
          <w:sz w:val="24"/>
          <w:szCs w:val="24"/>
        </w:rPr>
        <w:t>Castel San Pietro, Piazzale Castel San Pietro, Verona</w:t>
      </w:r>
    </w:p>
    <w:p w14:paraId="00000038" w14:textId="77777777" w:rsidR="002854D6" w:rsidRDefault="00000000">
      <w:pPr>
        <w:spacing w:after="60"/>
        <w:jc w:val="both"/>
        <w:rPr>
          <w:rFonts w:ascii="Arial" w:eastAsia="Arial" w:hAnsi="Arial" w:cs="Arial"/>
          <w:sz w:val="24"/>
          <w:szCs w:val="24"/>
        </w:rPr>
      </w:pPr>
      <w:r>
        <w:rPr>
          <w:rFonts w:ascii="Arial" w:eastAsia="Arial" w:hAnsi="Arial" w:cs="Arial"/>
          <w:b/>
          <w:sz w:val="24"/>
          <w:szCs w:val="24"/>
        </w:rPr>
        <w:t>Orari</w:t>
      </w:r>
      <w:r>
        <w:rPr>
          <w:rFonts w:ascii="Arial" w:eastAsia="Arial" w:hAnsi="Arial" w:cs="Arial"/>
          <w:sz w:val="20"/>
          <w:szCs w:val="20"/>
        </w:rPr>
        <w:t xml:space="preserve"> </w:t>
      </w:r>
      <w:r>
        <w:rPr>
          <w:rFonts w:ascii="Arial" w:eastAsia="Arial" w:hAnsi="Arial" w:cs="Arial"/>
          <w:sz w:val="24"/>
          <w:szCs w:val="24"/>
        </w:rPr>
        <w:t>da martedì a venerdì ore 10-13 e 15-18 | sabato e domenica ore 10-18</w:t>
      </w:r>
    </w:p>
    <w:p w14:paraId="00000039" w14:textId="77777777" w:rsidR="002854D6" w:rsidRDefault="00000000">
      <w:pPr>
        <w:spacing w:after="60"/>
        <w:jc w:val="both"/>
        <w:rPr>
          <w:rFonts w:ascii="Arial" w:eastAsia="Arial" w:hAnsi="Arial" w:cs="Arial"/>
          <w:sz w:val="24"/>
          <w:szCs w:val="24"/>
        </w:rPr>
      </w:pPr>
      <w:r>
        <w:rPr>
          <w:rFonts w:ascii="Arial" w:eastAsia="Arial" w:hAnsi="Arial" w:cs="Arial"/>
          <w:b/>
          <w:sz w:val="24"/>
          <w:szCs w:val="24"/>
        </w:rPr>
        <w:t>Ingresso</w:t>
      </w:r>
      <w:r>
        <w:rPr>
          <w:rFonts w:ascii="Arial" w:eastAsia="Arial" w:hAnsi="Arial" w:cs="Arial"/>
          <w:sz w:val="24"/>
          <w:szCs w:val="24"/>
        </w:rPr>
        <w:t xml:space="preserve"> libero</w:t>
      </w:r>
    </w:p>
    <w:p w14:paraId="0000003A" w14:textId="77777777" w:rsidR="002854D6" w:rsidRDefault="00000000">
      <w:pPr>
        <w:spacing w:after="60"/>
        <w:jc w:val="both"/>
        <w:rPr>
          <w:rFonts w:ascii="Arial" w:eastAsia="Arial" w:hAnsi="Arial" w:cs="Arial"/>
          <w:color w:val="222222"/>
          <w:sz w:val="24"/>
          <w:szCs w:val="24"/>
        </w:rPr>
      </w:pPr>
      <w:r>
        <w:rPr>
          <w:rFonts w:ascii="Arial" w:eastAsia="Arial" w:hAnsi="Arial" w:cs="Arial"/>
          <w:b/>
          <w:sz w:val="24"/>
          <w:szCs w:val="24"/>
        </w:rPr>
        <w:t>Incontri gratuiti in mostra</w:t>
      </w:r>
      <w:r>
        <w:rPr>
          <w:rFonts w:ascii="Arial" w:eastAsia="Arial" w:hAnsi="Arial" w:cs="Arial"/>
          <w:sz w:val="24"/>
          <w:szCs w:val="24"/>
        </w:rPr>
        <w:t xml:space="preserve"> per il pubblico il sabato e la domenica alle ore 10.00, 12.00, 14.00 e 16.00 durante ArtVerona 2023, mentre nei weekend successivi alle ore 10.00, 14.00 e 16.00. Si consiglia la prenotazione scrivendo </w:t>
      </w:r>
      <w:r>
        <w:rPr>
          <w:rFonts w:ascii="Arial" w:eastAsia="Arial" w:hAnsi="Arial" w:cs="Arial"/>
          <w:color w:val="222222"/>
          <w:sz w:val="24"/>
          <w:szCs w:val="24"/>
        </w:rPr>
        <w:t xml:space="preserve">a </w:t>
      </w:r>
      <w:hyperlink r:id="rId7">
        <w:r>
          <w:rPr>
            <w:rFonts w:ascii="Arial" w:eastAsia="Arial" w:hAnsi="Arial" w:cs="Arial"/>
            <w:color w:val="222222"/>
            <w:sz w:val="24"/>
            <w:szCs w:val="24"/>
            <w:u w:val="single"/>
          </w:rPr>
          <w:t>corsi@urbspicta.org</w:t>
        </w:r>
      </w:hyperlink>
      <w:r>
        <w:rPr>
          <w:rFonts w:ascii="Arial" w:eastAsia="Arial" w:hAnsi="Arial" w:cs="Arial"/>
          <w:color w:val="222222"/>
          <w:sz w:val="24"/>
          <w:szCs w:val="24"/>
        </w:rPr>
        <w:t xml:space="preserve"> oppure chiamando il numero +39 349 0713192</w:t>
      </w:r>
    </w:p>
    <w:p w14:paraId="0000003B" w14:textId="77777777" w:rsidR="002854D6" w:rsidRDefault="00000000">
      <w:pPr>
        <w:spacing w:after="60"/>
        <w:jc w:val="both"/>
        <w:rPr>
          <w:rFonts w:ascii="Arial" w:eastAsia="Arial" w:hAnsi="Arial" w:cs="Arial"/>
          <w:sz w:val="24"/>
          <w:szCs w:val="24"/>
          <w:u w:val="single"/>
        </w:rPr>
      </w:pPr>
      <w:bookmarkStart w:id="1" w:name="_heading=h.30j0zll" w:colFirst="0" w:colLast="0"/>
      <w:bookmarkEnd w:id="1"/>
      <w:r>
        <w:rPr>
          <w:rFonts w:ascii="Arial" w:eastAsia="Arial" w:hAnsi="Arial" w:cs="Arial"/>
          <w:b/>
          <w:sz w:val="24"/>
          <w:szCs w:val="24"/>
        </w:rPr>
        <w:t>Info pubblico</w:t>
      </w:r>
      <w:r>
        <w:rPr>
          <w:rFonts w:ascii="Arial" w:eastAsia="Arial" w:hAnsi="Arial" w:cs="Arial"/>
          <w:sz w:val="24"/>
          <w:szCs w:val="24"/>
        </w:rPr>
        <w:t xml:space="preserve"> </w:t>
      </w:r>
      <w:hyperlink r:id="rId8">
        <w:r>
          <w:rPr>
            <w:rFonts w:ascii="Arial" w:eastAsia="Arial" w:hAnsi="Arial" w:cs="Arial"/>
            <w:color w:val="000000"/>
            <w:sz w:val="24"/>
            <w:szCs w:val="24"/>
            <w:u w:val="single"/>
          </w:rPr>
          <w:t>tomorrowsproject.org</w:t>
        </w:r>
      </w:hyperlink>
      <w:r>
        <w:rPr>
          <w:rFonts w:ascii="Arial" w:eastAsia="Arial" w:hAnsi="Arial" w:cs="Arial"/>
          <w:sz w:val="24"/>
          <w:szCs w:val="24"/>
        </w:rPr>
        <w:t xml:space="preserve"> | </w:t>
      </w:r>
      <w:hyperlink r:id="rId9">
        <w:r>
          <w:rPr>
            <w:rFonts w:ascii="Arial" w:eastAsia="Arial" w:hAnsi="Arial" w:cs="Arial"/>
            <w:sz w:val="24"/>
            <w:szCs w:val="24"/>
            <w:u w:val="single"/>
          </w:rPr>
          <w:t>progetti@urbspicta.org</w:t>
        </w:r>
      </w:hyperlink>
    </w:p>
    <w:p w14:paraId="0000003C" w14:textId="77777777" w:rsidR="002854D6" w:rsidRDefault="00000000">
      <w:pPr>
        <w:spacing w:after="60"/>
        <w:jc w:val="both"/>
        <w:rPr>
          <w:rFonts w:ascii="Arial" w:eastAsia="Arial" w:hAnsi="Arial" w:cs="Arial"/>
          <w:sz w:val="24"/>
          <w:szCs w:val="24"/>
        </w:rPr>
      </w:pPr>
      <w:r>
        <w:rPr>
          <w:rFonts w:ascii="Arial" w:eastAsia="Arial" w:hAnsi="Arial" w:cs="Arial"/>
          <w:b/>
          <w:sz w:val="24"/>
          <w:szCs w:val="24"/>
        </w:rPr>
        <w:t xml:space="preserve">Social </w:t>
      </w:r>
      <w:hyperlink r:id="rId10">
        <w:r>
          <w:rPr>
            <w:rFonts w:ascii="Arial" w:eastAsia="Arial" w:hAnsi="Arial" w:cs="Arial"/>
            <w:sz w:val="24"/>
            <w:szCs w:val="24"/>
            <w:u w:val="single"/>
          </w:rPr>
          <w:t>Facebook</w:t>
        </w:r>
      </w:hyperlink>
      <w:r>
        <w:rPr>
          <w:rFonts w:ascii="Arial" w:eastAsia="Arial" w:hAnsi="Arial" w:cs="Arial"/>
          <w:sz w:val="24"/>
          <w:szCs w:val="24"/>
        </w:rPr>
        <w:t xml:space="preserve"> e </w:t>
      </w:r>
      <w:hyperlink r:id="rId11">
        <w:r>
          <w:rPr>
            <w:rFonts w:ascii="Arial" w:eastAsia="Arial" w:hAnsi="Arial" w:cs="Arial"/>
            <w:sz w:val="24"/>
            <w:szCs w:val="24"/>
            <w:u w:val="single"/>
          </w:rPr>
          <w:t>Instagram</w:t>
        </w:r>
      </w:hyperlink>
      <w:r>
        <w:rPr>
          <w:rFonts w:ascii="Arial" w:eastAsia="Arial" w:hAnsi="Arial" w:cs="Arial"/>
          <w:sz w:val="24"/>
          <w:szCs w:val="24"/>
        </w:rPr>
        <w:t xml:space="preserve"> Urbs Picta</w:t>
      </w:r>
    </w:p>
    <w:p w14:paraId="0000003D" w14:textId="77777777" w:rsidR="002854D6" w:rsidRDefault="002854D6">
      <w:pPr>
        <w:spacing w:after="120"/>
        <w:jc w:val="both"/>
        <w:rPr>
          <w:rFonts w:ascii="Arial" w:eastAsia="Arial" w:hAnsi="Arial" w:cs="Arial"/>
          <w:sz w:val="24"/>
          <w:szCs w:val="24"/>
        </w:rPr>
      </w:pPr>
    </w:p>
    <w:p w14:paraId="0000003E" w14:textId="77777777" w:rsidR="002854D6" w:rsidRDefault="002854D6">
      <w:pPr>
        <w:spacing w:after="120"/>
        <w:jc w:val="both"/>
        <w:rPr>
          <w:rFonts w:ascii="Arial" w:eastAsia="Arial" w:hAnsi="Arial" w:cs="Arial"/>
          <w:sz w:val="24"/>
          <w:szCs w:val="24"/>
        </w:rPr>
      </w:pPr>
    </w:p>
    <w:p w14:paraId="0000003F" w14:textId="77777777" w:rsidR="002854D6" w:rsidRDefault="00000000">
      <w:pPr>
        <w:spacing w:after="120"/>
        <w:jc w:val="both"/>
        <w:rPr>
          <w:rFonts w:ascii="Arial" w:eastAsia="Arial" w:hAnsi="Arial" w:cs="Arial"/>
          <w:b/>
          <w:sz w:val="24"/>
          <w:szCs w:val="24"/>
          <w:u w:val="single"/>
        </w:rPr>
      </w:pPr>
      <w:r>
        <w:rPr>
          <w:rFonts w:ascii="Arial" w:eastAsia="Arial" w:hAnsi="Arial" w:cs="Arial"/>
          <w:b/>
          <w:sz w:val="24"/>
          <w:szCs w:val="24"/>
          <w:u w:val="single"/>
        </w:rPr>
        <w:t>Ufficio stampa</w:t>
      </w:r>
    </w:p>
    <w:p w14:paraId="00000040" w14:textId="77777777" w:rsidR="002854D6" w:rsidRDefault="00000000">
      <w:pPr>
        <w:pBdr>
          <w:top w:val="nil"/>
          <w:left w:val="nil"/>
          <w:bottom w:val="nil"/>
          <w:right w:val="nil"/>
          <w:between w:val="nil"/>
        </w:pBdr>
        <w:spacing w:after="0" w:line="276" w:lineRule="auto"/>
        <w:rPr>
          <w:rFonts w:ascii="Arial" w:eastAsia="Arial" w:hAnsi="Arial" w:cs="Arial"/>
          <w:b/>
          <w:color w:val="000000"/>
          <w:sz w:val="24"/>
          <w:szCs w:val="24"/>
        </w:rPr>
      </w:pPr>
      <w:r>
        <w:rPr>
          <w:rFonts w:ascii="Arial" w:eastAsia="Arial" w:hAnsi="Arial" w:cs="Arial"/>
          <w:b/>
          <w:color w:val="000000"/>
          <w:sz w:val="24"/>
          <w:szCs w:val="24"/>
        </w:rPr>
        <w:t xml:space="preserve">Tania Cefis </w:t>
      </w:r>
    </w:p>
    <w:p w14:paraId="00000041" w14:textId="77777777" w:rsidR="002854D6" w:rsidRDefault="00000000">
      <w:pPr>
        <w:pBdr>
          <w:top w:val="nil"/>
          <w:left w:val="nil"/>
          <w:bottom w:val="nil"/>
          <w:right w:val="nil"/>
          <w:between w:val="nil"/>
        </w:pBdr>
        <w:spacing w:after="0" w:line="276" w:lineRule="auto"/>
        <w:rPr>
          <w:rFonts w:ascii="Arial" w:eastAsia="Arial" w:hAnsi="Arial" w:cs="Arial"/>
          <w:color w:val="000000"/>
          <w:sz w:val="24"/>
          <w:szCs w:val="24"/>
        </w:rPr>
      </w:pPr>
      <w:r>
        <w:rPr>
          <w:rFonts w:ascii="Arial" w:eastAsia="Arial" w:hAnsi="Arial" w:cs="Arial"/>
          <w:color w:val="000000"/>
          <w:sz w:val="24"/>
          <w:szCs w:val="24"/>
        </w:rPr>
        <w:t>+39 338 4022158</w:t>
      </w:r>
    </w:p>
    <w:p w14:paraId="00000042" w14:textId="77777777" w:rsidR="002854D6" w:rsidRDefault="00000000">
      <w:pPr>
        <w:pBdr>
          <w:top w:val="nil"/>
          <w:left w:val="nil"/>
          <w:bottom w:val="nil"/>
          <w:right w:val="nil"/>
          <w:between w:val="nil"/>
        </w:pBdr>
        <w:spacing w:after="0" w:line="276" w:lineRule="auto"/>
        <w:rPr>
          <w:rFonts w:ascii="Arial" w:eastAsia="Arial" w:hAnsi="Arial" w:cs="Arial"/>
          <w:color w:val="000000"/>
          <w:sz w:val="24"/>
          <w:szCs w:val="24"/>
          <w:u w:val="single"/>
        </w:rPr>
      </w:pPr>
      <w:hyperlink r:id="rId12">
        <w:r>
          <w:rPr>
            <w:rFonts w:ascii="Arial" w:eastAsia="Arial" w:hAnsi="Arial" w:cs="Arial"/>
            <w:color w:val="000000"/>
            <w:sz w:val="24"/>
            <w:szCs w:val="24"/>
            <w:u w:val="single"/>
          </w:rPr>
          <w:t>tania.cefis@gmail.com</w:t>
        </w:r>
      </w:hyperlink>
    </w:p>
    <w:sectPr w:rsidR="002854D6">
      <w:headerReference w:type="default" r:id="rId13"/>
      <w:pgSz w:w="11906" w:h="16838"/>
      <w:pgMar w:top="1417" w:right="1134" w:bottom="1120"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70B10" w14:textId="77777777" w:rsidR="007B4E5E" w:rsidRDefault="007B4E5E">
      <w:pPr>
        <w:spacing w:after="0" w:line="240" w:lineRule="auto"/>
      </w:pPr>
      <w:r>
        <w:separator/>
      </w:r>
    </w:p>
  </w:endnote>
  <w:endnote w:type="continuationSeparator" w:id="0">
    <w:p w14:paraId="162834F5" w14:textId="77777777" w:rsidR="007B4E5E" w:rsidRDefault="007B4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4062" w14:textId="77777777" w:rsidR="007B4E5E" w:rsidRDefault="007B4E5E">
      <w:pPr>
        <w:spacing w:after="0" w:line="240" w:lineRule="auto"/>
      </w:pPr>
      <w:r>
        <w:separator/>
      </w:r>
    </w:p>
  </w:footnote>
  <w:footnote w:type="continuationSeparator" w:id="0">
    <w:p w14:paraId="0BA95F13" w14:textId="77777777" w:rsidR="007B4E5E" w:rsidRDefault="007B4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3" w14:textId="77777777" w:rsidR="002854D6"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1CFD5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0;margin-top:0;width:598.1pt;height:846.4pt;z-index:-251658752;mso-position-horizontal:center;mso-position-horizontal-relative:margin;mso-position-vertical:center;mso-position-vertical-relative:margin">
          <v:imagedata r:id="rId1" o:title="image1"/>
          <w10:wrap anchorx="margin" anchory="margin"/>
        </v:shape>
      </w:pict>
    </w:r>
  </w:p>
  <w:p w14:paraId="00000044" w14:textId="77777777" w:rsidR="002854D6" w:rsidRDefault="002854D6">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D6"/>
    <w:rsid w:val="002854D6"/>
    <w:rsid w:val="00781D7F"/>
    <w:rsid w:val="007B4E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AD300"/>
  <w15:docId w15:val="{065B701C-C3E1-4932-9EA2-30BAFCCC9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Collegamentoipertestuale">
    <w:name w:val="Hyperlink"/>
    <w:basedOn w:val="Carpredefinitoparagrafo"/>
    <w:uiPriority w:val="99"/>
    <w:unhideWhenUsed/>
    <w:rsid w:val="00F54679"/>
    <w:rPr>
      <w:color w:val="0000FF" w:themeColor="hyperlink"/>
      <w:u w:val="single"/>
    </w:rPr>
  </w:style>
  <w:style w:type="character" w:styleId="Menzionenonrisolta">
    <w:name w:val="Unresolved Mention"/>
    <w:basedOn w:val="Carpredefinitoparagrafo"/>
    <w:uiPriority w:val="99"/>
    <w:semiHidden/>
    <w:unhideWhenUsed/>
    <w:rsid w:val="00F54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omorrowsproject.or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rsi@urbspicta.org" TargetMode="External"/><Relationship Id="rId12" Type="http://schemas.openxmlformats.org/officeDocument/2006/relationships/hyperlink" Target="mailto:tania.cefis@gmail.com"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urbspicta/?hl=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UrbsPicta" TargetMode="External"/><Relationship Id="rId4" Type="http://schemas.openxmlformats.org/officeDocument/2006/relationships/webSettings" Target="webSettings.xml"/><Relationship Id="rId9" Type="http://schemas.openxmlformats.org/officeDocument/2006/relationships/hyperlink" Target="mailto:progetti@urbspicta.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Kqym/+qbrwGPxxmgERkbafwQUQ==">CgMxLjAyCGguZ2pkZ3hzMgloLjMwajB6bGw4AHIhMVNGWWNNcFFleHk4eVhtUmxfZXo5VjBQanN5ZUplREJz</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3351E9-B0C5-4240-AC70-00325BEE55E8}"/>
</file>

<file path=customXml/itemProps3.xml><?xml version="1.0" encoding="utf-8"?>
<ds:datastoreItem xmlns:ds="http://schemas.openxmlformats.org/officeDocument/2006/customXml" ds:itemID="{9D7F63BD-1DF1-4B89-83DA-B494FBF0FB2A}"/>
</file>

<file path=docProps/app.xml><?xml version="1.0" encoding="utf-8"?>
<Properties xmlns="http://schemas.openxmlformats.org/officeDocument/2006/extended-properties" xmlns:vt="http://schemas.openxmlformats.org/officeDocument/2006/docPropsVTypes">
  <Template>Normal.dotm</Template>
  <TotalTime>1</TotalTime>
  <Pages>5</Pages>
  <Words>1923</Words>
  <Characters>10964</Characters>
  <Application>Microsoft Office Word</Application>
  <DocSecurity>0</DocSecurity>
  <Lines>91</Lines>
  <Paragraphs>25</Paragraphs>
  <ScaleCrop>false</ScaleCrop>
  <Company/>
  <LinksUpToDate>false</LinksUpToDate>
  <CharactersWithSpaces>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Tania Cefis</cp:lastModifiedBy>
  <cp:revision>2</cp:revision>
  <dcterms:created xsi:type="dcterms:W3CDTF">2023-09-22T10:56:00Z</dcterms:created>
  <dcterms:modified xsi:type="dcterms:W3CDTF">2023-10-06T09:41:00Z</dcterms:modified>
</cp:coreProperties>
</file>