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58406" w14:textId="77777777" w:rsidR="00AF64E6" w:rsidRDefault="00AF64E6" w:rsidP="00DA15E5">
      <w:pPr>
        <w:ind w:left="7080"/>
        <w:rPr>
          <w:rFonts w:ascii="Avenir Book" w:hAnsi="Avenir Book"/>
        </w:rPr>
      </w:pPr>
    </w:p>
    <w:p w14:paraId="1B1681AC" w14:textId="77777777" w:rsidR="00082349" w:rsidRPr="00DA15E5" w:rsidRDefault="00BD0961" w:rsidP="00082349">
      <w:pPr>
        <w:rPr>
          <w:rFonts w:ascii="Avenir Book" w:hAnsi="Avenir Book"/>
        </w:rPr>
      </w:pPr>
      <w:r>
        <w:rPr>
          <w:rFonts w:ascii="Avenir Book" w:hAnsi="Avenir Book"/>
          <w:noProof/>
        </w:rPr>
        <w:pict w14:anchorId="37ED7683">
          <v:rect id="_x0000_i1025" alt="" style="width:481.6pt;height:.05pt;mso-width-percent:0;mso-height-percent:0;mso-width-percent:0;mso-height-percent:0" o:hralign="center" o:hrstd="t" o:hr="t" fillcolor="#aaa" stroked="f"/>
        </w:pict>
      </w:r>
    </w:p>
    <w:p w14:paraId="49796F3D" w14:textId="77777777" w:rsidR="00082349" w:rsidRPr="00DA15E5" w:rsidRDefault="00082349" w:rsidP="00082349">
      <w:pPr>
        <w:rPr>
          <w:rFonts w:ascii="Avenir Book" w:hAnsi="Avenir Book"/>
        </w:rPr>
      </w:pPr>
    </w:p>
    <w:p w14:paraId="52AD4323" w14:textId="77777777" w:rsidR="00082349" w:rsidRPr="00DA15E5" w:rsidRDefault="00082349" w:rsidP="00082349">
      <w:pPr>
        <w:ind w:firstLine="708"/>
        <w:rPr>
          <w:rFonts w:ascii="Avenir Book" w:hAnsi="Avenir Book"/>
          <w:b/>
        </w:rPr>
      </w:pPr>
    </w:p>
    <w:p w14:paraId="5BF57699" w14:textId="628F9399" w:rsidR="00EF78BE" w:rsidRPr="00EF78BE" w:rsidRDefault="00EF78BE" w:rsidP="00EF78BE">
      <w:pPr>
        <w:pStyle w:val="NormaleWeb"/>
        <w:shd w:val="clear" w:color="auto" w:fill="FFFFFF"/>
        <w:jc w:val="both"/>
        <w:rPr>
          <w:rFonts w:ascii="Avenir Book" w:hAnsi="Avenir Book"/>
          <w:color w:val="444444"/>
          <w:sz w:val="20"/>
          <w:szCs w:val="20"/>
        </w:rPr>
      </w:pPr>
      <w:r w:rsidRPr="00EF78BE">
        <w:rPr>
          <w:rFonts w:ascii="Avenir Book" w:hAnsi="Avenir Book"/>
          <w:color w:val="444444"/>
          <w:sz w:val="20"/>
          <w:szCs w:val="20"/>
        </w:rPr>
        <w:t xml:space="preserve">Ask4Location è una società specializzata nella gestione e nello scouting di </w:t>
      </w:r>
      <w:proofErr w:type="gramStart"/>
      <w:r w:rsidRPr="00EF78BE">
        <w:rPr>
          <w:rFonts w:ascii="Avenir Book" w:hAnsi="Avenir Book"/>
          <w:color w:val="444444"/>
          <w:sz w:val="20"/>
          <w:szCs w:val="20"/>
        </w:rPr>
        <w:t>location</w:t>
      </w:r>
      <w:proofErr w:type="gramEnd"/>
      <w:r w:rsidRPr="00EF78BE">
        <w:rPr>
          <w:rFonts w:ascii="Avenir Book" w:hAnsi="Avenir Book"/>
          <w:color w:val="444444"/>
          <w:sz w:val="20"/>
          <w:szCs w:val="20"/>
        </w:rPr>
        <w:t xml:space="preserve"> per shooting, video produzioni ed eventi.</w:t>
      </w:r>
      <w:r>
        <w:rPr>
          <w:rFonts w:ascii="Avenir Book" w:hAnsi="Avenir Book"/>
          <w:color w:val="444444"/>
          <w:sz w:val="20"/>
          <w:szCs w:val="20"/>
        </w:rPr>
        <w:t xml:space="preserve"> </w:t>
      </w:r>
      <w:r w:rsidRPr="00EF78BE">
        <w:rPr>
          <w:rFonts w:ascii="Avenir Book" w:hAnsi="Avenir Book"/>
          <w:color w:val="444444"/>
          <w:sz w:val="20"/>
          <w:szCs w:val="20"/>
        </w:rPr>
        <w:t>Lavora a supporto di chi possiede uno spazio ed è intenzionato a</w:t>
      </w:r>
      <w:r w:rsidR="00BD0961">
        <w:rPr>
          <w:rFonts w:ascii="Avenir Book" w:hAnsi="Avenir Book"/>
          <w:color w:val="444444"/>
          <w:sz w:val="20"/>
          <w:szCs w:val="20"/>
        </w:rPr>
        <w:t xml:space="preserve"> </w:t>
      </w:r>
      <w:r w:rsidRPr="00EF78BE">
        <w:rPr>
          <w:rFonts w:ascii="Avenir Book" w:hAnsi="Avenir Book"/>
          <w:color w:val="444444"/>
          <w:sz w:val="20"/>
          <w:szCs w:val="20"/>
        </w:rPr>
        <w:t>valorizzarlo</w:t>
      </w:r>
      <w:r>
        <w:rPr>
          <w:rFonts w:ascii="Avenir Book" w:hAnsi="Avenir Book"/>
          <w:color w:val="444444"/>
          <w:sz w:val="20"/>
          <w:szCs w:val="20"/>
        </w:rPr>
        <w:t xml:space="preserve"> </w:t>
      </w:r>
      <w:r w:rsidRPr="00EF78BE">
        <w:rPr>
          <w:rFonts w:ascii="Avenir Book" w:hAnsi="Avenir Book"/>
          <w:color w:val="444444"/>
          <w:sz w:val="20"/>
          <w:szCs w:val="20"/>
        </w:rPr>
        <w:t xml:space="preserve">e allo stesso tempo, attraverso la sua rete e la sua esperienza nei diversi territori, aiuta e accompagna chiunque sia alla ricerca di </w:t>
      </w:r>
      <w:proofErr w:type="gramStart"/>
      <w:r w:rsidRPr="00EF78BE">
        <w:rPr>
          <w:rFonts w:ascii="Avenir Book" w:hAnsi="Avenir Book"/>
          <w:color w:val="444444"/>
          <w:sz w:val="20"/>
          <w:szCs w:val="20"/>
        </w:rPr>
        <w:t>una location</w:t>
      </w:r>
      <w:proofErr w:type="gramEnd"/>
      <w:r w:rsidRPr="00EF78BE">
        <w:rPr>
          <w:rFonts w:ascii="Avenir Book" w:hAnsi="Avenir Book"/>
          <w:color w:val="444444"/>
          <w:sz w:val="20"/>
          <w:szCs w:val="20"/>
        </w:rPr>
        <w:t>.</w:t>
      </w:r>
      <w:r>
        <w:rPr>
          <w:rFonts w:ascii="Avenir Book" w:hAnsi="Avenir Book"/>
          <w:color w:val="444444"/>
          <w:sz w:val="20"/>
          <w:szCs w:val="20"/>
        </w:rPr>
        <w:t xml:space="preserve"> </w:t>
      </w:r>
      <w:r w:rsidRPr="00EF78BE">
        <w:rPr>
          <w:rFonts w:ascii="Avenir Book" w:hAnsi="Avenir Book"/>
          <w:color w:val="444444"/>
          <w:sz w:val="20"/>
          <w:szCs w:val="20"/>
        </w:rPr>
        <w:t xml:space="preserve">Una consulenza che aiuta ad accorciare i tempi di realizzazione e a concretizzare i progetti. </w:t>
      </w:r>
    </w:p>
    <w:p w14:paraId="576EA551" w14:textId="77777777" w:rsidR="00BD0961" w:rsidRDefault="00EF78BE" w:rsidP="00EF78BE">
      <w:pPr>
        <w:pStyle w:val="NormaleWeb"/>
        <w:shd w:val="clear" w:color="auto" w:fill="FFFFFF"/>
        <w:jc w:val="both"/>
        <w:rPr>
          <w:rFonts w:ascii="Avenir Book" w:hAnsi="Avenir Book"/>
          <w:color w:val="444444"/>
          <w:sz w:val="20"/>
          <w:szCs w:val="20"/>
        </w:rPr>
      </w:pPr>
      <w:r w:rsidRPr="00EF78BE">
        <w:rPr>
          <w:rFonts w:ascii="Avenir Book" w:hAnsi="Avenir Book"/>
          <w:color w:val="444444"/>
          <w:sz w:val="20"/>
          <w:szCs w:val="20"/>
        </w:rPr>
        <w:t>Negli anni Ask4Location si è strutturata per realizzare la produzione di grandi eventi.</w:t>
      </w:r>
    </w:p>
    <w:p w14:paraId="72D3A019" w14:textId="4AC8FCCD" w:rsidR="00EF78BE" w:rsidRPr="00EF78BE" w:rsidRDefault="00EF78BE" w:rsidP="00EF78BE">
      <w:pPr>
        <w:pStyle w:val="NormaleWeb"/>
        <w:shd w:val="clear" w:color="auto" w:fill="FFFFFF"/>
        <w:jc w:val="both"/>
        <w:rPr>
          <w:rFonts w:ascii="Avenir Book" w:hAnsi="Avenir Book"/>
          <w:sz w:val="20"/>
          <w:szCs w:val="20"/>
        </w:rPr>
      </w:pPr>
      <w:r w:rsidRPr="00EF78BE">
        <w:rPr>
          <w:rFonts w:ascii="Avenir Book" w:hAnsi="Avenir Book"/>
          <w:color w:val="444444"/>
          <w:sz w:val="20"/>
          <w:szCs w:val="20"/>
        </w:rPr>
        <w:t xml:space="preserve">Dal 2021, con la nascita di Alaska Idea, il gruppo ha potuto aggiungere alla linea di servizi, anche la proposta di progetti di comunicazione digital e video produzioni, oltre allo studio di attività pubblicitarie di </w:t>
      </w:r>
      <w:r w:rsidRPr="00BD0961">
        <w:rPr>
          <w:rFonts w:ascii="Avenir Book" w:hAnsi="Avenir Book"/>
          <w:i/>
          <w:iCs/>
          <w:color w:val="444444"/>
          <w:sz w:val="20"/>
          <w:szCs w:val="20"/>
        </w:rPr>
        <w:t>guerrilla marketing</w:t>
      </w:r>
      <w:r w:rsidRPr="00EF78BE">
        <w:rPr>
          <w:rFonts w:ascii="Avenir Book" w:hAnsi="Avenir Book"/>
          <w:color w:val="444444"/>
          <w:sz w:val="20"/>
          <w:szCs w:val="20"/>
        </w:rPr>
        <w:t xml:space="preserve"> e </w:t>
      </w:r>
      <w:r w:rsidRPr="00BD0961">
        <w:rPr>
          <w:rFonts w:ascii="Avenir Book" w:hAnsi="Avenir Book"/>
          <w:i/>
          <w:iCs/>
          <w:color w:val="444444"/>
          <w:sz w:val="20"/>
          <w:szCs w:val="20"/>
        </w:rPr>
        <w:t>unconventional</w:t>
      </w:r>
      <w:r w:rsidRPr="00EF78BE">
        <w:rPr>
          <w:rFonts w:ascii="Avenir Book" w:hAnsi="Avenir Book"/>
          <w:color w:val="444444"/>
          <w:sz w:val="20"/>
          <w:szCs w:val="20"/>
        </w:rPr>
        <w:t xml:space="preserve"> da costruire secondo una strategia taylor made per i propri partner. </w:t>
      </w:r>
    </w:p>
    <w:p w14:paraId="3BB1DB17" w14:textId="77777777" w:rsidR="00EF78BE" w:rsidRPr="00EF78BE" w:rsidRDefault="00EF78BE" w:rsidP="00EF78BE">
      <w:pPr>
        <w:pStyle w:val="NormaleWeb"/>
        <w:shd w:val="clear" w:color="auto" w:fill="FFFFFF"/>
        <w:jc w:val="both"/>
        <w:rPr>
          <w:rFonts w:ascii="Avenir Book" w:hAnsi="Avenir Book"/>
          <w:sz w:val="20"/>
          <w:szCs w:val="20"/>
        </w:rPr>
      </w:pPr>
      <w:r w:rsidRPr="00EF78BE">
        <w:rPr>
          <w:rFonts w:ascii="Avenir Book" w:hAnsi="Avenir Book"/>
          <w:color w:val="444444"/>
          <w:sz w:val="20"/>
          <w:szCs w:val="20"/>
        </w:rPr>
        <w:t xml:space="preserve">Alaska Idea e Ask4Location sono state scelte, in occasione del lancio della grande mostra “Utamaro, Hokusai, Hiroshige, geishe, samurai e la civiltà del piacere” per la gestione del piano di comunicazione e l’organizzazione dell’evento di inaugurazione. </w:t>
      </w:r>
    </w:p>
    <w:p w14:paraId="312ECC83" w14:textId="77777777" w:rsidR="00EF78BE" w:rsidRPr="00EF78BE" w:rsidRDefault="00EF78BE" w:rsidP="00EF78BE">
      <w:pPr>
        <w:pStyle w:val="NormaleWeb"/>
        <w:shd w:val="clear" w:color="auto" w:fill="FFFFFF"/>
        <w:jc w:val="both"/>
        <w:rPr>
          <w:rFonts w:ascii="Avenir Book" w:hAnsi="Avenir Book"/>
          <w:sz w:val="20"/>
          <w:szCs w:val="20"/>
        </w:rPr>
      </w:pPr>
      <w:r w:rsidRPr="00EF78BE">
        <w:rPr>
          <w:rFonts w:ascii="Avenir Book" w:hAnsi="Avenir Book"/>
          <w:color w:val="444444"/>
          <w:sz w:val="20"/>
          <w:szCs w:val="20"/>
        </w:rPr>
        <w:t xml:space="preserve">Grandi mostre di questo genere, con i loro allestimenti e la ricchezza delle opere che ospitano al loro interno, sono la veste migliore e più prestigiosa che </w:t>
      </w:r>
      <w:proofErr w:type="gramStart"/>
      <w:r w:rsidRPr="00EF78BE">
        <w:rPr>
          <w:rFonts w:ascii="Avenir Book" w:hAnsi="Avenir Book"/>
          <w:color w:val="444444"/>
          <w:sz w:val="20"/>
          <w:szCs w:val="20"/>
        </w:rPr>
        <w:t>una location</w:t>
      </w:r>
      <w:proofErr w:type="gramEnd"/>
      <w:r w:rsidRPr="00EF78BE">
        <w:rPr>
          <w:rFonts w:ascii="Avenir Book" w:hAnsi="Avenir Book"/>
          <w:color w:val="444444"/>
          <w:sz w:val="20"/>
          <w:szCs w:val="20"/>
        </w:rPr>
        <w:t xml:space="preserve"> possa indossare. </w:t>
      </w:r>
    </w:p>
    <w:p w14:paraId="6B68782E" w14:textId="77777777" w:rsidR="00EF78BE" w:rsidRPr="00EF78BE" w:rsidRDefault="00EF78BE" w:rsidP="00EF78BE">
      <w:pPr>
        <w:pStyle w:val="NormaleWeb"/>
        <w:shd w:val="clear" w:color="auto" w:fill="FFFFFF"/>
        <w:jc w:val="both"/>
        <w:rPr>
          <w:rFonts w:ascii="Avenir Book" w:hAnsi="Avenir Book"/>
          <w:sz w:val="20"/>
          <w:szCs w:val="20"/>
        </w:rPr>
      </w:pPr>
      <w:r w:rsidRPr="00EF78BE">
        <w:rPr>
          <w:rFonts w:ascii="Avenir Book" w:hAnsi="Avenir Book"/>
          <w:color w:val="444444"/>
          <w:sz w:val="20"/>
          <w:szCs w:val="20"/>
        </w:rPr>
        <w:t xml:space="preserve">Per tutta la durata della mostra, la nuova partnership stretta tra Skira editore e Ask4Location, permetterà di proporre, al di fuori dell’orario di apertura al pubblico, eventi privati a porte chiuse che prevederanno, oltre alla visita in esclusiva della mostra, anche la possibilità di usufruire della Location per momenti conviviali con relativi allestimenti personalizzati. </w:t>
      </w:r>
    </w:p>
    <w:p w14:paraId="21D77E90" w14:textId="0F98130E" w:rsidR="00EF78BE" w:rsidRPr="00EF78BE" w:rsidRDefault="00EF78BE" w:rsidP="00EF78BE">
      <w:pPr>
        <w:pStyle w:val="NormaleWeb"/>
        <w:shd w:val="clear" w:color="auto" w:fill="FFFFFF"/>
        <w:jc w:val="both"/>
        <w:rPr>
          <w:rFonts w:ascii="Avenir Book" w:hAnsi="Avenir Book"/>
          <w:sz w:val="20"/>
          <w:szCs w:val="20"/>
        </w:rPr>
      </w:pPr>
      <w:r w:rsidRPr="00EF78BE">
        <w:rPr>
          <w:rFonts w:ascii="Avenir Book" w:hAnsi="Avenir Book"/>
          <w:color w:val="444444"/>
          <w:sz w:val="20"/>
          <w:szCs w:val="20"/>
        </w:rPr>
        <w:t>Non mancano nelle proposte i richiami all’affascinante mondo giapponese, con menù dedicati ed esperienze a tema, come la cerimoni</w:t>
      </w:r>
      <w:r w:rsidR="00BD0961">
        <w:rPr>
          <w:rFonts w:ascii="Avenir Book" w:hAnsi="Avenir Book"/>
          <w:color w:val="444444"/>
          <w:sz w:val="20"/>
          <w:szCs w:val="20"/>
        </w:rPr>
        <w:t>a</w:t>
      </w:r>
      <w:r w:rsidRPr="00EF78BE">
        <w:rPr>
          <w:rFonts w:ascii="Avenir Book" w:hAnsi="Avenir Book"/>
          <w:color w:val="444444"/>
          <w:sz w:val="20"/>
          <w:szCs w:val="20"/>
        </w:rPr>
        <w:t xml:space="preserve"> del the o </w:t>
      </w:r>
      <w:proofErr w:type="gramStart"/>
      <w:r w:rsidRPr="00EF78BE">
        <w:rPr>
          <w:rFonts w:ascii="Avenir Book" w:hAnsi="Avenir Book"/>
          <w:color w:val="444444"/>
          <w:sz w:val="20"/>
          <w:szCs w:val="20"/>
        </w:rPr>
        <w:t>la degustazioni</w:t>
      </w:r>
      <w:proofErr w:type="gramEnd"/>
      <w:r w:rsidRPr="00EF78BE">
        <w:rPr>
          <w:rFonts w:ascii="Avenir Book" w:hAnsi="Avenir Book"/>
          <w:color w:val="444444"/>
          <w:sz w:val="20"/>
          <w:szCs w:val="20"/>
        </w:rPr>
        <w:t xml:space="preserve"> di preziosi Sake. </w:t>
      </w:r>
    </w:p>
    <w:p w14:paraId="255D7C15" w14:textId="638F57F7" w:rsidR="00082349" w:rsidRPr="008E54E3" w:rsidRDefault="00EF78BE" w:rsidP="008E54E3">
      <w:pPr>
        <w:pStyle w:val="NormaleWeb"/>
        <w:shd w:val="clear" w:color="auto" w:fill="FFFFFF"/>
        <w:jc w:val="both"/>
        <w:rPr>
          <w:rFonts w:ascii="Avenir Book" w:hAnsi="Avenir Book"/>
          <w:sz w:val="20"/>
          <w:szCs w:val="20"/>
        </w:rPr>
      </w:pPr>
      <w:r w:rsidRPr="00EF78BE">
        <w:rPr>
          <w:rFonts w:ascii="Avenir Book" w:hAnsi="Avenir Book"/>
          <w:color w:val="444444"/>
          <w:sz w:val="20"/>
          <w:szCs w:val="20"/>
        </w:rPr>
        <w:t>Un’alternativa al classico evento aziendale che troverà questa volta una magnifica dose di prestigio e unicità.</w:t>
      </w:r>
    </w:p>
    <w:p w14:paraId="0E6DFA50" w14:textId="77777777" w:rsidR="00082349" w:rsidRPr="00C2741A" w:rsidRDefault="00082349" w:rsidP="00082349">
      <w:pPr>
        <w:rPr>
          <w:rFonts w:ascii="Avenir" w:hAnsi="Avenir"/>
          <w:b/>
        </w:rPr>
      </w:pPr>
    </w:p>
    <w:p w14:paraId="2C2889E2" w14:textId="77777777" w:rsidR="00082349" w:rsidRPr="00E93DBD" w:rsidRDefault="00082349" w:rsidP="00082349">
      <w:pPr>
        <w:rPr>
          <w:rFonts w:ascii="Avenir" w:hAnsi="Avenir"/>
          <w:b/>
        </w:rPr>
      </w:pPr>
    </w:p>
    <w:p w14:paraId="2A3E6D22" w14:textId="77777777" w:rsidR="00665035" w:rsidRPr="00C20D11" w:rsidRDefault="00665035" w:rsidP="00082349">
      <w:pPr>
        <w:ind w:left="7080"/>
        <w:rPr>
          <w:rFonts w:ascii="Avenir" w:hAnsi="Avenir"/>
          <w:b/>
        </w:rPr>
      </w:pPr>
    </w:p>
    <w:sectPr w:rsidR="00665035" w:rsidRPr="00C20D11" w:rsidSect="00E93DB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418" w:right="1134" w:bottom="1134" w:left="1134" w:header="709" w:footer="709" w:gutter="0"/>
      <w:pgBorders w:offsetFrom="page">
        <w:top w:val="single" w:sz="48" w:space="31" w:color="D9D9D9" w:themeColor="background1" w:themeShade="D9"/>
        <w:left w:val="single" w:sz="48" w:space="31" w:color="D9D9D9" w:themeColor="background1" w:themeShade="D9"/>
        <w:bottom w:val="single" w:sz="48" w:space="31" w:color="D9D9D9" w:themeColor="background1" w:themeShade="D9"/>
        <w:right w:val="single" w:sz="48" w:space="31" w:color="D9D9D9" w:themeColor="background1" w:themeShade="D9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54C36B" w14:textId="77777777" w:rsidR="00F355A5" w:rsidRDefault="00F355A5" w:rsidP="00E93DBD">
      <w:r>
        <w:separator/>
      </w:r>
    </w:p>
  </w:endnote>
  <w:endnote w:type="continuationSeparator" w:id="0">
    <w:p w14:paraId="4F129FAC" w14:textId="77777777" w:rsidR="00F355A5" w:rsidRDefault="00F355A5" w:rsidP="00E93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venir">
    <w:altName w:val="Calibri"/>
    <w:charset w:val="00"/>
    <w:family w:val="auto"/>
    <w:pitch w:val="variable"/>
    <w:sig w:usb0="800000AF" w:usb1="5000204A" w:usb2="00000000" w:usb3="00000000" w:csb0="0000009B" w:csb1="00000000"/>
  </w:font>
  <w:font w:name="Avenir Heavy Oblique">
    <w:altName w:val="Calibri"/>
    <w:charset w:val="4D"/>
    <w:family w:val="swiss"/>
    <w:pitch w:val="variable"/>
    <w:sig w:usb0="800000AF" w:usb1="5000204A" w:usb2="00000000" w:usb3="00000000" w:csb0="0000009B" w:csb1="00000000"/>
  </w:font>
  <w:font w:name="Avenir Book Oblique">
    <w:altName w:val="Tw Cen MT"/>
    <w:charset w:val="00"/>
    <w:family w:val="auto"/>
    <w:pitch w:val="variable"/>
    <w:sig w:usb0="800000AF" w:usb1="5000204A" w:usb2="00000000" w:usb3="00000000" w:csb0="0000009B" w:csb1="00000000"/>
  </w:font>
  <w:font w:name="Avenir Light Oblique">
    <w:altName w:val="Calibri"/>
    <w:charset w:val="4D"/>
    <w:family w:val="swiss"/>
    <w:pitch w:val="variable"/>
    <w:sig w:usb0="800000AF" w:usb1="5000204A" w:usb2="00000000" w:usb3="00000000" w:csb0="0000009B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34C04" w14:textId="77777777" w:rsidR="00166530" w:rsidRDefault="0016653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06A1F" w14:textId="77777777" w:rsidR="00E93DBD" w:rsidRDefault="00BD0961" w:rsidP="00A618D3">
    <w:pPr>
      <w:pStyle w:val="Pidipagina"/>
      <w:jc w:val="center"/>
    </w:pPr>
    <w:r>
      <w:rPr>
        <w:rFonts w:ascii="Avenir Book" w:hAnsi="Avenir Book"/>
        <w:noProof/>
      </w:rPr>
      <w:pict w14:anchorId="226CD502">
        <v:rect id="_x0000_i1026" alt="" style="width:481.6pt;height:.05pt;mso-width-percent:0;mso-height-percent:0;mso-width-percent:0;mso-height-percent:0" o:hralign="center" o:hrstd="t" o:hr="t" fillcolor="#aaa" stroked="f"/>
      </w:pict>
    </w:r>
    <w:r w:rsidR="00E93DBD">
      <w:rPr>
        <w:rFonts w:ascii="Avenir Heavy Oblique" w:hAnsi="Avenir Heavy Oblique"/>
        <w:b/>
        <w:i/>
        <w:sz w:val="22"/>
        <w:szCs w:val="22"/>
      </w:rPr>
      <w:br/>
    </w:r>
    <w:r w:rsidR="00E93DBD">
      <w:rPr>
        <w:rFonts w:ascii="Avenir Heavy Oblique" w:hAnsi="Avenir Heavy Oblique"/>
        <w:b/>
        <w:i/>
        <w:sz w:val="22"/>
        <w:szCs w:val="22"/>
      </w:rPr>
      <w:br/>
    </w:r>
    <w:r w:rsidR="00D770EF">
      <w:rPr>
        <w:rFonts w:ascii="Avenir Heavy Oblique" w:hAnsi="Avenir Heavy Oblique"/>
        <w:b/>
        <w:i/>
        <w:sz w:val="13"/>
        <w:szCs w:val="13"/>
      </w:rPr>
      <w:t>ASK4 SRL</w:t>
    </w:r>
    <w:r w:rsidR="00A618D3" w:rsidRPr="0048395E">
      <w:rPr>
        <w:rFonts w:ascii="Avenir" w:hAnsi="Avenir"/>
        <w:i/>
        <w:iCs/>
        <w:color w:val="212121"/>
        <w:sz w:val="13"/>
        <w:szCs w:val="13"/>
      </w:rPr>
      <w:br/>
    </w:r>
    <w:r w:rsidR="008468B3">
      <w:rPr>
        <w:rFonts w:ascii="Avenir Book" w:hAnsi="Avenir Book"/>
        <w:i/>
        <w:iCs/>
        <w:color w:val="212121"/>
        <w:sz w:val="13"/>
        <w:szCs w:val="13"/>
      </w:rPr>
      <w:t>V</w:t>
    </w:r>
    <w:r w:rsidR="00792C66">
      <w:rPr>
        <w:rFonts w:ascii="Avenir Book" w:hAnsi="Avenir Book"/>
        <w:i/>
        <w:iCs/>
        <w:color w:val="212121"/>
        <w:sz w:val="13"/>
        <w:szCs w:val="13"/>
      </w:rPr>
      <w:t>ia</w:t>
    </w:r>
    <w:r w:rsidR="008468B3">
      <w:rPr>
        <w:rFonts w:ascii="Avenir Book" w:hAnsi="Avenir Book"/>
        <w:i/>
        <w:iCs/>
        <w:color w:val="212121"/>
        <w:sz w:val="13"/>
        <w:szCs w:val="13"/>
      </w:rPr>
      <w:t>le Luigi Majno 17/A</w:t>
    </w:r>
    <w:r w:rsidR="00A618D3" w:rsidRPr="00C469D8">
      <w:rPr>
        <w:rFonts w:ascii="Avenir Book" w:hAnsi="Avenir Book"/>
        <w:i/>
        <w:iCs/>
        <w:color w:val="212121"/>
        <w:sz w:val="13"/>
        <w:szCs w:val="13"/>
      </w:rPr>
      <w:t xml:space="preserve"> </w:t>
    </w:r>
    <w:r w:rsidR="00A618D3" w:rsidRPr="0048395E">
      <w:rPr>
        <w:rFonts w:ascii="Avenir Book" w:hAnsi="Avenir Book"/>
        <w:sz w:val="13"/>
        <w:szCs w:val="13"/>
      </w:rPr>
      <w:br/>
    </w:r>
    <w:r w:rsidR="00A618D3" w:rsidRPr="00C469D8">
      <w:rPr>
        <w:rFonts w:ascii="Avenir Book" w:hAnsi="Avenir Book"/>
        <w:i/>
        <w:iCs/>
        <w:color w:val="212121"/>
        <w:sz w:val="13"/>
        <w:szCs w:val="13"/>
      </w:rPr>
      <w:t>201</w:t>
    </w:r>
    <w:r w:rsidR="008468B3">
      <w:rPr>
        <w:rFonts w:ascii="Avenir Book" w:hAnsi="Avenir Book"/>
        <w:i/>
        <w:iCs/>
        <w:color w:val="212121"/>
        <w:sz w:val="13"/>
        <w:szCs w:val="13"/>
      </w:rPr>
      <w:t>29</w:t>
    </w:r>
    <w:r w:rsidR="00166530">
      <w:rPr>
        <w:rFonts w:ascii="Avenir Book" w:hAnsi="Avenir Book"/>
        <w:i/>
        <w:iCs/>
        <w:color w:val="212121"/>
        <w:sz w:val="13"/>
        <w:szCs w:val="13"/>
      </w:rPr>
      <w:t xml:space="preserve"> </w:t>
    </w:r>
    <w:r w:rsidR="00A618D3" w:rsidRPr="00C469D8">
      <w:rPr>
        <w:rFonts w:ascii="Avenir Book" w:hAnsi="Avenir Book"/>
        <w:i/>
        <w:iCs/>
        <w:color w:val="212121"/>
        <w:sz w:val="13"/>
        <w:szCs w:val="13"/>
      </w:rPr>
      <w:t xml:space="preserve">MILANO </w:t>
    </w:r>
    <w:r w:rsidR="00A618D3" w:rsidRPr="0048395E">
      <w:rPr>
        <w:rFonts w:ascii="Avenir Book" w:hAnsi="Avenir Book"/>
        <w:sz w:val="13"/>
        <w:szCs w:val="13"/>
      </w:rPr>
      <w:br/>
    </w:r>
    <w:r w:rsidR="00A618D3" w:rsidRPr="00C469D8">
      <w:rPr>
        <w:rFonts w:ascii="Avenir Book" w:hAnsi="Avenir Book"/>
        <w:i/>
        <w:iCs/>
        <w:color w:val="212121"/>
        <w:sz w:val="13"/>
        <w:szCs w:val="13"/>
      </w:rPr>
      <w:t xml:space="preserve">P.IVA / COD.FISCALE 10368380969 </w:t>
    </w:r>
    <w:r w:rsidR="00A618D3" w:rsidRPr="006508F1">
      <w:rPr>
        <w:rFonts w:ascii="Avenir Book Oblique" w:hAnsi="Avenir Book Oblique"/>
        <w:i/>
        <w:sz w:val="13"/>
        <w:szCs w:val="13"/>
      </w:rPr>
      <w:br/>
      <w:t xml:space="preserve">www.ask4location.it - </w:t>
    </w:r>
    <w:hyperlink r:id="rId1" w:history="1">
      <w:r w:rsidR="00A618D3" w:rsidRPr="006508F1">
        <w:rPr>
          <w:rStyle w:val="Collegamentoipertestuale"/>
          <w:rFonts w:ascii="Avenir Book Oblique" w:hAnsi="Avenir Book Oblique"/>
          <w:i/>
          <w:sz w:val="13"/>
          <w:szCs w:val="13"/>
        </w:rPr>
        <w:t>info@ask4location.it</w:t>
      </w:r>
    </w:hyperlink>
    <w:r w:rsidR="00A618D3" w:rsidRPr="006508F1">
      <w:rPr>
        <w:rFonts w:ascii="Avenir Book Oblique" w:hAnsi="Avenir Book Oblique"/>
        <w:i/>
        <w:sz w:val="13"/>
        <w:szCs w:val="13"/>
      </w:rPr>
      <w:br/>
      <w:t>+39 02 3669 4182</w:t>
    </w:r>
    <w:r w:rsidR="00A618D3" w:rsidRPr="006508F1">
      <w:rPr>
        <w:rFonts w:ascii="Avenir Light Oblique" w:hAnsi="Avenir Light Oblique"/>
        <w:i/>
        <w:sz w:val="22"/>
        <w:szCs w:val="22"/>
      </w:rPr>
      <w:br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7484D" w14:textId="77777777" w:rsidR="00166530" w:rsidRDefault="0016653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C7C5F" w14:textId="77777777" w:rsidR="00F355A5" w:rsidRDefault="00F355A5" w:rsidP="00E93DBD">
      <w:r>
        <w:separator/>
      </w:r>
    </w:p>
  </w:footnote>
  <w:footnote w:type="continuationSeparator" w:id="0">
    <w:p w14:paraId="4A7FE4DB" w14:textId="77777777" w:rsidR="00F355A5" w:rsidRDefault="00F355A5" w:rsidP="00E93D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33224" w14:textId="77777777" w:rsidR="00166530" w:rsidRDefault="0016653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63E18" w14:textId="77777777" w:rsidR="00E93DBD" w:rsidRDefault="00E93DBD" w:rsidP="00E93DBD">
    <w:pPr>
      <w:pStyle w:val="Intestazione"/>
      <w:jc w:val="center"/>
    </w:pPr>
    <w:r>
      <w:br/>
    </w:r>
    <w:r>
      <w:rPr>
        <w:noProof/>
      </w:rPr>
      <w:drawing>
        <wp:inline distT="0" distB="0" distL="0" distR="0" wp14:anchorId="54EE8F7C" wp14:editId="5F037358">
          <wp:extent cx="2326949" cy="1280160"/>
          <wp:effectExtent l="0" t="0" r="0" b="254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sk4Watermar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3761" cy="12894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838DA10" w14:textId="77777777" w:rsidR="00E93DBD" w:rsidRDefault="00E93DBD" w:rsidP="00E93DBD">
    <w:pPr>
      <w:pStyle w:val="Intestazione"/>
      <w:jc w:val="center"/>
    </w:pPr>
  </w:p>
  <w:p w14:paraId="78126C41" w14:textId="77777777" w:rsidR="00E93DBD" w:rsidRDefault="00E93DBD" w:rsidP="00E93DBD">
    <w:pPr>
      <w:pStyle w:val="Intestazion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2C55F" w14:textId="77777777" w:rsidR="00166530" w:rsidRDefault="0016653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110D44C5"/>
    <w:multiLevelType w:val="hybridMultilevel"/>
    <w:tmpl w:val="188E7B9E"/>
    <w:lvl w:ilvl="0" w:tplc="F5740574">
      <w:start w:val="2"/>
      <w:numFmt w:val="bullet"/>
      <w:lvlText w:val="-"/>
      <w:lvlJc w:val="left"/>
      <w:pPr>
        <w:ind w:left="720" w:hanging="360"/>
      </w:pPr>
      <w:rPr>
        <w:rFonts w:ascii="Avenir Book" w:eastAsia="Times New Roman" w:hAnsi="Avenir Book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1A0FF5"/>
    <w:multiLevelType w:val="multilevel"/>
    <w:tmpl w:val="AF46A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1A90694"/>
    <w:multiLevelType w:val="hybridMultilevel"/>
    <w:tmpl w:val="F50C71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4E7288"/>
    <w:multiLevelType w:val="hybridMultilevel"/>
    <w:tmpl w:val="4052D5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E46793"/>
    <w:multiLevelType w:val="hybridMultilevel"/>
    <w:tmpl w:val="8FCC25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111EE3"/>
    <w:multiLevelType w:val="hybridMultilevel"/>
    <w:tmpl w:val="1F7AD9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655FA3"/>
    <w:multiLevelType w:val="hybridMultilevel"/>
    <w:tmpl w:val="6D7EDB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E479B7"/>
    <w:multiLevelType w:val="hybridMultilevel"/>
    <w:tmpl w:val="AC7EE46C"/>
    <w:lvl w:ilvl="0" w:tplc="F5740574">
      <w:start w:val="2"/>
      <w:numFmt w:val="bullet"/>
      <w:lvlText w:val="-"/>
      <w:lvlJc w:val="left"/>
      <w:pPr>
        <w:ind w:left="720" w:hanging="360"/>
      </w:pPr>
      <w:rPr>
        <w:rFonts w:ascii="Avenir Book" w:eastAsia="Times New Roman" w:hAnsi="Avenir Book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180BD9"/>
    <w:multiLevelType w:val="multilevel"/>
    <w:tmpl w:val="5470B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9721327"/>
    <w:multiLevelType w:val="multilevel"/>
    <w:tmpl w:val="D51AE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E6D133C"/>
    <w:multiLevelType w:val="multilevel"/>
    <w:tmpl w:val="25B85A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0DF6C3A"/>
    <w:multiLevelType w:val="hybridMultilevel"/>
    <w:tmpl w:val="6C9621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EA0255"/>
    <w:multiLevelType w:val="hybridMultilevel"/>
    <w:tmpl w:val="52B094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182285"/>
    <w:multiLevelType w:val="hybridMultilevel"/>
    <w:tmpl w:val="1174126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2AA7E10"/>
    <w:multiLevelType w:val="multilevel"/>
    <w:tmpl w:val="0680D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32157BA"/>
    <w:multiLevelType w:val="multilevel"/>
    <w:tmpl w:val="AC5010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71928D8"/>
    <w:multiLevelType w:val="multilevel"/>
    <w:tmpl w:val="32FC6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7675573"/>
    <w:multiLevelType w:val="hybridMultilevel"/>
    <w:tmpl w:val="048A7D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447161"/>
    <w:multiLevelType w:val="hybridMultilevel"/>
    <w:tmpl w:val="283846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081B11"/>
    <w:multiLevelType w:val="hybridMultilevel"/>
    <w:tmpl w:val="460235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4B1190"/>
    <w:multiLevelType w:val="multilevel"/>
    <w:tmpl w:val="EE003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04F0A1B"/>
    <w:multiLevelType w:val="multilevel"/>
    <w:tmpl w:val="AC8E5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175177D"/>
    <w:multiLevelType w:val="multilevel"/>
    <w:tmpl w:val="B5BC76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E032BE7"/>
    <w:multiLevelType w:val="hybridMultilevel"/>
    <w:tmpl w:val="078274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56671A"/>
    <w:multiLevelType w:val="multilevel"/>
    <w:tmpl w:val="407E9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EFC5B10"/>
    <w:multiLevelType w:val="multilevel"/>
    <w:tmpl w:val="67B86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03944577">
    <w:abstractNumId w:val="10"/>
  </w:num>
  <w:num w:numId="2" w16cid:durableId="1468399909">
    <w:abstractNumId w:val="20"/>
  </w:num>
  <w:num w:numId="3" w16cid:durableId="1143232887">
    <w:abstractNumId w:val="16"/>
  </w:num>
  <w:num w:numId="4" w16cid:durableId="1125663305">
    <w:abstractNumId w:val="5"/>
  </w:num>
  <w:num w:numId="5" w16cid:durableId="2028173032">
    <w:abstractNumId w:val="3"/>
  </w:num>
  <w:num w:numId="6" w16cid:durableId="1527987779">
    <w:abstractNumId w:val="22"/>
  </w:num>
  <w:num w:numId="7" w16cid:durableId="939525231">
    <w:abstractNumId w:val="9"/>
  </w:num>
  <w:num w:numId="8" w16cid:durableId="1748765316">
    <w:abstractNumId w:val="13"/>
  </w:num>
  <w:num w:numId="9" w16cid:durableId="897400482">
    <w:abstractNumId w:val="0"/>
  </w:num>
  <w:num w:numId="10" w16cid:durableId="367024356">
    <w:abstractNumId w:val="1"/>
  </w:num>
  <w:num w:numId="11" w16cid:durableId="1569460564">
    <w:abstractNumId w:val="2"/>
  </w:num>
  <w:num w:numId="12" w16cid:durableId="1161460923">
    <w:abstractNumId w:val="26"/>
  </w:num>
  <w:num w:numId="13" w16cid:durableId="1975615">
    <w:abstractNumId w:val="15"/>
  </w:num>
  <w:num w:numId="14" w16cid:durableId="1205211272">
    <w:abstractNumId w:val="8"/>
  </w:num>
  <w:num w:numId="15" w16cid:durableId="1687973489">
    <w:abstractNumId w:val="14"/>
  </w:num>
  <w:num w:numId="16" w16cid:durableId="2001887398">
    <w:abstractNumId w:val="4"/>
  </w:num>
  <w:num w:numId="17" w16cid:durableId="1165173075">
    <w:abstractNumId w:val="28"/>
  </w:num>
  <w:num w:numId="18" w16cid:durableId="918059032">
    <w:abstractNumId w:val="12"/>
  </w:num>
  <w:num w:numId="19" w16cid:durableId="1695840937">
    <w:abstractNumId w:val="25"/>
  </w:num>
  <w:num w:numId="20" w16cid:durableId="2134706627">
    <w:abstractNumId w:val="18"/>
  </w:num>
  <w:num w:numId="21" w16cid:durableId="1414082175">
    <w:abstractNumId w:val="7"/>
  </w:num>
  <w:num w:numId="22" w16cid:durableId="881677455">
    <w:abstractNumId w:val="6"/>
  </w:num>
  <w:num w:numId="23" w16cid:durableId="413553457">
    <w:abstractNumId w:val="27"/>
  </w:num>
  <w:num w:numId="24" w16cid:durableId="440805824">
    <w:abstractNumId w:val="21"/>
  </w:num>
  <w:num w:numId="25" w16cid:durableId="672342626">
    <w:abstractNumId w:val="17"/>
  </w:num>
  <w:num w:numId="26" w16cid:durableId="2010137289">
    <w:abstractNumId w:val="19"/>
  </w:num>
  <w:num w:numId="27" w16cid:durableId="1940016526">
    <w:abstractNumId w:val="11"/>
  </w:num>
  <w:num w:numId="28" w16cid:durableId="729772035">
    <w:abstractNumId w:val="24"/>
  </w:num>
  <w:num w:numId="29" w16cid:durableId="187106865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grammar="clean"/>
  <w:defaultTabStop w:val="708"/>
  <w:hyphenationZone w:val="283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4E3"/>
    <w:rsid w:val="0002552E"/>
    <w:rsid w:val="000544BD"/>
    <w:rsid w:val="00056ED8"/>
    <w:rsid w:val="0006708A"/>
    <w:rsid w:val="00082349"/>
    <w:rsid w:val="000A4572"/>
    <w:rsid w:val="000B21AA"/>
    <w:rsid w:val="000C3CF2"/>
    <w:rsid w:val="000E5165"/>
    <w:rsid w:val="001333D1"/>
    <w:rsid w:val="001541E6"/>
    <w:rsid w:val="00160B45"/>
    <w:rsid w:val="0016180C"/>
    <w:rsid w:val="00166530"/>
    <w:rsid w:val="00183C40"/>
    <w:rsid w:val="001C06E6"/>
    <w:rsid w:val="001C4961"/>
    <w:rsid w:val="001E6BCA"/>
    <w:rsid w:val="0022508D"/>
    <w:rsid w:val="00253BEB"/>
    <w:rsid w:val="00264481"/>
    <w:rsid w:val="00277A9F"/>
    <w:rsid w:val="002807E0"/>
    <w:rsid w:val="002B42A4"/>
    <w:rsid w:val="002C153B"/>
    <w:rsid w:val="002C5A59"/>
    <w:rsid w:val="002D1C1F"/>
    <w:rsid w:val="002F224C"/>
    <w:rsid w:val="003006A8"/>
    <w:rsid w:val="0031556D"/>
    <w:rsid w:val="00350E8C"/>
    <w:rsid w:val="00361B8E"/>
    <w:rsid w:val="00391CDB"/>
    <w:rsid w:val="003A17EC"/>
    <w:rsid w:val="003A3B85"/>
    <w:rsid w:val="003B2CDD"/>
    <w:rsid w:val="00416C6F"/>
    <w:rsid w:val="00432FFC"/>
    <w:rsid w:val="00442FCF"/>
    <w:rsid w:val="00452F5B"/>
    <w:rsid w:val="004578B5"/>
    <w:rsid w:val="004647CD"/>
    <w:rsid w:val="00467091"/>
    <w:rsid w:val="004929F1"/>
    <w:rsid w:val="004D3E5F"/>
    <w:rsid w:val="004E7D58"/>
    <w:rsid w:val="004F045A"/>
    <w:rsid w:val="004F0EFF"/>
    <w:rsid w:val="004F2AF8"/>
    <w:rsid w:val="004F6936"/>
    <w:rsid w:val="005854F7"/>
    <w:rsid w:val="00585F3B"/>
    <w:rsid w:val="00596BA8"/>
    <w:rsid w:val="005C574F"/>
    <w:rsid w:val="005E13B5"/>
    <w:rsid w:val="005F7A99"/>
    <w:rsid w:val="00627132"/>
    <w:rsid w:val="00643208"/>
    <w:rsid w:val="006508F1"/>
    <w:rsid w:val="00662508"/>
    <w:rsid w:val="00665035"/>
    <w:rsid w:val="0068106A"/>
    <w:rsid w:val="006855AA"/>
    <w:rsid w:val="006873CE"/>
    <w:rsid w:val="00691B1C"/>
    <w:rsid w:val="006E2EE9"/>
    <w:rsid w:val="006E44F6"/>
    <w:rsid w:val="00704B5F"/>
    <w:rsid w:val="00724C19"/>
    <w:rsid w:val="007672C5"/>
    <w:rsid w:val="007741D5"/>
    <w:rsid w:val="00792C66"/>
    <w:rsid w:val="0079790B"/>
    <w:rsid w:val="007A6577"/>
    <w:rsid w:val="007B1113"/>
    <w:rsid w:val="007B55D8"/>
    <w:rsid w:val="007C6C1F"/>
    <w:rsid w:val="007C7F63"/>
    <w:rsid w:val="007D21DC"/>
    <w:rsid w:val="007D47F1"/>
    <w:rsid w:val="008043E5"/>
    <w:rsid w:val="008468B3"/>
    <w:rsid w:val="008A2626"/>
    <w:rsid w:val="008A7F23"/>
    <w:rsid w:val="008E1735"/>
    <w:rsid w:val="008E54E3"/>
    <w:rsid w:val="008F76CE"/>
    <w:rsid w:val="00900FCC"/>
    <w:rsid w:val="009037C8"/>
    <w:rsid w:val="00933F75"/>
    <w:rsid w:val="009670DE"/>
    <w:rsid w:val="00985FB5"/>
    <w:rsid w:val="00993641"/>
    <w:rsid w:val="00A01A5F"/>
    <w:rsid w:val="00A1687B"/>
    <w:rsid w:val="00A618D3"/>
    <w:rsid w:val="00A97612"/>
    <w:rsid w:val="00AC3A50"/>
    <w:rsid w:val="00AD5F1B"/>
    <w:rsid w:val="00AF64E6"/>
    <w:rsid w:val="00B173C0"/>
    <w:rsid w:val="00B22DDB"/>
    <w:rsid w:val="00B32D4C"/>
    <w:rsid w:val="00B62F58"/>
    <w:rsid w:val="00B6462A"/>
    <w:rsid w:val="00B705BD"/>
    <w:rsid w:val="00B850CA"/>
    <w:rsid w:val="00B85893"/>
    <w:rsid w:val="00B93A33"/>
    <w:rsid w:val="00B94EC3"/>
    <w:rsid w:val="00BD0961"/>
    <w:rsid w:val="00BD6AAC"/>
    <w:rsid w:val="00BF55A3"/>
    <w:rsid w:val="00C02622"/>
    <w:rsid w:val="00C20D11"/>
    <w:rsid w:val="00C24316"/>
    <w:rsid w:val="00C46869"/>
    <w:rsid w:val="00C56A5B"/>
    <w:rsid w:val="00CA399C"/>
    <w:rsid w:val="00CE1B4E"/>
    <w:rsid w:val="00CF684C"/>
    <w:rsid w:val="00D21A7F"/>
    <w:rsid w:val="00D24D6F"/>
    <w:rsid w:val="00D477B2"/>
    <w:rsid w:val="00D51397"/>
    <w:rsid w:val="00D51882"/>
    <w:rsid w:val="00D547D2"/>
    <w:rsid w:val="00D770EF"/>
    <w:rsid w:val="00D83B85"/>
    <w:rsid w:val="00DA15E5"/>
    <w:rsid w:val="00DB3BD5"/>
    <w:rsid w:val="00DC4D0C"/>
    <w:rsid w:val="00DD7945"/>
    <w:rsid w:val="00DD7993"/>
    <w:rsid w:val="00DE649B"/>
    <w:rsid w:val="00E53938"/>
    <w:rsid w:val="00E75595"/>
    <w:rsid w:val="00E83507"/>
    <w:rsid w:val="00E93DBD"/>
    <w:rsid w:val="00EA0B80"/>
    <w:rsid w:val="00ED1CCA"/>
    <w:rsid w:val="00EF4529"/>
    <w:rsid w:val="00EF78BE"/>
    <w:rsid w:val="00EF7B00"/>
    <w:rsid w:val="00F32554"/>
    <w:rsid w:val="00F355A5"/>
    <w:rsid w:val="00F75B5C"/>
    <w:rsid w:val="00F83432"/>
    <w:rsid w:val="00FE0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0CBD9300"/>
  <w15:chartTrackingRefBased/>
  <w15:docId w15:val="{70B85D8D-B48C-574D-9EA7-2BC4551B4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62F58"/>
    <w:rPr>
      <w:rFonts w:ascii="Times New Roman" w:eastAsia="Times New Roman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93DB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93DBD"/>
  </w:style>
  <w:style w:type="paragraph" w:styleId="Pidipagina">
    <w:name w:val="footer"/>
    <w:basedOn w:val="Normale"/>
    <w:link w:val="PidipaginaCarattere"/>
    <w:unhideWhenUsed/>
    <w:qFormat/>
    <w:rsid w:val="00E93DB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93DBD"/>
  </w:style>
  <w:style w:type="paragraph" w:styleId="Paragrafoelenco">
    <w:name w:val="List Paragraph"/>
    <w:basedOn w:val="Normale"/>
    <w:uiPriority w:val="34"/>
    <w:unhideWhenUsed/>
    <w:qFormat/>
    <w:rsid w:val="00E93DBD"/>
    <w:pPr>
      <w:ind w:left="216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21DC"/>
    <w:rPr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D21DC"/>
    <w:rPr>
      <w:rFonts w:ascii="Times New Roman" w:hAnsi="Times New Roman" w:cs="Times New Roman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A618D3"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1C06E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Carpredefinitoparagrafo"/>
    <w:rsid w:val="008A2626"/>
  </w:style>
  <w:style w:type="character" w:styleId="Menzionenonrisolta">
    <w:name w:val="Unresolved Mention"/>
    <w:basedOn w:val="Carpredefinitoparagrafo"/>
    <w:uiPriority w:val="99"/>
    <w:semiHidden/>
    <w:unhideWhenUsed/>
    <w:rsid w:val="0031556D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1556D"/>
    <w:rPr>
      <w:color w:val="954F72" w:themeColor="followedHyperlink"/>
      <w:u w:val="single"/>
    </w:rPr>
  </w:style>
  <w:style w:type="paragraph" w:styleId="Revisione">
    <w:name w:val="Revision"/>
    <w:hidden/>
    <w:uiPriority w:val="99"/>
    <w:semiHidden/>
    <w:rsid w:val="008E54E3"/>
    <w:rPr>
      <w:rFonts w:ascii="Times New Roman" w:eastAsia="Times New Roman" w:hAnsi="Times New Roman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46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9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65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8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574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51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62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07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826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65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20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12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547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90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05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10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454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9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71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919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50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87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65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03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271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1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56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86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6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22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3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9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64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11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71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61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90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1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39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55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0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61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46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47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738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077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56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98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3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882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90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28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37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172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624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43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2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2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9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53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19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6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5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60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91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38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391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569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64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28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75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73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61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97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31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77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71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03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90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90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0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60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59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634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54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42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0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8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9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013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01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499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69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18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60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00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62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850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3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5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696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30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87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153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76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06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04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396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229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56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0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7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23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7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31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301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38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69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89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88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31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12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86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367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05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568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441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8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9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063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884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8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92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4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75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35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86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367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097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97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643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169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60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97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14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23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932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95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88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86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525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168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22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76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829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ask4location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A3419E-FAFD-46AC-B1C2-E0155A9A14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F6BD40-65BE-414A-93D7-5BBB16F55D8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Carlo Ghielmetti</cp:lastModifiedBy>
  <cp:revision>2</cp:revision>
  <cp:lastPrinted>2023-02-09T12:19:00Z</cp:lastPrinted>
  <dcterms:created xsi:type="dcterms:W3CDTF">2023-02-17T18:02:00Z</dcterms:created>
  <dcterms:modified xsi:type="dcterms:W3CDTF">2023-02-20T11:56:00Z</dcterms:modified>
</cp:coreProperties>
</file>