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4FC11D" w14:textId="01B03C0C" w:rsidR="00546937" w:rsidRPr="00D65939" w:rsidRDefault="00546937">
      <w:pPr>
        <w:rPr>
          <w:sz w:val="24"/>
          <w:szCs w:val="24"/>
        </w:rPr>
      </w:pPr>
    </w:p>
    <w:p w14:paraId="49860776" w14:textId="289C89F0" w:rsidR="00546937" w:rsidRPr="00D65939" w:rsidRDefault="00614EBD" w:rsidP="00546937">
      <w:pPr>
        <w:spacing w:after="0"/>
        <w:jc w:val="both"/>
        <w:rPr>
          <w:rFonts w:cstheme="minorHAnsi"/>
          <w:b/>
          <w:bCs/>
          <w:sz w:val="24"/>
          <w:szCs w:val="24"/>
        </w:rPr>
      </w:pPr>
      <w:r w:rsidRPr="00D65939">
        <w:rPr>
          <w:rFonts w:cstheme="minorHAnsi"/>
          <w:b/>
          <w:bCs/>
          <w:sz w:val="24"/>
          <w:szCs w:val="24"/>
        </w:rPr>
        <w:t>VITTORIO SELLA, MARTIN CHAMBI, ANSEL ADAMS, AXEL HÜTTE</w:t>
      </w:r>
    </w:p>
    <w:p w14:paraId="35D90B2A" w14:textId="638F16BA" w:rsidR="00546937" w:rsidRPr="00D65939" w:rsidRDefault="00614EBD" w:rsidP="00546937">
      <w:pPr>
        <w:spacing w:after="0"/>
        <w:jc w:val="both"/>
        <w:rPr>
          <w:rFonts w:cstheme="minorHAnsi"/>
          <w:b/>
          <w:bCs/>
          <w:i/>
          <w:iCs/>
          <w:sz w:val="24"/>
          <w:szCs w:val="24"/>
        </w:rPr>
      </w:pPr>
      <w:r w:rsidRPr="00D65939">
        <w:rPr>
          <w:rFonts w:cstheme="minorHAnsi"/>
          <w:b/>
          <w:bCs/>
          <w:i/>
          <w:iCs/>
          <w:sz w:val="24"/>
          <w:szCs w:val="24"/>
        </w:rPr>
        <w:t>Luce della montagna</w:t>
      </w:r>
    </w:p>
    <w:p w14:paraId="0EDA59B9" w14:textId="77777777" w:rsidR="00614EBD" w:rsidRPr="00D65939" w:rsidRDefault="00614EBD" w:rsidP="00546937">
      <w:pPr>
        <w:spacing w:after="0"/>
        <w:jc w:val="both"/>
        <w:rPr>
          <w:rFonts w:cstheme="minorHAnsi"/>
          <w:b/>
          <w:bCs/>
          <w:sz w:val="24"/>
          <w:szCs w:val="24"/>
        </w:rPr>
      </w:pPr>
    </w:p>
    <w:p w14:paraId="02817F75" w14:textId="5D42708F" w:rsidR="00546937" w:rsidRPr="00D65939" w:rsidRDefault="00546937" w:rsidP="00546937">
      <w:pPr>
        <w:spacing w:after="0"/>
        <w:jc w:val="both"/>
        <w:rPr>
          <w:rFonts w:cstheme="minorHAnsi"/>
          <w:b/>
          <w:bCs/>
          <w:sz w:val="24"/>
          <w:szCs w:val="24"/>
        </w:rPr>
      </w:pPr>
      <w:r w:rsidRPr="00D65939">
        <w:rPr>
          <w:rFonts w:cstheme="minorHAnsi"/>
          <w:b/>
          <w:bCs/>
          <w:sz w:val="24"/>
          <w:szCs w:val="24"/>
        </w:rPr>
        <w:t xml:space="preserve">24 marzo </w:t>
      </w:r>
      <w:r w:rsidR="00A135E8" w:rsidRPr="00D65939">
        <w:rPr>
          <w:rFonts w:cstheme="minorHAnsi"/>
          <w:b/>
          <w:bCs/>
          <w:sz w:val="24"/>
          <w:szCs w:val="24"/>
        </w:rPr>
        <w:t>–</w:t>
      </w:r>
      <w:r w:rsidRPr="00D65939">
        <w:rPr>
          <w:rFonts w:cstheme="minorHAnsi"/>
          <w:b/>
          <w:bCs/>
          <w:sz w:val="24"/>
          <w:szCs w:val="24"/>
        </w:rPr>
        <w:t xml:space="preserve"> </w:t>
      </w:r>
      <w:r w:rsidR="0095785D" w:rsidRPr="00D65939">
        <w:rPr>
          <w:rFonts w:cstheme="minorHAnsi"/>
          <w:b/>
          <w:bCs/>
          <w:sz w:val="24"/>
          <w:szCs w:val="24"/>
        </w:rPr>
        <w:t>25 giugno</w:t>
      </w:r>
      <w:r w:rsidRPr="00D65939">
        <w:rPr>
          <w:rFonts w:cstheme="minorHAnsi"/>
          <w:b/>
          <w:bCs/>
          <w:sz w:val="24"/>
          <w:szCs w:val="24"/>
        </w:rPr>
        <w:t xml:space="preserve"> 2023</w:t>
      </w:r>
    </w:p>
    <w:p w14:paraId="24E56181" w14:textId="77777777" w:rsidR="00614EBD" w:rsidRPr="00D65939" w:rsidRDefault="00614EBD" w:rsidP="00614EBD">
      <w:pPr>
        <w:spacing w:after="0"/>
        <w:jc w:val="both"/>
        <w:rPr>
          <w:rFonts w:cstheme="minorHAnsi"/>
          <w:b/>
          <w:sz w:val="24"/>
          <w:szCs w:val="24"/>
        </w:rPr>
      </w:pPr>
      <w:r w:rsidRPr="00D65939">
        <w:rPr>
          <w:rFonts w:cstheme="minorHAnsi"/>
          <w:b/>
          <w:sz w:val="24"/>
          <w:szCs w:val="24"/>
        </w:rPr>
        <w:t>Brescia, Museo di Santa Giulia</w:t>
      </w:r>
    </w:p>
    <w:p w14:paraId="3D034F05" w14:textId="7ECD7815" w:rsidR="00546937" w:rsidRPr="00D65939" w:rsidRDefault="00546937" w:rsidP="00546937">
      <w:pPr>
        <w:spacing w:after="0"/>
        <w:jc w:val="both"/>
        <w:rPr>
          <w:rFonts w:cstheme="minorHAnsi"/>
          <w:sz w:val="24"/>
          <w:szCs w:val="24"/>
        </w:rPr>
      </w:pPr>
    </w:p>
    <w:p w14:paraId="58E51203" w14:textId="77777777" w:rsidR="0095785D" w:rsidRPr="00D65939" w:rsidRDefault="0095785D" w:rsidP="00546937">
      <w:pPr>
        <w:spacing w:after="0"/>
        <w:jc w:val="both"/>
        <w:rPr>
          <w:rFonts w:cstheme="minorHAnsi"/>
          <w:sz w:val="24"/>
          <w:szCs w:val="24"/>
        </w:rPr>
      </w:pPr>
    </w:p>
    <w:p w14:paraId="224242E5" w14:textId="75409626" w:rsidR="00AF3E1F" w:rsidRPr="00D65939" w:rsidRDefault="00AF3E1F" w:rsidP="00AF3E1F">
      <w:pPr>
        <w:spacing w:after="0"/>
        <w:jc w:val="both"/>
        <w:rPr>
          <w:rFonts w:cstheme="minorHAnsi"/>
          <w:b/>
          <w:sz w:val="24"/>
          <w:szCs w:val="24"/>
        </w:rPr>
      </w:pPr>
      <w:r w:rsidRPr="00D65939">
        <w:rPr>
          <w:rFonts w:cstheme="minorHAnsi"/>
          <w:b/>
          <w:sz w:val="24"/>
          <w:szCs w:val="24"/>
        </w:rPr>
        <w:t xml:space="preserve">La più importante esposizione mai realizzata sul mondo delle vette analizza l’universo iconografico della montagna attraverso le opere di quattro maestri della fotografia: Vittorio Sella, Martin Chambi, Ansel Adams, Axel </w:t>
      </w:r>
      <w:proofErr w:type="spellStart"/>
      <w:r w:rsidRPr="00D65939">
        <w:rPr>
          <w:rFonts w:cstheme="minorHAnsi"/>
          <w:b/>
          <w:sz w:val="24"/>
          <w:szCs w:val="24"/>
        </w:rPr>
        <w:t>Hütte</w:t>
      </w:r>
      <w:proofErr w:type="spellEnd"/>
      <w:r w:rsidRPr="00D65939">
        <w:rPr>
          <w:rFonts w:cstheme="minorHAnsi"/>
          <w:b/>
          <w:sz w:val="24"/>
          <w:szCs w:val="24"/>
        </w:rPr>
        <w:t xml:space="preserve">. </w:t>
      </w:r>
    </w:p>
    <w:p w14:paraId="49CD1ACD" w14:textId="77777777" w:rsidR="00AF3E1F" w:rsidRPr="00D65939" w:rsidRDefault="00AF3E1F" w:rsidP="00AF3E1F">
      <w:pPr>
        <w:spacing w:after="0"/>
        <w:jc w:val="both"/>
        <w:rPr>
          <w:rFonts w:cstheme="minorHAnsi"/>
          <w:b/>
          <w:sz w:val="24"/>
          <w:szCs w:val="24"/>
        </w:rPr>
      </w:pPr>
    </w:p>
    <w:p w14:paraId="630D1B70" w14:textId="5C7F08D4" w:rsidR="00AF3E1F" w:rsidRPr="00D65939" w:rsidRDefault="00AF3E1F" w:rsidP="00AF3E1F">
      <w:pPr>
        <w:spacing w:after="0"/>
        <w:jc w:val="both"/>
        <w:rPr>
          <w:rFonts w:cstheme="minorHAnsi"/>
          <w:b/>
          <w:sz w:val="24"/>
          <w:szCs w:val="24"/>
        </w:rPr>
      </w:pPr>
      <w:r w:rsidRPr="00D65939">
        <w:rPr>
          <w:rFonts w:cstheme="minorHAnsi"/>
          <w:b/>
          <w:sz w:val="24"/>
          <w:szCs w:val="24"/>
        </w:rPr>
        <w:t xml:space="preserve">La rassegna si presenta </w:t>
      </w:r>
      <w:r w:rsidR="005E72C8" w:rsidRPr="00D65939">
        <w:rPr>
          <w:rFonts w:cstheme="minorHAnsi"/>
          <w:b/>
          <w:sz w:val="24"/>
          <w:szCs w:val="24"/>
        </w:rPr>
        <w:t xml:space="preserve">come </w:t>
      </w:r>
      <w:r w:rsidRPr="00D65939">
        <w:rPr>
          <w:rFonts w:cstheme="minorHAnsi"/>
          <w:b/>
          <w:sz w:val="24"/>
          <w:szCs w:val="24"/>
        </w:rPr>
        <w:t xml:space="preserve">progetto composto da quattro personali che documentano, attraverso 120 immagini complessive, la particolare attitudine </w:t>
      </w:r>
      <w:r w:rsidR="005E72C8" w:rsidRPr="00D65939">
        <w:rPr>
          <w:rFonts w:cstheme="minorHAnsi"/>
          <w:b/>
          <w:sz w:val="24"/>
          <w:szCs w:val="24"/>
        </w:rPr>
        <w:t xml:space="preserve">dei quattro autori </w:t>
      </w:r>
      <w:r w:rsidRPr="00D65939">
        <w:rPr>
          <w:rFonts w:cstheme="minorHAnsi"/>
          <w:b/>
          <w:sz w:val="24"/>
          <w:szCs w:val="24"/>
        </w:rPr>
        <w:t>nello sviluppare una fotografia della natura montana.</w:t>
      </w:r>
    </w:p>
    <w:p w14:paraId="5C8A12FF" w14:textId="77777777" w:rsidR="00AF3E1F" w:rsidRPr="00D65939" w:rsidRDefault="00AF3E1F" w:rsidP="00AF3E1F">
      <w:pPr>
        <w:spacing w:after="0"/>
        <w:jc w:val="both"/>
        <w:rPr>
          <w:rFonts w:cstheme="minorHAnsi"/>
          <w:b/>
          <w:sz w:val="24"/>
          <w:szCs w:val="24"/>
        </w:rPr>
      </w:pPr>
    </w:p>
    <w:p w14:paraId="3807A963" w14:textId="4C9B38E8" w:rsidR="00AF3E1F" w:rsidRPr="00D65939" w:rsidRDefault="00AF3E1F" w:rsidP="00AF3E1F">
      <w:pPr>
        <w:spacing w:after="0"/>
        <w:jc w:val="both"/>
        <w:rPr>
          <w:rFonts w:cstheme="minorHAnsi"/>
          <w:b/>
          <w:sz w:val="24"/>
          <w:szCs w:val="24"/>
        </w:rPr>
      </w:pPr>
      <w:r w:rsidRPr="00D65939">
        <w:rPr>
          <w:rFonts w:cstheme="minorHAnsi"/>
          <w:b/>
          <w:sz w:val="24"/>
          <w:szCs w:val="24"/>
        </w:rPr>
        <w:t>A cura di Filippo Maggia</w:t>
      </w:r>
    </w:p>
    <w:p w14:paraId="18FA1242" w14:textId="77777777" w:rsidR="00AF3E1F" w:rsidRPr="00D65939" w:rsidRDefault="00AF3E1F" w:rsidP="00AF3E1F">
      <w:pPr>
        <w:spacing w:after="0"/>
        <w:jc w:val="both"/>
        <w:rPr>
          <w:rFonts w:cstheme="minorHAnsi"/>
        </w:rPr>
      </w:pPr>
    </w:p>
    <w:p w14:paraId="79E2E855" w14:textId="77777777" w:rsidR="00AF3E1F" w:rsidRPr="00D65939" w:rsidRDefault="00AF3E1F" w:rsidP="00AF3E1F">
      <w:pPr>
        <w:spacing w:after="0"/>
        <w:jc w:val="both"/>
        <w:rPr>
          <w:rFonts w:cstheme="minorHAnsi"/>
        </w:rPr>
      </w:pPr>
    </w:p>
    <w:p w14:paraId="0AF89B1E" w14:textId="68FA66A9" w:rsidR="00614EBD" w:rsidRPr="00D65939" w:rsidRDefault="00614EBD" w:rsidP="00546937">
      <w:pPr>
        <w:spacing w:after="0"/>
        <w:jc w:val="both"/>
        <w:rPr>
          <w:rFonts w:cstheme="minorHAnsi"/>
        </w:rPr>
      </w:pPr>
    </w:p>
    <w:p w14:paraId="218B4F76" w14:textId="7874388E" w:rsidR="00794657" w:rsidRPr="00D65939" w:rsidRDefault="00794657" w:rsidP="00546937">
      <w:pPr>
        <w:spacing w:after="0"/>
        <w:jc w:val="both"/>
        <w:rPr>
          <w:rFonts w:cstheme="minorHAnsi"/>
        </w:rPr>
      </w:pPr>
    </w:p>
    <w:p w14:paraId="6AC9A173" w14:textId="18EE2AE4" w:rsidR="00546937" w:rsidRPr="00D65939" w:rsidRDefault="00AF3E1F" w:rsidP="00546937">
      <w:pPr>
        <w:spacing w:after="0"/>
        <w:jc w:val="both"/>
        <w:rPr>
          <w:rFonts w:cstheme="minorHAnsi"/>
          <w:b/>
          <w:bCs/>
          <w:iCs/>
        </w:rPr>
      </w:pPr>
      <w:r w:rsidRPr="00D65939">
        <w:rPr>
          <w:rFonts w:cstheme="minorHAnsi"/>
          <w:b/>
          <w:bCs/>
        </w:rPr>
        <w:t xml:space="preserve">Il </w:t>
      </w:r>
      <w:r w:rsidR="00546937" w:rsidRPr="00D65939">
        <w:rPr>
          <w:rFonts w:cstheme="minorHAnsi"/>
          <w:b/>
          <w:bCs/>
        </w:rPr>
        <w:t xml:space="preserve">Museo di Santa Giulia </w:t>
      </w:r>
      <w:r w:rsidRPr="00D65939">
        <w:rPr>
          <w:rFonts w:cstheme="minorHAnsi"/>
          <w:b/>
          <w:bCs/>
        </w:rPr>
        <w:t>a Brescia</w:t>
      </w:r>
      <w:r w:rsidR="00546937" w:rsidRPr="00D65939">
        <w:rPr>
          <w:rFonts w:cstheme="minorHAnsi"/>
          <w:b/>
          <w:bCs/>
        </w:rPr>
        <w:t xml:space="preserve"> ospita</w:t>
      </w:r>
      <w:r w:rsidR="00AF676B" w:rsidRPr="00D65939">
        <w:rPr>
          <w:rFonts w:cstheme="minorHAnsi"/>
          <w:b/>
          <w:bCs/>
        </w:rPr>
        <w:t>, dal 24 marzo al 25 giugno 2023,</w:t>
      </w:r>
      <w:r w:rsidR="00546937" w:rsidRPr="00D65939">
        <w:rPr>
          <w:rFonts w:cstheme="minorHAnsi"/>
          <w:b/>
          <w:bCs/>
        </w:rPr>
        <w:t xml:space="preserve"> la più importante esposizione mai realizzata sul mondo delle vette, dal titolo </w:t>
      </w:r>
      <w:r w:rsidR="00546937" w:rsidRPr="00D65939">
        <w:rPr>
          <w:rFonts w:cstheme="minorHAnsi"/>
          <w:b/>
          <w:bCs/>
          <w:i/>
          <w:iCs/>
        </w:rPr>
        <w:t>Luce della Montagna</w:t>
      </w:r>
      <w:r w:rsidR="00546937" w:rsidRPr="00D65939">
        <w:rPr>
          <w:rFonts w:cstheme="minorHAnsi"/>
        </w:rPr>
        <w:t xml:space="preserve">, </w:t>
      </w:r>
      <w:r w:rsidRPr="00D65939">
        <w:rPr>
          <w:rFonts w:cstheme="minorHAnsi"/>
        </w:rPr>
        <w:t>curata da</w:t>
      </w:r>
      <w:r w:rsidR="00546937" w:rsidRPr="00D65939">
        <w:rPr>
          <w:rFonts w:cstheme="minorHAnsi"/>
        </w:rPr>
        <w:t xml:space="preserve"> </w:t>
      </w:r>
      <w:r w:rsidR="00546937" w:rsidRPr="00D65939">
        <w:rPr>
          <w:rFonts w:cstheme="minorHAnsi"/>
          <w:b/>
        </w:rPr>
        <w:t>Filippo Maggia</w:t>
      </w:r>
      <w:r w:rsidR="00546937" w:rsidRPr="00D65939">
        <w:rPr>
          <w:rFonts w:cstheme="minorHAnsi"/>
        </w:rPr>
        <w:t>,</w:t>
      </w:r>
      <w:r w:rsidR="00AF676B" w:rsidRPr="00D65939">
        <w:rPr>
          <w:rFonts w:cstheme="minorHAnsi"/>
        </w:rPr>
        <w:t xml:space="preserve"> </w:t>
      </w:r>
      <w:r w:rsidR="00B956D8" w:rsidRPr="00D65939">
        <w:rPr>
          <w:rFonts w:cstheme="minorHAnsi"/>
        </w:rPr>
        <w:t xml:space="preserve">prodotta dalla </w:t>
      </w:r>
      <w:r w:rsidR="00B956D8" w:rsidRPr="00D65939">
        <w:rPr>
          <w:rFonts w:cstheme="minorHAnsi"/>
          <w:b/>
          <w:bCs/>
        </w:rPr>
        <w:t>Fondazione Brescia Musei</w:t>
      </w:r>
      <w:r w:rsidR="00B956D8" w:rsidRPr="00D65939">
        <w:rPr>
          <w:rFonts w:cstheme="minorHAnsi"/>
        </w:rPr>
        <w:t xml:space="preserve"> e da </w:t>
      </w:r>
      <w:r w:rsidR="00B956D8" w:rsidRPr="00D65939">
        <w:rPr>
          <w:rFonts w:cstheme="minorHAnsi"/>
          <w:b/>
          <w:bCs/>
        </w:rPr>
        <w:t>Skira</w:t>
      </w:r>
      <w:r w:rsidR="00B956D8" w:rsidRPr="00D65939">
        <w:rPr>
          <w:rFonts w:cstheme="minorHAnsi"/>
        </w:rPr>
        <w:t xml:space="preserve">, </w:t>
      </w:r>
      <w:r w:rsidR="00EB03BA" w:rsidRPr="00D65939">
        <w:rPr>
          <w:rFonts w:cstheme="minorHAnsi"/>
        </w:rPr>
        <w:t xml:space="preserve">con il sostegno di </w:t>
      </w:r>
      <w:r w:rsidR="00EB03BA" w:rsidRPr="00D65939">
        <w:rPr>
          <w:rFonts w:cstheme="minorHAnsi"/>
          <w:b/>
          <w:bCs/>
        </w:rPr>
        <w:t>Feralpi Group</w:t>
      </w:r>
      <w:r w:rsidR="00EB03BA" w:rsidRPr="00D65939">
        <w:rPr>
          <w:rFonts w:cstheme="minorHAnsi"/>
        </w:rPr>
        <w:t xml:space="preserve">, </w:t>
      </w:r>
      <w:r w:rsidR="00546937" w:rsidRPr="00D65939">
        <w:rPr>
          <w:rFonts w:cstheme="minorHAnsi"/>
        </w:rPr>
        <w:t xml:space="preserve">in grado di analizzare l’universo iconografico della montagna attraverso le opere di quattro maestri della fotografia: </w:t>
      </w:r>
      <w:r w:rsidR="00546937" w:rsidRPr="00D65939">
        <w:rPr>
          <w:rFonts w:cstheme="minorHAnsi"/>
          <w:b/>
          <w:bCs/>
          <w:iCs/>
        </w:rPr>
        <w:t xml:space="preserve">Vittorio Sella, Martin Chambi, Ansel Adams, Axel </w:t>
      </w:r>
      <w:proofErr w:type="spellStart"/>
      <w:r w:rsidR="00546937" w:rsidRPr="00D65939">
        <w:rPr>
          <w:rFonts w:cstheme="minorHAnsi"/>
          <w:b/>
          <w:bCs/>
          <w:iCs/>
        </w:rPr>
        <w:t>Hütte</w:t>
      </w:r>
      <w:proofErr w:type="spellEnd"/>
      <w:r w:rsidR="00546937" w:rsidRPr="00D65939">
        <w:rPr>
          <w:rFonts w:cstheme="minorHAnsi"/>
          <w:b/>
          <w:bCs/>
          <w:iCs/>
        </w:rPr>
        <w:t xml:space="preserve">. </w:t>
      </w:r>
    </w:p>
    <w:p w14:paraId="7053DC54" w14:textId="77777777" w:rsidR="00AF3E1F" w:rsidRPr="00D65939" w:rsidRDefault="00AF3E1F" w:rsidP="00546937">
      <w:pPr>
        <w:spacing w:after="0"/>
        <w:jc w:val="both"/>
        <w:rPr>
          <w:rFonts w:cstheme="minorHAnsi"/>
        </w:rPr>
      </w:pPr>
    </w:p>
    <w:p w14:paraId="364A61DB" w14:textId="67404F58" w:rsidR="00AF3E1F" w:rsidRPr="00D65939" w:rsidRDefault="00587C21" w:rsidP="00546937">
      <w:pPr>
        <w:spacing w:after="0"/>
        <w:jc w:val="both"/>
        <w:rPr>
          <w:rFonts w:cstheme="minorHAnsi"/>
          <w:b/>
          <w:i/>
        </w:rPr>
      </w:pPr>
      <w:r w:rsidRPr="00D65939">
        <w:rPr>
          <w:rFonts w:cstheme="minorHAnsi"/>
        </w:rPr>
        <w:t>La rassegna</w:t>
      </w:r>
      <w:r w:rsidR="00AF3E1F" w:rsidRPr="00D65939">
        <w:rPr>
          <w:rFonts w:cstheme="minorHAnsi"/>
        </w:rPr>
        <w:t xml:space="preserve"> è uno degli appuntamenti più attesi della stagione fotografica italiana e fiore all’occhiello del programma della </w:t>
      </w:r>
      <w:r w:rsidR="00AF3E1F" w:rsidRPr="00D65939">
        <w:rPr>
          <w:rFonts w:cstheme="minorHAnsi"/>
          <w:b/>
          <w:bCs/>
        </w:rPr>
        <w:t>VI edizione del Brescia Photo Festival</w:t>
      </w:r>
      <w:r w:rsidR="00AF3E1F" w:rsidRPr="00D65939">
        <w:rPr>
          <w:rFonts w:cstheme="minorHAnsi"/>
        </w:rPr>
        <w:t xml:space="preserve">, promosso da Comune di Brescia e Fondazione Brescia Musei, in collaborazione con il </w:t>
      </w:r>
      <w:proofErr w:type="spellStart"/>
      <w:r w:rsidR="00AF3E1F" w:rsidRPr="00D65939">
        <w:rPr>
          <w:rFonts w:cstheme="minorHAnsi"/>
        </w:rPr>
        <w:t>Ma.Co.f</w:t>
      </w:r>
      <w:proofErr w:type="spellEnd"/>
      <w:r w:rsidR="00AF3E1F" w:rsidRPr="00D65939">
        <w:rPr>
          <w:rFonts w:cstheme="minorHAnsi"/>
        </w:rPr>
        <w:t xml:space="preserve"> </w:t>
      </w:r>
      <w:r w:rsidR="00D65939">
        <w:rPr>
          <w:rFonts w:cstheme="minorHAnsi"/>
        </w:rPr>
        <w:t>–</w:t>
      </w:r>
      <w:r w:rsidR="00AF3E1F" w:rsidRPr="00D65939">
        <w:rPr>
          <w:rFonts w:cstheme="minorHAnsi"/>
        </w:rPr>
        <w:t xml:space="preserve"> Centro</w:t>
      </w:r>
      <w:r w:rsidR="00D65939">
        <w:rPr>
          <w:rFonts w:cstheme="minorHAnsi"/>
        </w:rPr>
        <w:t xml:space="preserve"> </w:t>
      </w:r>
      <w:r w:rsidR="00AF3E1F" w:rsidRPr="00D65939">
        <w:rPr>
          <w:rFonts w:cstheme="minorHAnsi"/>
        </w:rPr>
        <w:t>della Fotografia Italiana, per la cura</w:t>
      </w:r>
      <w:r w:rsidR="00136E97" w:rsidRPr="00D65939">
        <w:rPr>
          <w:rFonts w:cstheme="minorHAnsi"/>
        </w:rPr>
        <w:t>tela artistica</w:t>
      </w:r>
      <w:r w:rsidR="00AF3E1F" w:rsidRPr="00D65939">
        <w:rPr>
          <w:rFonts w:cstheme="minorHAnsi"/>
        </w:rPr>
        <w:t xml:space="preserve"> di </w:t>
      </w:r>
      <w:r w:rsidR="00AF3E1F" w:rsidRPr="00D65939">
        <w:rPr>
          <w:rFonts w:cstheme="minorHAnsi"/>
        </w:rPr>
        <w:lastRenderedPageBreak/>
        <w:t xml:space="preserve">Renato Corsini, che propone una serie di iniziative allestite nelle più prestigiose sedi espositive della città che, nell’anno di Bergamo Brescia Capitale della Cultura Italiana 2023, ruota attorno al tema </w:t>
      </w:r>
      <w:r w:rsidR="00AF3E1F" w:rsidRPr="00D65939">
        <w:rPr>
          <w:rFonts w:cstheme="minorHAnsi"/>
          <w:b/>
          <w:bCs/>
          <w:i/>
          <w:iCs/>
        </w:rPr>
        <w:t>Capitale</w:t>
      </w:r>
      <w:r w:rsidR="00AF3E1F" w:rsidRPr="00D65939">
        <w:rPr>
          <w:rFonts w:cstheme="minorHAnsi"/>
        </w:rPr>
        <w:t>.</w:t>
      </w:r>
    </w:p>
    <w:p w14:paraId="2A19D216" w14:textId="0B936841" w:rsidR="00AF3E1F" w:rsidRPr="00D65939" w:rsidRDefault="00AF3E1F" w:rsidP="00546937">
      <w:pPr>
        <w:spacing w:after="0"/>
        <w:jc w:val="both"/>
        <w:rPr>
          <w:rFonts w:cstheme="minorHAnsi"/>
        </w:rPr>
      </w:pPr>
    </w:p>
    <w:p w14:paraId="7069F86F" w14:textId="135F5996" w:rsidR="00505212" w:rsidRPr="00D65939" w:rsidRDefault="00505212" w:rsidP="00505212">
      <w:pPr>
        <w:spacing w:after="0"/>
        <w:jc w:val="both"/>
        <w:rPr>
          <w:rFonts w:cstheme="minorHAnsi"/>
          <w:i/>
          <w:iCs/>
        </w:rPr>
      </w:pPr>
      <w:r w:rsidRPr="00D65939">
        <w:rPr>
          <w:rFonts w:cstheme="minorHAnsi"/>
          <w:i/>
          <w:iCs/>
        </w:rPr>
        <w:t xml:space="preserve">La mostra </w:t>
      </w:r>
      <w:r w:rsidRPr="00D65939">
        <w:rPr>
          <w:rFonts w:cstheme="minorHAnsi"/>
        </w:rPr>
        <w:t>Luce della Montagna</w:t>
      </w:r>
      <w:r w:rsidRPr="00D65939">
        <w:rPr>
          <w:rFonts w:cstheme="minorHAnsi"/>
          <w:i/>
          <w:iCs/>
        </w:rPr>
        <w:t xml:space="preserve"> è un'escursione temporale per immagini di quattro grandi fotografi che dalle Alpi ci conduce al sistema montuoso del Caucaso in Eurasia, e da lì verso il Karakorum per poi allungarsi fino al Sikkim, al confine con Bhutan, Tibet e Nepal. Dalle vette himalayane a quelle africane, sul Ruwenzori, al confine fra Repubblica Democratica del Congo e Uganda, e ancora nel West americano dei grandi spazi, dentro il Parco nazionale Yosemite in California, per scendere infine in Sud America e concludersi sulle Ande peruviane.</w:t>
      </w:r>
    </w:p>
    <w:p w14:paraId="31134767" w14:textId="03F02E95" w:rsidR="00505212" w:rsidRPr="00D65939" w:rsidRDefault="006B7C59" w:rsidP="00546937">
      <w:pPr>
        <w:spacing w:after="0"/>
        <w:jc w:val="both"/>
        <w:rPr>
          <w:rFonts w:cstheme="minorHAnsi"/>
        </w:rPr>
      </w:pPr>
      <w:r w:rsidRPr="00D65939">
        <w:rPr>
          <w:rFonts w:cstheme="minorHAnsi"/>
          <w:b/>
          <w:bCs/>
        </w:rPr>
        <w:t>Filippo Maggia</w:t>
      </w:r>
      <w:r w:rsidRPr="00D65939">
        <w:rPr>
          <w:rFonts w:cstheme="minorHAnsi"/>
        </w:rPr>
        <w:t>, curatore</w:t>
      </w:r>
    </w:p>
    <w:p w14:paraId="29291FF5" w14:textId="29BBB6B3" w:rsidR="008D3B88" w:rsidRPr="00D65939" w:rsidRDefault="008D3B88" w:rsidP="00546937">
      <w:pPr>
        <w:spacing w:after="0"/>
        <w:jc w:val="both"/>
        <w:rPr>
          <w:rFonts w:cstheme="minorHAnsi"/>
          <w:highlight w:val="yellow"/>
        </w:rPr>
      </w:pPr>
    </w:p>
    <w:p w14:paraId="3CBFDB10" w14:textId="2E86BD1E" w:rsidR="00AF3E1F" w:rsidRPr="00D65939" w:rsidRDefault="00D65939" w:rsidP="00546937">
      <w:pPr>
        <w:spacing w:after="0"/>
        <w:jc w:val="both"/>
        <w:rPr>
          <w:rFonts w:cstheme="minorHAnsi"/>
          <w:i/>
          <w:iCs/>
        </w:rPr>
      </w:pPr>
      <w:r w:rsidRPr="00D65939">
        <w:rPr>
          <w:rFonts w:cstheme="minorHAnsi"/>
          <w:i/>
          <w:iCs/>
        </w:rPr>
        <w:t xml:space="preserve">Feralpi ha un legame molto stretto con la montagna e lo ha fin dalla sua nascita, nel 1968, quando viene fondata grazie alla laboriosa opera di famiglie imprenditoriali originarie della Val Sabbia. La montagna è parte essenziale delle nostre radici: ne condividiamo i valori che sono assonanti con la vita d'impresa. Passione, forza di volontà, spirito di sacrificio, responsabilità, impegno e propensione ad innalzare i propri limiti sono solo alcuni di essi, come lo sono il rispetto per l’ambiente e l’impegno per contrastare il </w:t>
      </w:r>
      <w:proofErr w:type="spellStart"/>
      <w:r w:rsidRPr="00D65939">
        <w:rPr>
          <w:rFonts w:cstheme="minorHAnsi"/>
        </w:rPr>
        <w:t>climate</w:t>
      </w:r>
      <w:proofErr w:type="spellEnd"/>
      <w:r w:rsidRPr="00D65939">
        <w:rPr>
          <w:rFonts w:cstheme="minorHAnsi"/>
        </w:rPr>
        <w:t xml:space="preserve"> </w:t>
      </w:r>
      <w:proofErr w:type="spellStart"/>
      <w:r w:rsidRPr="00D65939">
        <w:rPr>
          <w:rFonts w:cstheme="minorHAnsi"/>
        </w:rPr>
        <w:t>change</w:t>
      </w:r>
      <w:proofErr w:type="spellEnd"/>
      <w:r w:rsidRPr="00D65939">
        <w:rPr>
          <w:rFonts w:cstheme="minorHAnsi"/>
          <w:i/>
          <w:iCs/>
        </w:rPr>
        <w:t xml:space="preserve">. Al centro di tutto questo c’è il motore della cultura: la sua valorizzazione, a partire dal livello territoriale, è parte integrante della </w:t>
      </w:r>
      <w:r w:rsidRPr="00D65939">
        <w:rPr>
          <w:rFonts w:cstheme="minorHAnsi"/>
        </w:rPr>
        <w:t>ESG strategy di Feralpi</w:t>
      </w:r>
      <w:r w:rsidRPr="00D65939">
        <w:rPr>
          <w:rFonts w:cstheme="minorHAnsi"/>
          <w:i/>
          <w:iCs/>
        </w:rPr>
        <w:t>, a maggior ragione nell’anno di Bergamo Brescia Capitale Italiana della Cultura. Pertanto, la mostra declina parte della nostra identità ed è per questo che abbiamo scelto di sostenerla.</w:t>
      </w:r>
    </w:p>
    <w:p w14:paraId="0527E821" w14:textId="571B0FCA" w:rsidR="00D65939" w:rsidRPr="00D65939" w:rsidRDefault="00D65939" w:rsidP="00546937">
      <w:pPr>
        <w:spacing w:after="0"/>
        <w:jc w:val="both"/>
        <w:rPr>
          <w:rFonts w:cstheme="minorHAnsi"/>
        </w:rPr>
      </w:pPr>
      <w:r w:rsidRPr="00D65939">
        <w:rPr>
          <w:rFonts w:cstheme="minorHAnsi"/>
          <w:b/>
          <w:bCs/>
        </w:rPr>
        <w:t>Giovanni Pasini</w:t>
      </w:r>
      <w:r w:rsidRPr="00D65939">
        <w:rPr>
          <w:rFonts w:cstheme="minorHAnsi"/>
        </w:rPr>
        <w:t>, consigliere di Feralpi Siderurgica</w:t>
      </w:r>
    </w:p>
    <w:p w14:paraId="443999CA" w14:textId="77777777" w:rsidR="00D65939" w:rsidRPr="00D65939" w:rsidRDefault="00D65939" w:rsidP="00546937">
      <w:pPr>
        <w:spacing w:after="0"/>
        <w:jc w:val="both"/>
        <w:rPr>
          <w:rFonts w:cstheme="minorHAnsi"/>
        </w:rPr>
      </w:pPr>
    </w:p>
    <w:p w14:paraId="5443BAA1" w14:textId="3B9D4CEA" w:rsidR="00546937" w:rsidRPr="00D65939" w:rsidRDefault="00AF3E1F" w:rsidP="00546937">
      <w:pPr>
        <w:spacing w:after="0"/>
        <w:jc w:val="both"/>
        <w:rPr>
          <w:rFonts w:cstheme="minorHAnsi"/>
        </w:rPr>
      </w:pPr>
      <w:r w:rsidRPr="00D65939">
        <w:rPr>
          <w:rFonts w:cstheme="minorHAnsi"/>
          <w:i/>
        </w:rPr>
        <w:t xml:space="preserve">Luce della montagna </w:t>
      </w:r>
      <w:r w:rsidR="00587C21" w:rsidRPr="00D65939">
        <w:rPr>
          <w:rFonts w:cstheme="minorHAnsi"/>
        </w:rPr>
        <w:t>si presenta con una formula innovativa</w:t>
      </w:r>
      <w:r w:rsidR="00AF676B" w:rsidRPr="00D65939">
        <w:rPr>
          <w:rFonts w:cstheme="minorHAnsi"/>
        </w:rPr>
        <w:t xml:space="preserve">: </w:t>
      </w:r>
      <w:r w:rsidR="00AF676B" w:rsidRPr="00D65939">
        <w:rPr>
          <w:rFonts w:cstheme="minorHAnsi"/>
          <w:b/>
          <w:bCs/>
        </w:rPr>
        <w:t xml:space="preserve">non una collettiva di quattro autori, quanto un </w:t>
      </w:r>
      <w:r w:rsidR="00AC4634" w:rsidRPr="00D65939">
        <w:rPr>
          <w:rFonts w:cstheme="minorHAnsi"/>
          <w:b/>
          <w:bCs/>
        </w:rPr>
        <w:t>progetto</w:t>
      </w:r>
      <w:r w:rsidR="00AF676B" w:rsidRPr="00D65939">
        <w:rPr>
          <w:rFonts w:cstheme="minorHAnsi"/>
          <w:b/>
          <w:bCs/>
        </w:rPr>
        <w:t xml:space="preserve"> composto da quattro personali che documentano</w:t>
      </w:r>
      <w:r w:rsidR="00AC4634" w:rsidRPr="00D65939">
        <w:rPr>
          <w:rFonts w:cstheme="minorHAnsi"/>
          <w:b/>
          <w:bCs/>
        </w:rPr>
        <w:t>, attraverso 120 immagini complessive</w:t>
      </w:r>
      <w:r w:rsidR="00AC4634" w:rsidRPr="00D65939">
        <w:rPr>
          <w:rFonts w:cstheme="minorHAnsi"/>
        </w:rPr>
        <w:t>,</w:t>
      </w:r>
      <w:r w:rsidR="00AF676B" w:rsidRPr="00D65939">
        <w:rPr>
          <w:rFonts w:cstheme="minorHAnsi"/>
        </w:rPr>
        <w:t xml:space="preserve"> la loro particolare attitudine nello sviluppare una fotografia della natura montana, facendo vivere allo spettatore una esperienza unica.</w:t>
      </w:r>
    </w:p>
    <w:p w14:paraId="29106C3A" w14:textId="7614AB8F" w:rsidR="00AC4634" w:rsidRPr="00D65939" w:rsidRDefault="00AC4634" w:rsidP="00546937">
      <w:pPr>
        <w:spacing w:after="0"/>
        <w:jc w:val="both"/>
        <w:rPr>
          <w:rFonts w:cstheme="minorHAnsi"/>
        </w:rPr>
      </w:pPr>
    </w:p>
    <w:p w14:paraId="12067986" w14:textId="3EA83CDE" w:rsidR="00AC4634" w:rsidRPr="00D65939" w:rsidRDefault="00AC4634" w:rsidP="00546937">
      <w:pPr>
        <w:spacing w:after="0"/>
        <w:jc w:val="both"/>
        <w:rPr>
          <w:rFonts w:cstheme="minorHAnsi"/>
        </w:rPr>
      </w:pPr>
      <w:r w:rsidRPr="00D65939">
        <w:rPr>
          <w:rFonts w:cstheme="minorHAnsi"/>
          <w:b/>
          <w:bCs/>
        </w:rPr>
        <w:t>Il percorso si apre idealmente con 40 scatti di Vittorio Sella</w:t>
      </w:r>
      <w:r w:rsidRPr="00D65939">
        <w:rPr>
          <w:rFonts w:cstheme="minorHAnsi"/>
        </w:rPr>
        <w:t xml:space="preserve"> (</w:t>
      </w:r>
      <w:r w:rsidR="00D07CE8" w:rsidRPr="00D65939">
        <w:rPr>
          <w:rFonts w:cstheme="minorHAnsi"/>
        </w:rPr>
        <w:t>Biella, 1859-1943</w:t>
      </w:r>
      <w:r w:rsidRPr="00D65939">
        <w:rPr>
          <w:rFonts w:cstheme="minorHAnsi"/>
        </w:rPr>
        <w:t>)</w:t>
      </w:r>
      <w:r w:rsidR="00D07CE8" w:rsidRPr="00D65939">
        <w:rPr>
          <w:rFonts w:cstheme="minorHAnsi"/>
        </w:rPr>
        <w:t xml:space="preserve"> che </w:t>
      </w:r>
      <w:r w:rsidR="008E56A5" w:rsidRPr="00D65939">
        <w:rPr>
          <w:rFonts w:cstheme="minorHAnsi"/>
        </w:rPr>
        <w:t>analizza</w:t>
      </w:r>
      <w:r w:rsidR="00D07CE8" w:rsidRPr="00D65939">
        <w:rPr>
          <w:rFonts w:cstheme="minorHAnsi"/>
        </w:rPr>
        <w:t xml:space="preserve"> il suo progressivo passaggio da una fotografia ampiamente descrittiva e documentaria a un</w:t>
      </w:r>
      <w:r w:rsidR="008E56A5" w:rsidRPr="00D65939">
        <w:rPr>
          <w:rFonts w:cstheme="minorHAnsi"/>
        </w:rPr>
        <w:t>’altr</w:t>
      </w:r>
      <w:r w:rsidR="00D07CE8" w:rsidRPr="00D65939">
        <w:rPr>
          <w:rFonts w:cstheme="minorHAnsi"/>
        </w:rPr>
        <w:t>a che intende interpretare e celebrare la bellezza della natura</w:t>
      </w:r>
      <w:r w:rsidR="008E56A5" w:rsidRPr="00D65939">
        <w:rPr>
          <w:rFonts w:cstheme="minorHAnsi"/>
        </w:rPr>
        <w:t xml:space="preserve"> e</w:t>
      </w:r>
      <w:r w:rsidR="00D07CE8" w:rsidRPr="00D65939">
        <w:rPr>
          <w:rFonts w:cstheme="minorHAnsi"/>
        </w:rPr>
        <w:t xml:space="preserve">, </w:t>
      </w:r>
      <w:r w:rsidR="008E56A5" w:rsidRPr="00D65939">
        <w:rPr>
          <w:rFonts w:cstheme="minorHAnsi"/>
        </w:rPr>
        <w:t xml:space="preserve">in particolare, </w:t>
      </w:r>
      <w:r w:rsidR="00D07CE8" w:rsidRPr="00D65939">
        <w:rPr>
          <w:rFonts w:cstheme="minorHAnsi"/>
        </w:rPr>
        <w:t>le montagne: dalle Alpi e le Dolomiti</w:t>
      </w:r>
      <w:r w:rsidR="008E56A5" w:rsidRPr="00D65939">
        <w:rPr>
          <w:rFonts w:cstheme="minorHAnsi"/>
        </w:rPr>
        <w:t>,</w:t>
      </w:r>
      <w:r w:rsidR="00D07CE8" w:rsidRPr="00D65939">
        <w:rPr>
          <w:rFonts w:cstheme="minorHAnsi"/>
        </w:rPr>
        <w:t xml:space="preserve"> al Ruwenzori in Africa, le montagne del Caucaso, il Sikkim incuneato tra Tibet, India e Bhutan, il Karakorum himalayano, l’Alaska.</w:t>
      </w:r>
    </w:p>
    <w:p w14:paraId="5A280A2F" w14:textId="77777777" w:rsidR="008E56A5" w:rsidRPr="00D65939" w:rsidRDefault="00D07CE8" w:rsidP="00546937">
      <w:pPr>
        <w:spacing w:after="0"/>
        <w:jc w:val="both"/>
        <w:rPr>
          <w:rFonts w:cstheme="minorHAnsi"/>
        </w:rPr>
      </w:pPr>
      <w:r w:rsidRPr="00D65939">
        <w:rPr>
          <w:rFonts w:cstheme="minorHAnsi"/>
        </w:rPr>
        <w:lastRenderedPageBreak/>
        <w:t>Le fotografie di Vittorio Sella rivelano una nitidezza e ricchezza di dettagli quasi impensabile considerando che furono realizzate tra la fine dell'Ottocento e l</w:t>
      </w:r>
      <w:r w:rsidR="008E56A5" w:rsidRPr="00D65939">
        <w:rPr>
          <w:rFonts w:cstheme="minorHAnsi"/>
        </w:rPr>
        <w:t>’</w:t>
      </w:r>
      <w:r w:rsidRPr="00D65939">
        <w:rPr>
          <w:rFonts w:cstheme="minorHAnsi"/>
        </w:rPr>
        <w:t>inizio del Novecento</w:t>
      </w:r>
      <w:r w:rsidR="008E56A5" w:rsidRPr="00D65939">
        <w:rPr>
          <w:rFonts w:cstheme="minorHAnsi"/>
        </w:rPr>
        <w:t>;</w:t>
      </w:r>
      <w:r w:rsidRPr="00D65939">
        <w:rPr>
          <w:rFonts w:cstheme="minorHAnsi"/>
        </w:rPr>
        <w:t xml:space="preserve"> lastre di vetro spesso preparate in loco e, nel caso delle spedizioni in Asia o Africa, dopo mesi di avvicinamento a piedi. </w:t>
      </w:r>
    </w:p>
    <w:p w14:paraId="57F262AB" w14:textId="4B8FD247" w:rsidR="00210AF2" w:rsidRPr="00D65939" w:rsidRDefault="008E56A5" w:rsidP="00546937">
      <w:pPr>
        <w:spacing w:after="0"/>
        <w:jc w:val="both"/>
        <w:rPr>
          <w:rFonts w:cstheme="minorHAnsi"/>
          <w:b/>
          <w:bCs/>
        </w:rPr>
      </w:pPr>
      <w:r w:rsidRPr="00D65939">
        <w:rPr>
          <w:rFonts w:cstheme="minorHAnsi"/>
          <w:b/>
          <w:bCs/>
        </w:rPr>
        <w:t>Tra le particolarità, l</w:t>
      </w:r>
      <w:r w:rsidR="006A4D37" w:rsidRPr="00D65939">
        <w:rPr>
          <w:rFonts w:cstheme="minorHAnsi"/>
          <w:b/>
          <w:bCs/>
        </w:rPr>
        <w:t>a rassegna bresciana ospita una fotografia di Sella scattata dallo stesso campo base dal quale Compagnoni e Lacedelli partirono per conquistare la vetta e che usarono per tracciare la via per salire in vetta.</w:t>
      </w:r>
    </w:p>
    <w:p w14:paraId="32F33C12" w14:textId="77777777" w:rsidR="00AF3E1F" w:rsidRPr="00D65939" w:rsidRDefault="00AF3E1F" w:rsidP="00546937">
      <w:pPr>
        <w:spacing w:after="0"/>
        <w:jc w:val="both"/>
        <w:rPr>
          <w:rFonts w:cstheme="minorHAnsi"/>
          <w:b/>
          <w:bCs/>
        </w:rPr>
      </w:pPr>
    </w:p>
    <w:p w14:paraId="00690C72" w14:textId="4463E5BD" w:rsidR="00210AF2" w:rsidRPr="00D65939" w:rsidRDefault="00210AF2" w:rsidP="00210AF2">
      <w:pPr>
        <w:spacing w:after="0"/>
        <w:jc w:val="both"/>
        <w:rPr>
          <w:rFonts w:cstheme="minorHAnsi"/>
        </w:rPr>
      </w:pPr>
      <w:r w:rsidRPr="00D65939">
        <w:rPr>
          <w:rFonts w:cstheme="minorHAnsi"/>
        </w:rPr>
        <w:t xml:space="preserve">Di </w:t>
      </w:r>
      <w:r w:rsidRPr="00D65939">
        <w:rPr>
          <w:rFonts w:cstheme="minorHAnsi"/>
          <w:b/>
          <w:bCs/>
        </w:rPr>
        <w:t>Martin Chambi</w:t>
      </w:r>
      <w:r w:rsidRPr="00D65939">
        <w:rPr>
          <w:rFonts w:cstheme="minorHAnsi"/>
        </w:rPr>
        <w:t xml:space="preserve"> (1891-1973)</w:t>
      </w:r>
      <w:r w:rsidR="006A4D37" w:rsidRPr="00D65939">
        <w:rPr>
          <w:rFonts w:cstheme="minorHAnsi"/>
        </w:rPr>
        <w:t>, fotografo peruviano attivo nei primi decenni del secolo scorso,</w:t>
      </w:r>
      <w:r w:rsidRPr="00D65939">
        <w:rPr>
          <w:rFonts w:cstheme="minorHAnsi"/>
        </w:rPr>
        <w:t xml:space="preserve"> vengono presentate </w:t>
      </w:r>
      <w:r w:rsidRPr="00D65939">
        <w:rPr>
          <w:rFonts w:cstheme="minorHAnsi"/>
          <w:b/>
          <w:bCs/>
        </w:rPr>
        <w:t>40 immagini</w:t>
      </w:r>
      <w:r w:rsidR="008E56A5" w:rsidRPr="00D65939">
        <w:rPr>
          <w:rFonts w:cstheme="minorHAnsi"/>
        </w:rPr>
        <w:t xml:space="preserve">, appositamente </w:t>
      </w:r>
      <w:r w:rsidRPr="00D65939">
        <w:rPr>
          <w:rFonts w:cstheme="minorHAnsi"/>
        </w:rPr>
        <w:t>stampate per l’appuntamento bresciano dalle lastre di vetro emulsionate originali, le stesse che venivano trasportate a dorso di mulo su e giù per le Ande</w:t>
      </w:r>
      <w:r w:rsidR="006A4D37" w:rsidRPr="00D65939">
        <w:rPr>
          <w:rFonts w:cstheme="minorHAnsi"/>
        </w:rPr>
        <w:t xml:space="preserve">, che restituiscono le prime vedute di </w:t>
      </w:r>
      <w:proofErr w:type="spellStart"/>
      <w:r w:rsidR="006A4D37" w:rsidRPr="00D65939">
        <w:rPr>
          <w:rFonts w:cstheme="minorHAnsi"/>
        </w:rPr>
        <w:t>Macchu</w:t>
      </w:r>
      <w:proofErr w:type="spellEnd"/>
      <w:r w:rsidR="006A4D37" w:rsidRPr="00D65939">
        <w:rPr>
          <w:rFonts w:cstheme="minorHAnsi"/>
        </w:rPr>
        <w:t xml:space="preserve"> Picchu, di </w:t>
      </w:r>
      <w:proofErr w:type="spellStart"/>
      <w:r w:rsidR="006A4D37" w:rsidRPr="00D65939">
        <w:rPr>
          <w:rFonts w:cstheme="minorHAnsi"/>
        </w:rPr>
        <w:t>Pisac</w:t>
      </w:r>
      <w:proofErr w:type="spellEnd"/>
      <w:r w:rsidR="006A4D37" w:rsidRPr="00D65939">
        <w:rPr>
          <w:rFonts w:cstheme="minorHAnsi"/>
        </w:rPr>
        <w:t xml:space="preserve">, </w:t>
      </w:r>
      <w:proofErr w:type="spellStart"/>
      <w:r w:rsidR="006A4D37" w:rsidRPr="00D65939">
        <w:rPr>
          <w:rFonts w:cstheme="minorHAnsi"/>
        </w:rPr>
        <w:t>Kenko</w:t>
      </w:r>
      <w:proofErr w:type="spellEnd"/>
      <w:r w:rsidR="006A4D37" w:rsidRPr="00D65939">
        <w:rPr>
          <w:rFonts w:cstheme="minorHAnsi"/>
        </w:rPr>
        <w:t xml:space="preserve"> e </w:t>
      </w:r>
      <w:proofErr w:type="spellStart"/>
      <w:r w:rsidR="006A4D37" w:rsidRPr="00D65939">
        <w:rPr>
          <w:rFonts w:cstheme="minorHAnsi"/>
        </w:rPr>
        <w:t>Sacsayhuamán</w:t>
      </w:r>
      <w:proofErr w:type="spellEnd"/>
      <w:r w:rsidR="006A4D37" w:rsidRPr="00D65939">
        <w:rPr>
          <w:rFonts w:cstheme="minorHAnsi"/>
        </w:rPr>
        <w:t xml:space="preserve"> celate fra le Ande, ma soprattutto inquadrano la vita sociale quotidiana delle popolazioni andine in un racconto etnografico di valore inestimabile.</w:t>
      </w:r>
    </w:p>
    <w:p w14:paraId="38544ECA" w14:textId="77777777" w:rsidR="00AF3E1F" w:rsidRPr="00D65939" w:rsidRDefault="00AF3E1F" w:rsidP="00210AF2">
      <w:pPr>
        <w:spacing w:after="0"/>
        <w:jc w:val="both"/>
        <w:rPr>
          <w:rFonts w:cstheme="minorHAnsi"/>
        </w:rPr>
      </w:pPr>
    </w:p>
    <w:p w14:paraId="4F38E030" w14:textId="1EF48E60" w:rsidR="006A4D37" w:rsidRPr="00D65939" w:rsidRDefault="006A4D37" w:rsidP="00210AF2">
      <w:pPr>
        <w:spacing w:after="0"/>
        <w:jc w:val="both"/>
        <w:rPr>
          <w:rFonts w:cstheme="minorHAnsi"/>
        </w:rPr>
      </w:pPr>
      <w:r w:rsidRPr="00D65939">
        <w:rPr>
          <w:rFonts w:cstheme="minorHAnsi"/>
          <w:b/>
          <w:bCs/>
        </w:rPr>
        <w:t xml:space="preserve">Le </w:t>
      </w:r>
      <w:r w:rsidR="00447E4E" w:rsidRPr="00D65939">
        <w:rPr>
          <w:rFonts w:cstheme="minorHAnsi"/>
          <w:b/>
          <w:bCs/>
        </w:rPr>
        <w:t>30 magnifiche</w:t>
      </w:r>
      <w:r w:rsidRPr="00D65939">
        <w:rPr>
          <w:rFonts w:cstheme="minorHAnsi"/>
          <w:b/>
          <w:bCs/>
        </w:rPr>
        <w:t xml:space="preserve"> fotografie di Ansel Adams</w:t>
      </w:r>
      <w:r w:rsidRPr="00D65939">
        <w:rPr>
          <w:rFonts w:cstheme="minorHAnsi"/>
        </w:rPr>
        <w:t xml:space="preserve"> (1902-1984), maestro </w:t>
      </w:r>
      <w:r w:rsidR="00447E4E" w:rsidRPr="00D65939">
        <w:rPr>
          <w:rFonts w:cstheme="minorHAnsi"/>
        </w:rPr>
        <w:t xml:space="preserve">statunitense </w:t>
      </w:r>
      <w:r w:rsidRPr="00D65939">
        <w:rPr>
          <w:rFonts w:cstheme="minorHAnsi"/>
        </w:rPr>
        <w:t xml:space="preserve">tra i più celebrati del Novecento, esaltano </w:t>
      </w:r>
      <w:r w:rsidR="00447E4E" w:rsidRPr="00D65939">
        <w:rPr>
          <w:rFonts w:cstheme="minorHAnsi"/>
        </w:rPr>
        <w:t xml:space="preserve">la maestosità della natura, in particolare la nuova frontiera del West americano. Realizzate intorno alla metà del secolo scorso, le immagini rivelano una natura ancora incontaminata, quasi eroica, di grande respiro, dove le montagne dominano senza incombere, al contrario paiono proteggere l’uomo, guidarlo verso il futuro e il progresso. Particolarmente curata è la tecnica realizzativa e la stampa, </w:t>
      </w:r>
      <w:r w:rsidR="00E46155" w:rsidRPr="00D65939">
        <w:rPr>
          <w:rFonts w:cstheme="minorHAnsi"/>
        </w:rPr>
        <w:t>nonché</w:t>
      </w:r>
      <w:r w:rsidR="00447E4E" w:rsidRPr="00D65939">
        <w:rPr>
          <w:rFonts w:cstheme="minorHAnsi"/>
        </w:rPr>
        <w:t xml:space="preserve"> la sua paziente lettura del tempo al fine di registrare il paesaggio nella sua forma più autentica e primitiva. </w:t>
      </w:r>
      <w:r w:rsidR="00E46155" w:rsidRPr="00D65939">
        <w:rPr>
          <w:rFonts w:cstheme="minorHAnsi"/>
        </w:rPr>
        <w:t xml:space="preserve">Ambientalista </w:t>
      </w:r>
      <w:r w:rsidR="00E46155" w:rsidRPr="00D65939">
        <w:rPr>
          <w:rFonts w:cstheme="minorHAnsi"/>
          <w:i/>
          <w:iCs/>
        </w:rPr>
        <w:t>ante litteram</w:t>
      </w:r>
      <w:r w:rsidR="00E46155" w:rsidRPr="00D65939">
        <w:rPr>
          <w:rFonts w:cstheme="minorHAnsi"/>
        </w:rPr>
        <w:t>, Adams affermava che “ogni giorno devo scrivere ai giornali per ricordare loro l’importanza dell’ambiente e della s</w:t>
      </w:r>
      <w:r w:rsidR="00EC0654" w:rsidRPr="00D65939">
        <w:rPr>
          <w:rFonts w:cstheme="minorHAnsi"/>
        </w:rPr>
        <w:t>u</w:t>
      </w:r>
      <w:r w:rsidR="00E46155" w:rsidRPr="00D65939">
        <w:rPr>
          <w:rFonts w:cstheme="minorHAnsi"/>
        </w:rPr>
        <w:t>a difesa”.</w:t>
      </w:r>
    </w:p>
    <w:p w14:paraId="155F6377" w14:textId="77777777" w:rsidR="00AF3E1F" w:rsidRPr="00D65939" w:rsidRDefault="00AF3E1F" w:rsidP="00210AF2">
      <w:pPr>
        <w:spacing w:after="0"/>
        <w:jc w:val="both"/>
        <w:rPr>
          <w:rFonts w:cstheme="minorHAnsi"/>
        </w:rPr>
      </w:pPr>
    </w:p>
    <w:p w14:paraId="608B6EDF" w14:textId="77777777" w:rsidR="00E46155" w:rsidRPr="00D65939" w:rsidRDefault="00E46155" w:rsidP="00E46155">
      <w:pPr>
        <w:spacing w:after="0"/>
        <w:jc w:val="both"/>
        <w:rPr>
          <w:rFonts w:cstheme="minorHAnsi"/>
        </w:rPr>
      </w:pPr>
      <w:r w:rsidRPr="00D65939">
        <w:rPr>
          <w:rFonts w:cstheme="minorHAnsi"/>
          <w:b/>
          <w:bCs/>
        </w:rPr>
        <w:t xml:space="preserve">Axel </w:t>
      </w:r>
      <w:proofErr w:type="spellStart"/>
      <w:r w:rsidRPr="00D65939">
        <w:rPr>
          <w:rFonts w:cstheme="minorHAnsi"/>
          <w:b/>
          <w:bCs/>
        </w:rPr>
        <w:t>Hütte</w:t>
      </w:r>
      <w:proofErr w:type="spellEnd"/>
      <w:r w:rsidRPr="00D65939">
        <w:rPr>
          <w:rFonts w:cstheme="minorHAnsi"/>
        </w:rPr>
        <w:t xml:space="preserve"> (Essen, Germania, 1951), per certi versi, rappresenta l’evoluzione e la sintesi contemporanea di Sella e Adams. Allievo di Bernd e Hilla Becher, uno dei cinque protagonisti della cosiddetta Düsseldorf Academy (con Andreas </w:t>
      </w:r>
      <w:proofErr w:type="spellStart"/>
      <w:r w:rsidRPr="00D65939">
        <w:rPr>
          <w:rFonts w:cstheme="minorHAnsi"/>
        </w:rPr>
        <w:t>Gursky</w:t>
      </w:r>
      <w:proofErr w:type="spellEnd"/>
      <w:r w:rsidRPr="00D65939">
        <w:rPr>
          <w:rFonts w:cstheme="minorHAnsi"/>
        </w:rPr>
        <w:t xml:space="preserve">, Thomas </w:t>
      </w:r>
      <w:proofErr w:type="spellStart"/>
      <w:r w:rsidRPr="00D65939">
        <w:rPr>
          <w:rFonts w:cstheme="minorHAnsi"/>
        </w:rPr>
        <w:t>Struth</w:t>
      </w:r>
      <w:proofErr w:type="spellEnd"/>
      <w:r w:rsidRPr="00D65939">
        <w:rPr>
          <w:rFonts w:cstheme="minorHAnsi"/>
        </w:rPr>
        <w:t xml:space="preserve">, Candida </w:t>
      </w:r>
      <w:proofErr w:type="spellStart"/>
      <w:r w:rsidRPr="00D65939">
        <w:rPr>
          <w:rFonts w:cstheme="minorHAnsi"/>
        </w:rPr>
        <w:t>Höfer</w:t>
      </w:r>
      <w:proofErr w:type="spellEnd"/>
      <w:r w:rsidRPr="00D65939">
        <w:rPr>
          <w:rFonts w:cstheme="minorHAnsi"/>
        </w:rPr>
        <w:t xml:space="preserve"> e Thomas </w:t>
      </w:r>
      <w:proofErr w:type="spellStart"/>
      <w:r w:rsidRPr="00D65939">
        <w:rPr>
          <w:rFonts w:cstheme="minorHAnsi"/>
        </w:rPr>
        <w:t>Ruff</w:t>
      </w:r>
      <w:proofErr w:type="spellEnd"/>
      <w:r w:rsidRPr="00D65939">
        <w:rPr>
          <w:rFonts w:cstheme="minorHAnsi"/>
        </w:rPr>
        <w:t xml:space="preserve">), </w:t>
      </w:r>
      <w:proofErr w:type="spellStart"/>
      <w:r w:rsidRPr="00D65939">
        <w:rPr>
          <w:rFonts w:cstheme="minorHAnsi"/>
        </w:rPr>
        <w:t>Hütte</w:t>
      </w:r>
      <w:proofErr w:type="spellEnd"/>
      <w:r w:rsidRPr="00D65939">
        <w:rPr>
          <w:rFonts w:cstheme="minorHAnsi"/>
        </w:rPr>
        <w:t xml:space="preserve"> è un instancabile viaggiatore, grande camminatore e ciclista semiprofessionista, perfezionista dell’immagine analogica, paziente e tenace nella sua ricerca della fotografia “completa” ove ogni dettaglio deve aderire a un progetto di immagine che è innanzitutto costruito nella sua mente. Quella di </w:t>
      </w:r>
      <w:proofErr w:type="spellStart"/>
      <w:r w:rsidRPr="00D65939">
        <w:rPr>
          <w:rFonts w:cstheme="minorHAnsi"/>
        </w:rPr>
        <w:t>Hütte</w:t>
      </w:r>
      <w:proofErr w:type="spellEnd"/>
      <w:r w:rsidRPr="00D65939">
        <w:rPr>
          <w:rFonts w:cstheme="minorHAnsi"/>
        </w:rPr>
        <w:t xml:space="preserve"> è una lettura architettonica della montagna, dei suoi volumi che si collocano nello spazio, sospesi fra terra e cielo, veri e propri monumenti naturali. </w:t>
      </w:r>
    </w:p>
    <w:p w14:paraId="5FE0B7BA" w14:textId="25A82CF4" w:rsidR="00E46155" w:rsidRPr="00D65939" w:rsidRDefault="00E46155" w:rsidP="00E46155">
      <w:pPr>
        <w:spacing w:after="0"/>
        <w:jc w:val="both"/>
        <w:rPr>
          <w:rFonts w:cstheme="minorHAnsi"/>
        </w:rPr>
      </w:pPr>
      <w:proofErr w:type="spellStart"/>
      <w:r w:rsidRPr="00D65939">
        <w:rPr>
          <w:rFonts w:cstheme="minorHAnsi"/>
        </w:rPr>
        <w:t>Hütte</w:t>
      </w:r>
      <w:proofErr w:type="spellEnd"/>
      <w:r w:rsidRPr="00D65939">
        <w:rPr>
          <w:rFonts w:cstheme="minorHAnsi"/>
        </w:rPr>
        <w:t xml:space="preserve"> offre invece delle visioni alle volte fin inquietanti, dove le vette sembrano fantasmi che aleggiano sul nostro tempo, sempre più instabile e incerto.</w:t>
      </w:r>
    </w:p>
    <w:p w14:paraId="5AC0C978" w14:textId="11C8F951" w:rsidR="00210AF2" w:rsidRPr="00D65939" w:rsidRDefault="00E46155" w:rsidP="00EC252F">
      <w:pPr>
        <w:spacing w:after="0"/>
        <w:jc w:val="both"/>
        <w:rPr>
          <w:rFonts w:cstheme="minorHAnsi"/>
          <w:b/>
          <w:bCs/>
        </w:rPr>
      </w:pPr>
      <w:r w:rsidRPr="00D65939">
        <w:rPr>
          <w:rFonts w:cstheme="minorHAnsi"/>
        </w:rPr>
        <w:lastRenderedPageBreak/>
        <w:t xml:space="preserve">Al Brescia Photo Festival, Axel </w:t>
      </w:r>
      <w:proofErr w:type="spellStart"/>
      <w:r w:rsidRPr="00D65939">
        <w:rPr>
          <w:rFonts w:cstheme="minorHAnsi"/>
        </w:rPr>
        <w:t>Hütte</w:t>
      </w:r>
      <w:proofErr w:type="spellEnd"/>
      <w:r w:rsidRPr="00D65939">
        <w:rPr>
          <w:rFonts w:cstheme="minorHAnsi"/>
        </w:rPr>
        <w:t xml:space="preserve"> presenta </w:t>
      </w:r>
      <w:r w:rsidRPr="00D65939">
        <w:rPr>
          <w:rFonts w:cstheme="minorHAnsi"/>
          <w:b/>
          <w:bCs/>
        </w:rPr>
        <w:t xml:space="preserve">una serie di 20 </w:t>
      </w:r>
      <w:r w:rsidR="005B5049" w:rsidRPr="00D65939">
        <w:rPr>
          <w:rFonts w:cstheme="minorHAnsi"/>
          <w:b/>
          <w:bCs/>
        </w:rPr>
        <w:t>fotografie</w:t>
      </w:r>
      <w:r w:rsidRPr="00D65939">
        <w:rPr>
          <w:rFonts w:cstheme="minorHAnsi"/>
          <w:b/>
          <w:bCs/>
        </w:rPr>
        <w:t xml:space="preserve"> di grand</w:t>
      </w:r>
      <w:r w:rsidR="005B5049" w:rsidRPr="00D65939">
        <w:rPr>
          <w:rFonts w:cstheme="minorHAnsi"/>
          <w:b/>
          <w:bCs/>
        </w:rPr>
        <w:t>e</w:t>
      </w:r>
      <w:r w:rsidRPr="00D65939">
        <w:rPr>
          <w:rFonts w:cstheme="minorHAnsi"/>
          <w:b/>
          <w:bCs/>
        </w:rPr>
        <w:t xml:space="preserve"> formato</w:t>
      </w:r>
      <w:r w:rsidRPr="00D65939">
        <w:rPr>
          <w:rFonts w:cstheme="minorHAnsi"/>
        </w:rPr>
        <w:t xml:space="preserve"> </w:t>
      </w:r>
      <w:r w:rsidR="005B5049" w:rsidRPr="00D65939">
        <w:rPr>
          <w:rFonts w:cstheme="minorHAnsi"/>
        </w:rPr>
        <w:t xml:space="preserve">(150x200 cm) raccolte in varie parti del mondo, come lo Yosemite Park, </w:t>
      </w:r>
      <w:r w:rsidR="005B5049" w:rsidRPr="00D65939">
        <w:rPr>
          <w:rFonts w:cstheme="minorHAnsi"/>
          <w:b/>
          <w:bCs/>
        </w:rPr>
        <w:t xml:space="preserve">oltre a degli scatti inediti realizzati per l’occasione che ritraggono alcune vette delle Alpi, come l’Adamello o la Presanella. Al termine della mostra, due opere di </w:t>
      </w:r>
      <w:proofErr w:type="spellStart"/>
      <w:r w:rsidR="005B5049" w:rsidRPr="00D65939">
        <w:rPr>
          <w:rFonts w:cstheme="minorHAnsi"/>
          <w:b/>
          <w:bCs/>
        </w:rPr>
        <w:t>Hütte</w:t>
      </w:r>
      <w:proofErr w:type="spellEnd"/>
      <w:r w:rsidR="005B5049" w:rsidRPr="00D65939">
        <w:rPr>
          <w:rFonts w:cstheme="minorHAnsi"/>
          <w:b/>
          <w:bCs/>
        </w:rPr>
        <w:t xml:space="preserve"> saranno acquistate</w:t>
      </w:r>
      <w:r w:rsidR="00241D11" w:rsidRPr="00D65939">
        <w:rPr>
          <w:rFonts w:cstheme="minorHAnsi"/>
          <w:b/>
          <w:bCs/>
        </w:rPr>
        <w:t xml:space="preserve"> dalla Fondazione Brescia Musei per arricchire la sua collezione.</w:t>
      </w:r>
    </w:p>
    <w:p w14:paraId="66115A83" w14:textId="3E5646A7" w:rsidR="00136E97" w:rsidRPr="00D65939" w:rsidRDefault="00136E97" w:rsidP="00EC252F">
      <w:pPr>
        <w:spacing w:after="0"/>
        <w:jc w:val="both"/>
        <w:rPr>
          <w:rFonts w:cstheme="minorHAnsi"/>
          <w:b/>
          <w:bCs/>
        </w:rPr>
      </w:pPr>
    </w:p>
    <w:p w14:paraId="346BFCDF" w14:textId="4FF12B2D" w:rsidR="00EC252F" w:rsidRPr="00D65939" w:rsidRDefault="00AF3E1F" w:rsidP="00EC252F">
      <w:pPr>
        <w:spacing w:after="0"/>
        <w:jc w:val="both"/>
        <w:rPr>
          <w:rFonts w:cstheme="minorHAnsi"/>
        </w:rPr>
      </w:pPr>
      <w:r w:rsidRPr="00D65939">
        <w:rPr>
          <w:rFonts w:cstheme="minorHAnsi"/>
        </w:rPr>
        <w:t>Accompagna l</w:t>
      </w:r>
      <w:r w:rsidR="00EC252F" w:rsidRPr="00D65939">
        <w:rPr>
          <w:rFonts w:cstheme="minorHAnsi"/>
        </w:rPr>
        <w:t xml:space="preserve">a mostra un catalogo edito da </w:t>
      </w:r>
      <w:r w:rsidR="00EC252F" w:rsidRPr="00D65939">
        <w:rPr>
          <w:rFonts w:cstheme="minorHAnsi"/>
          <w:b/>
          <w:bCs/>
        </w:rPr>
        <w:t>Skira</w:t>
      </w:r>
      <w:r w:rsidR="00EC252F" w:rsidRPr="00D65939">
        <w:rPr>
          <w:rFonts w:cstheme="minorHAnsi"/>
        </w:rPr>
        <w:t>.</w:t>
      </w:r>
    </w:p>
    <w:p w14:paraId="3E7CFD9C" w14:textId="77777777" w:rsidR="00342B61" w:rsidRPr="00D65939" w:rsidRDefault="00342B61" w:rsidP="00342B61">
      <w:pPr>
        <w:spacing w:after="0"/>
        <w:jc w:val="both"/>
        <w:rPr>
          <w:rFonts w:cstheme="minorHAnsi"/>
        </w:rPr>
      </w:pPr>
    </w:p>
    <w:p w14:paraId="72124113" w14:textId="77A64A83" w:rsidR="00AF3E1F" w:rsidRPr="00D65939" w:rsidRDefault="00AF3E1F" w:rsidP="00342B61">
      <w:pPr>
        <w:spacing w:after="0"/>
        <w:jc w:val="both"/>
        <w:rPr>
          <w:rFonts w:cstheme="minorHAnsi"/>
        </w:rPr>
      </w:pPr>
      <w:r w:rsidRPr="00D65939">
        <w:rPr>
          <w:rFonts w:cstheme="minorHAnsi"/>
        </w:rPr>
        <w:t xml:space="preserve">Brescia, </w:t>
      </w:r>
      <w:r w:rsidR="00F236BC" w:rsidRPr="00D65939">
        <w:rPr>
          <w:rFonts w:cstheme="minorHAnsi"/>
        </w:rPr>
        <w:t xml:space="preserve">24 </w:t>
      </w:r>
      <w:r w:rsidRPr="00D65939">
        <w:rPr>
          <w:rFonts w:cstheme="minorHAnsi"/>
        </w:rPr>
        <w:t>marzo 2023</w:t>
      </w:r>
    </w:p>
    <w:p w14:paraId="41576D0A" w14:textId="4185879D" w:rsidR="00AF3E1F" w:rsidRPr="00D65939" w:rsidRDefault="00AF3E1F" w:rsidP="00342B61">
      <w:pPr>
        <w:spacing w:after="0"/>
        <w:jc w:val="both"/>
        <w:rPr>
          <w:rFonts w:cstheme="minorHAnsi"/>
        </w:rPr>
      </w:pPr>
    </w:p>
    <w:p w14:paraId="3AB06DF9" w14:textId="77777777" w:rsidR="00F236BC" w:rsidRPr="00D65939" w:rsidRDefault="00F236BC" w:rsidP="00342B61">
      <w:pPr>
        <w:spacing w:after="0"/>
        <w:jc w:val="both"/>
        <w:rPr>
          <w:rFonts w:cstheme="minorHAnsi"/>
        </w:rPr>
      </w:pPr>
    </w:p>
    <w:p w14:paraId="043D08A3" w14:textId="77777777" w:rsidR="00CF384C" w:rsidRPr="00D65939" w:rsidRDefault="00CF384C" w:rsidP="00CF384C">
      <w:pPr>
        <w:spacing w:after="0"/>
        <w:jc w:val="both"/>
        <w:rPr>
          <w:rFonts w:cstheme="minorHAnsi"/>
          <w:b/>
          <w:bCs/>
        </w:rPr>
      </w:pPr>
      <w:r w:rsidRPr="00D65939">
        <w:rPr>
          <w:rFonts w:cstheme="minorHAnsi"/>
          <w:b/>
          <w:bCs/>
        </w:rPr>
        <w:t>VITTORIO SELLA, MARTIN CHAMBI, ANSEL ADAMS, AXEL HÜTTE</w:t>
      </w:r>
    </w:p>
    <w:p w14:paraId="34811009" w14:textId="77777777" w:rsidR="00CF384C" w:rsidRPr="00D65939" w:rsidRDefault="00CF384C" w:rsidP="00CF384C">
      <w:pPr>
        <w:spacing w:after="0"/>
        <w:jc w:val="both"/>
        <w:rPr>
          <w:rFonts w:cstheme="minorHAnsi"/>
          <w:b/>
          <w:bCs/>
          <w:i/>
          <w:iCs/>
        </w:rPr>
      </w:pPr>
      <w:r w:rsidRPr="00D65939">
        <w:rPr>
          <w:rFonts w:cstheme="minorHAnsi"/>
          <w:b/>
          <w:bCs/>
          <w:i/>
          <w:iCs/>
        </w:rPr>
        <w:t>Luce della montagna</w:t>
      </w:r>
    </w:p>
    <w:p w14:paraId="7E446A36" w14:textId="2DF0149A" w:rsidR="00EC252F" w:rsidRPr="00D65939" w:rsidRDefault="0095785D" w:rsidP="00546937">
      <w:pPr>
        <w:spacing w:after="0"/>
        <w:jc w:val="both"/>
        <w:rPr>
          <w:rFonts w:cstheme="minorHAnsi"/>
        </w:rPr>
      </w:pPr>
      <w:r w:rsidRPr="00D65939">
        <w:rPr>
          <w:rFonts w:cstheme="minorHAnsi"/>
        </w:rPr>
        <w:t>Brescia, Museo di Santa Giulia (via Musei 81/b)</w:t>
      </w:r>
    </w:p>
    <w:p w14:paraId="50EB20B0" w14:textId="0D2D17FD" w:rsidR="00546937" w:rsidRPr="00D65939" w:rsidRDefault="00546937" w:rsidP="00546937">
      <w:pPr>
        <w:spacing w:after="0"/>
        <w:jc w:val="both"/>
        <w:rPr>
          <w:rFonts w:cstheme="minorHAnsi"/>
          <w:b/>
          <w:bCs/>
        </w:rPr>
      </w:pPr>
      <w:r w:rsidRPr="00D65939">
        <w:rPr>
          <w:rFonts w:cstheme="minorHAnsi"/>
          <w:b/>
          <w:bCs/>
        </w:rPr>
        <w:t xml:space="preserve">24 marzo </w:t>
      </w:r>
      <w:r w:rsidR="00AC1C80" w:rsidRPr="00D65939">
        <w:rPr>
          <w:rFonts w:cstheme="minorHAnsi"/>
          <w:b/>
          <w:bCs/>
        </w:rPr>
        <w:t>–</w:t>
      </w:r>
      <w:r w:rsidRPr="00D65939">
        <w:rPr>
          <w:rFonts w:cstheme="minorHAnsi"/>
          <w:b/>
          <w:bCs/>
        </w:rPr>
        <w:t xml:space="preserve"> </w:t>
      </w:r>
      <w:r w:rsidR="0095785D" w:rsidRPr="00D65939">
        <w:rPr>
          <w:rFonts w:cstheme="minorHAnsi"/>
          <w:b/>
          <w:bCs/>
        </w:rPr>
        <w:t>25 giugno</w:t>
      </w:r>
      <w:r w:rsidR="00A3565D" w:rsidRPr="00D65939">
        <w:rPr>
          <w:rFonts w:cstheme="minorHAnsi"/>
          <w:b/>
          <w:bCs/>
        </w:rPr>
        <w:t xml:space="preserve"> 2023</w:t>
      </w:r>
    </w:p>
    <w:p w14:paraId="5E1BEE9D" w14:textId="77777777" w:rsidR="00A3565D" w:rsidRPr="00D65939" w:rsidRDefault="00A3565D" w:rsidP="00546937">
      <w:pPr>
        <w:spacing w:after="0"/>
        <w:jc w:val="both"/>
        <w:rPr>
          <w:rFonts w:cstheme="minorHAnsi"/>
        </w:rPr>
      </w:pPr>
    </w:p>
    <w:p w14:paraId="66F0E4CA" w14:textId="342EBCA7" w:rsidR="0095785D" w:rsidRPr="00D65939" w:rsidRDefault="0095785D" w:rsidP="00546937">
      <w:pPr>
        <w:spacing w:after="0"/>
        <w:jc w:val="both"/>
        <w:rPr>
          <w:rFonts w:cstheme="minorHAnsi"/>
          <w:b/>
          <w:u w:val="single"/>
        </w:rPr>
      </w:pPr>
      <w:r w:rsidRPr="00D65939">
        <w:rPr>
          <w:rFonts w:cstheme="minorHAnsi"/>
          <w:b/>
          <w:u w:val="single"/>
        </w:rPr>
        <w:t>Orari</w:t>
      </w:r>
    </w:p>
    <w:p w14:paraId="088942DA" w14:textId="22D912AA" w:rsidR="00002FED" w:rsidRPr="00D65939" w:rsidRDefault="007D316D" w:rsidP="00546937">
      <w:pPr>
        <w:spacing w:after="0"/>
        <w:jc w:val="both"/>
        <w:rPr>
          <w:rFonts w:cstheme="minorHAnsi"/>
        </w:rPr>
      </w:pPr>
      <w:r w:rsidRPr="00D65939">
        <w:rPr>
          <w:rFonts w:cstheme="minorHAnsi"/>
        </w:rPr>
        <w:t>martedì-domenica</w:t>
      </w:r>
      <w:r w:rsidR="00002FED" w:rsidRPr="00D65939">
        <w:rPr>
          <w:rFonts w:cstheme="minorHAnsi"/>
        </w:rPr>
        <w:t>:</w:t>
      </w:r>
      <w:r w:rsidRPr="00D65939">
        <w:rPr>
          <w:rFonts w:cstheme="minorHAnsi"/>
        </w:rPr>
        <w:t xml:space="preserve"> 10.00</w:t>
      </w:r>
      <w:r w:rsidR="00002FED" w:rsidRPr="00D65939">
        <w:rPr>
          <w:rFonts w:cstheme="minorHAnsi"/>
        </w:rPr>
        <w:t xml:space="preserve"> – </w:t>
      </w:r>
      <w:r w:rsidRPr="00D65939">
        <w:rPr>
          <w:rFonts w:cstheme="minorHAnsi"/>
        </w:rPr>
        <w:t>18.00</w:t>
      </w:r>
    </w:p>
    <w:p w14:paraId="2A0F8984" w14:textId="7CADD461" w:rsidR="0095785D" w:rsidRPr="00D65939" w:rsidRDefault="00002FED" w:rsidP="00546937">
      <w:pPr>
        <w:spacing w:after="0"/>
        <w:jc w:val="both"/>
        <w:rPr>
          <w:rFonts w:cstheme="minorHAnsi"/>
        </w:rPr>
      </w:pPr>
      <w:r w:rsidRPr="00D65939">
        <w:rPr>
          <w:rFonts w:cstheme="minorHAnsi"/>
        </w:rPr>
        <w:t>dal 9 giugno: 10.00 – 19.00</w:t>
      </w:r>
    </w:p>
    <w:p w14:paraId="33B97829" w14:textId="77777777" w:rsidR="00002FED" w:rsidRPr="00D65939" w:rsidRDefault="00002FED" w:rsidP="00546937">
      <w:pPr>
        <w:spacing w:after="0"/>
        <w:jc w:val="both"/>
        <w:rPr>
          <w:rFonts w:cstheme="minorHAnsi"/>
        </w:rPr>
      </w:pPr>
    </w:p>
    <w:p w14:paraId="3269DDEF" w14:textId="140CD81D" w:rsidR="00002FED" w:rsidRPr="00D65939" w:rsidRDefault="00002FED" w:rsidP="00546937">
      <w:pPr>
        <w:spacing w:after="0"/>
        <w:jc w:val="both"/>
        <w:rPr>
          <w:rFonts w:cstheme="minorHAnsi"/>
          <w:b/>
          <w:bCs/>
          <w:u w:val="single"/>
        </w:rPr>
      </w:pPr>
      <w:r w:rsidRPr="00D65939">
        <w:rPr>
          <w:rFonts w:cstheme="minorHAnsi"/>
          <w:b/>
          <w:bCs/>
          <w:u w:val="single"/>
        </w:rPr>
        <w:t>Informazioni e prenotazioni</w:t>
      </w:r>
    </w:p>
    <w:p w14:paraId="4BCB95FE" w14:textId="58155764" w:rsidR="00002FED" w:rsidRPr="00D65939" w:rsidRDefault="00002FED" w:rsidP="00546937">
      <w:pPr>
        <w:spacing w:after="0"/>
        <w:jc w:val="both"/>
        <w:rPr>
          <w:rFonts w:cstheme="minorHAnsi"/>
          <w:b/>
          <w:bCs/>
        </w:rPr>
      </w:pPr>
      <w:r w:rsidRPr="00D65939">
        <w:rPr>
          <w:rFonts w:cstheme="minorHAnsi"/>
          <w:b/>
          <w:bCs/>
        </w:rPr>
        <w:t>Centro Unico Prenotazioni Museo di Santa Giulia</w:t>
      </w:r>
    </w:p>
    <w:p w14:paraId="4FE4F9A9" w14:textId="298693B0" w:rsidR="00002FED" w:rsidRPr="00D65939" w:rsidRDefault="00002FED" w:rsidP="00546937">
      <w:pPr>
        <w:spacing w:after="0"/>
        <w:jc w:val="both"/>
        <w:rPr>
          <w:rFonts w:cstheme="minorHAnsi"/>
        </w:rPr>
      </w:pPr>
      <w:r w:rsidRPr="00D65939">
        <w:rPr>
          <w:rFonts w:cstheme="minorHAnsi"/>
        </w:rPr>
        <w:t xml:space="preserve">T. 030 2977833/34 | </w:t>
      </w:r>
      <w:hyperlink r:id="rId11" w:history="1">
        <w:r w:rsidRPr="00D65939">
          <w:rPr>
            <w:rStyle w:val="Collegamentoipertestuale"/>
            <w:rFonts w:cstheme="minorHAnsi"/>
          </w:rPr>
          <w:t>cup@bresciamusei.com</w:t>
        </w:r>
      </w:hyperlink>
    </w:p>
    <w:p w14:paraId="0B54E151" w14:textId="77777777" w:rsidR="00002FED" w:rsidRPr="00D65939" w:rsidRDefault="00002FED" w:rsidP="00546937">
      <w:pPr>
        <w:spacing w:after="0"/>
        <w:jc w:val="both"/>
        <w:rPr>
          <w:rFonts w:cstheme="minorHAnsi"/>
        </w:rPr>
      </w:pPr>
    </w:p>
    <w:p w14:paraId="00692C45" w14:textId="591A97F9" w:rsidR="0095785D" w:rsidRPr="00D65939" w:rsidRDefault="0095785D" w:rsidP="00546937">
      <w:pPr>
        <w:spacing w:after="0"/>
        <w:jc w:val="both"/>
        <w:rPr>
          <w:rFonts w:cstheme="minorHAnsi"/>
          <w:b/>
        </w:rPr>
      </w:pPr>
      <w:r w:rsidRPr="00D65939">
        <w:rPr>
          <w:rFonts w:cstheme="minorHAnsi"/>
          <w:b/>
        </w:rPr>
        <w:t>Biglietti</w:t>
      </w:r>
    </w:p>
    <w:p w14:paraId="6268EEC6" w14:textId="48F13710" w:rsidR="006D6CF5" w:rsidRPr="00D65939" w:rsidRDefault="006D6CF5" w:rsidP="00546937">
      <w:pPr>
        <w:spacing w:after="0"/>
        <w:jc w:val="both"/>
        <w:rPr>
          <w:rFonts w:cstheme="minorHAnsi"/>
          <w:bCs/>
        </w:rPr>
      </w:pPr>
      <w:r w:rsidRPr="00D65939">
        <w:rPr>
          <w:rFonts w:cstheme="minorHAnsi"/>
          <w:bCs/>
        </w:rPr>
        <w:t>Intero: € 10</w:t>
      </w:r>
    </w:p>
    <w:p w14:paraId="68DA3ED8" w14:textId="7127FC50" w:rsidR="006D6CF5" w:rsidRPr="00D65939" w:rsidRDefault="006D6CF5" w:rsidP="00546937">
      <w:pPr>
        <w:spacing w:after="0"/>
        <w:jc w:val="both"/>
        <w:rPr>
          <w:rFonts w:cstheme="minorHAnsi"/>
          <w:bCs/>
        </w:rPr>
      </w:pPr>
      <w:r w:rsidRPr="00D65939">
        <w:rPr>
          <w:rFonts w:cstheme="minorHAnsi"/>
          <w:bCs/>
        </w:rPr>
        <w:t>Ridotto: € 8</w:t>
      </w:r>
    </w:p>
    <w:p w14:paraId="26077676" w14:textId="2C9554D8" w:rsidR="006D6CF5" w:rsidRPr="00D65939" w:rsidRDefault="006D6CF5" w:rsidP="00546937">
      <w:pPr>
        <w:spacing w:after="0"/>
        <w:jc w:val="both"/>
        <w:rPr>
          <w:rFonts w:cstheme="minorHAnsi"/>
          <w:bCs/>
        </w:rPr>
      </w:pPr>
      <w:r w:rsidRPr="00D65939">
        <w:rPr>
          <w:rFonts w:cstheme="minorHAnsi"/>
          <w:bCs/>
        </w:rPr>
        <w:t>Ridotto speciale: € 7</w:t>
      </w:r>
    </w:p>
    <w:p w14:paraId="77E4BF27" w14:textId="4B0443A3" w:rsidR="006D6CF5" w:rsidRPr="00D65939" w:rsidRDefault="006D6CF5" w:rsidP="00546937">
      <w:pPr>
        <w:spacing w:after="0"/>
        <w:jc w:val="both"/>
        <w:rPr>
          <w:rFonts w:cstheme="minorHAnsi"/>
          <w:bCs/>
        </w:rPr>
      </w:pPr>
      <w:r w:rsidRPr="00D65939">
        <w:rPr>
          <w:rFonts w:cstheme="minorHAnsi"/>
          <w:bCs/>
        </w:rPr>
        <w:t>Gruppi: € 7</w:t>
      </w:r>
    </w:p>
    <w:p w14:paraId="7DA391D6" w14:textId="4AFF215E" w:rsidR="006D6CF5" w:rsidRPr="00D65939" w:rsidRDefault="006D6CF5" w:rsidP="00546937">
      <w:pPr>
        <w:spacing w:after="0"/>
        <w:jc w:val="both"/>
        <w:rPr>
          <w:rFonts w:cstheme="minorHAnsi"/>
          <w:bCs/>
        </w:rPr>
      </w:pPr>
      <w:r w:rsidRPr="00D65939">
        <w:rPr>
          <w:rFonts w:cstheme="minorHAnsi"/>
          <w:bCs/>
        </w:rPr>
        <w:t>Scuole: € 6</w:t>
      </w:r>
    </w:p>
    <w:p w14:paraId="38AFFDD9" w14:textId="77777777" w:rsidR="00002FED" w:rsidRPr="00D65939" w:rsidRDefault="00002FED" w:rsidP="00546937">
      <w:pPr>
        <w:spacing w:after="0"/>
        <w:jc w:val="both"/>
        <w:rPr>
          <w:rFonts w:cstheme="minorHAnsi"/>
          <w:bCs/>
        </w:rPr>
      </w:pPr>
    </w:p>
    <w:p w14:paraId="0042D598" w14:textId="679279EA" w:rsidR="005A5985" w:rsidRPr="00D65939" w:rsidRDefault="00EB03BA" w:rsidP="00EB03BA">
      <w:pPr>
        <w:spacing w:after="0"/>
        <w:rPr>
          <w:rFonts w:cstheme="minorHAnsi"/>
          <w:bCs/>
        </w:rPr>
      </w:pPr>
      <w:r w:rsidRPr="00D65939">
        <w:rPr>
          <w:rFonts w:cstheme="minorHAnsi"/>
          <w:bCs/>
        </w:rPr>
        <w:t xml:space="preserve">Promozione </w:t>
      </w:r>
      <w:r w:rsidRPr="00D65939">
        <w:rPr>
          <w:rFonts w:cstheme="minorHAnsi"/>
          <w:bCs/>
          <w:i/>
          <w:iCs/>
        </w:rPr>
        <w:t>Luce della Montagna</w:t>
      </w:r>
      <w:r w:rsidRPr="00D65939">
        <w:rPr>
          <w:rFonts w:cstheme="minorHAnsi"/>
          <w:bCs/>
        </w:rPr>
        <w:t xml:space="preserve"> e </w:t>
      </w:r>
      <w:r w:rsidRPr="00D65939">
        <w:rPr>
          <w:rFonts w:cstheme="minorHAnsi"/>
          <w:bCs/>
          <w:i/>
          <w:iCs/>
        </w:rPr>
        <w:t>Miseria &amp; Nobiltà. Giacomo Ceruti</w:t>
      </w:r>
      <w:r w:rsidR="005A5985" w:rsidRPr="00D65939">
        <w:rPr>
          <w:rFonts w:cstheme="minorHAnsi"/>
          <w:bCs/>
          <w:i/>
          <w:iCs/>
        </w:rPr>
        <w:t xml:space="preserve"> </w:t>
      </w:r>
      <w:r w:rsidRPr="00D65939">
        <w:rPr>
          <w:rFonts w:cstheme="minorHAnsi"/>
          <w:bCs/>
          <w:i/>
          <w:iCs/>
        </w:rPr>
        <w:t>nell'Europa del Settecento</w:t>
      </w:r>
      <w:r w:rsidRPr="00D65939">
        <w:rPr>
          <w:rFonts w:cstheme="minorHAnsi"/>
          <w:bCs/>
        </w:rPr>
        <w:t>: € 17 intero, € 14 ridotto.</w:t>
      </w:r>
    </w:p>
    <w:p w14:paraId="69E3B410" w14:textId="77777777" w:rsidR="00002FED" w:rsidRPr="00D65939" w:rsidRDefault="00002FED" w:rsidP="00EB03BA">
      <w:pPr>
        <w:spacing w:after="0"/>
        <w:rPr>
          <w:rFonts w:cstheme="minorHAnsi"/>
          <w:bCs/>
        </w:rPr>
      </w:pPr>
    </w:p>
    <w:p w14:paraId="795C0229" w14:textId="2A8ADF8B" w:rsidR="00002FED" w:rsidRPr="00D65939" w:rsidRDefault="00002FED" w:rsidP="00EB03BA">
      <w:pPr>
        <w:spacing w:after="0"/>
        <w:rPr>
          <w:rFonts w:cstheme="minorHAnsi"/>
          <w:bCs/>
        </w:rPr>
      </w:pPr>
      <w:r w:rsidRPr="00D65939">
        <w:rPr>
          <w:rFonts w:cstheme="minorHAnsi"/>
          <w:bCs/>
        </w:rPr>
        <w:lastRenderedPageBreak/>
        <w:t xml:space="preserve">I biglietti sono acquistabili in prevendita online sul sito </w:t>
      </w:r>
      <w:hyperlink r:id="rId12" w:history="1">
        <w:r w:rsidRPr="00D65939">
          <w:rPr>
            <w:rStyle w:val="Collegamentoipertestuale"/>
            <w:rFonts w:cstheme="minorHAnsi"/>
            <w:bCs/>
          </w:rPr>
          <w:t>bresciamusei.com</w:t>
        </w:r>
      </w:hyperlink>
      <w:r w:rsidRPr="00D65939">
        <w:rPr>
          <w:rFonts w:cstheme="minorHAnsi"/>
          <w:bCs/>
        </w:rPr>
        <w:t xml:space="preserve"> o tramite call center Telerete (€ 1 costo prevendita).</w:t>
      </w:r>
    </w:p>
    <w:p w14:paraId="2CAE97C9" w14:textId="77777777" w:rsidR="00002FED" w:rsidRPr="00D65939" w:rsidRDefault="00002FED" w:rsidP="00EB03BA">
      <w:pPr>
        <w:spacing w:after="0"/>
        <w:rPr>
          <w:rFonts w:ascii="Arial" w:eastAsia="Arial" w:hAnsi="Arial" w:cs="Arial"/>
          <w:bCs/>
          <w:lang w:eastAsia="zh-CN"/>
        </w:rPr>
      </w:pPr>
    </w:p>
    <w:p w14:paraId="2DF32286" w14:textId="40D05073" w:rsidR="005A5985" w:rsidRPr="00D65939" w:rsidRDefault="005A5985" w:rsidP="00EB03BA">
      <w:pPr>
        <w:spacing w:after="0"/>
        <w:rPr>
          <w:rFonts w:cstheme="minorHAnsi"/>
          <w:b/>
        </w:rPr>
      </w:pPr>
      <w:r w:rsidRPr="00D65939">
        <w:rPr>
          <w:rFonts w:cstheme="minorHAnsi"/>
          <w:b/>
        </w:rPr>
        <w:t>Prenotazioni gruppi</w:t>
      </w:r>
      <w:r w:rsidR="00002FED" w:rsidRPr="00D65939">
        <w:rPr>
          <w:rFonts w:cstheme="minorHAnsi"/>
          <w:b/>
        </w:rPr>
        <w:t xml:space="preserve"> e scuole</w:t>
      </w:r>
    </w:p>
    <w:p w14:paraId="6E40D690" w14:textId="641F6748" w:rsidR="00002FED" w:rsidRPr="00D65939" w:rsidRDefault="00002FED" w:rsidP="00EB03BA">
      <w:pPr>
        <w:spacing w:after="0"/>
        <w:rPr>
          <w:rFonts w:cstheme="minorHAnsi"/>
          <w:bCs/>
        </w:rPr>
      </w:pPr>
      <w:r w:rsidRPr="00D65939">
        <w:rPr>
          <w:rFonts w:cstheme="minorHAnsi"/>
          <w:bCs/>
          <w:i/>
          <w:iCs/>
        </w:rPr>
        <w:t>Prenotazione scuole</w:t>
      </w:r>
      <w:r w:rsidRPr="00D65939">
        <w:rPr>
          <w:rFonts w:cstheme="minorHAnsi"/>
          <w:bCs/>
        </w:rPr>
        <w:t xml:space="preserve">: CUP 030 2977833/34, </w:t>
      </w:r>
      <w:hyperlink r:id="rId13" w:history="1">
        <w:r w:rsidRPr="00D65939">
          <w:rPr>
            <w:rStyle w:val="Collegamentoipertestuale"/>
            <w:rFonts w:cstheme="minorHAnsi"/>
            <w:bCs/>
          </w:rPr>
          <w:t>cup@bresciamusei.com</w:t>
        </w:r>
      </w:hyperlink>
    </w:p>
    <w:p w14:paraId="143EA7DF" w14:textId="42BAE283" w:rsidR="00002FED" w:rsidRPr="00D65939" w:rsidRDefault="00002FED" w:rsidP="00EB03BA">
      <w:pPr>
        <w:spacing w:after="0"/>
        <w:rPr>
          <w:rFonts w:cstheme="minorHAnsi"/>
          <w:bCs/>
        </w:rPr>
      </w:pPr>
      <w:r w:rsidRPr="00D65939">
        <w:rPr>
          <w:rFonts w:cstheme="minorHAnsi"/>
          <w:bCs/>
          <w:i/>
          <w:iCs/>
        </w:rPr>
        <w:t>Prenotazione gruppi</w:t>
      </w:r>
      <w:r w:rsidRPr="00D65939">
        <w:rPr>
          <w:rFonts w:cstheme="minorHAnsi"/>
          <w:bCs/>
        </w:rPr>
        <w:t>: call center Telerete 030 2041444</w:t>
      </w:r>
    </w:p>
    <w:p w14:paraId="4A0D5740" w14:textId="77777777" w:rsidR="00002FED" w:rsidRPr="00D65939" w:rsidRDefault="00002FED" w:rsidP="00EB03BA">
      <w:pPr>
        <w:spacing w:after="0"/>
        <w:rPr>
          <w:rFonts w:cstheme="minorHAnsi"/>
          <w:bCs/>
        </w:rPr>
      </w:pPr>
      <w:r w:rsidRPr="00D65939">
        <w:rPr>
          <w:rFonts w:cstheme="minorHAnsi"/>
          <w:bCs/>
        </w:rPr>
        <w:t>I gruppi e le scuole non possono prenotare online.</w:t>
      </w:r>
    </w:p>
    <w:p w14:paraId="2B7B5982" w14:textId="77777777" w:rsidR="00002FED" w:rsidRPr="00D65939" w:rsidRDefault="00002FED" w:rsidP="00EB03BA">
      <w:pPr>
        <w:spacing w:after="0"/>
        <w:rPr>
          <w:rFonts w:cstheme="minorHAnsi"/>
          <w:bCs/>
        </w:rPr>
      </w:pPr>
    </w:p>
    <w:p w14:paraId="7529526F" w14:textId="4D4C74D8" w:rsidR="00B036AC" w:rsidRPr="00D65939" w:rsidRDefault="00B036AC" w:rsidP="00546937">
      <w:pPr>
        <w:spacing w:after="0"/>
        <w:jc w:val="both"/>
        <w:rPr>
          <w:rFonts w:cstheme="minorHAnsi"/>
          <w:b/>
        </w:rPr>
      </w:pPr>
      <w:r w:rsidRPr="00D65939">
        <w:rPr>
          <w:rFonts w:cstheme="minorHAnsi"/>
          <w:b/>
        </w:rPr>
        <w:t>Social</w:t>
      </w:r>
    </w:p>
    <w:p w14:paraId="00660AF4" w14:textId="2D234F8F" w:rsidR="00D97E67" w:rsidRPr="00D65939" w:rsidRDefault="00D97E67" w:rsidP="00D97E67">
      <w:pPr>
        <w:spacing w:after="0"/>
        <w:jc w:val="both"/>
        <w:rPr>
          <w:rFonts w:cstheme="minorHAnsi"/>
          <w:bCs/>
        </w:rPr>
      </w:pPr>
      <w:r w:rsidRPr="00D65939">
        <w:rPr>
          <w:rFonts w:cstheme="minorHAnsi"/>
          <w:bCs/>
        </w:rPr>
        <w:t xml:space="preserve">Instagram: </w:t>
      </w:r>
      <w:hyperlink r:id="rId14" w:history="1">
        <w:r w:rsidRPr="00D65939">
          <w:rPr>
            <w:rStyle w:val="Collegamentoipertestuale"/>
            <w:rFonts w:cstheme="minorHAnsi"/>
            <w:bCs/>
          </w:rPr>
          <w:t>@bresciamusei</w:t>
        </w:r>
      </w:hyperlink>
      <w:r w:rsidRPr="00D65939">
        <w:rPr>
          <w:rFonts w:cstheme="minorHAnsi"/>
          <w:bCs/>
        </w:rPr>
        <w:t xml:space="preserve"> </w:t>
      </w:r>
    </w:p>
    <w:p w14:paraId="65BEF2DA" w14:textId="3EAFEC1A" w:rsidR="00D97E67" w:rsidRPr="00D65939" w:rsidRDefault="00D97E67" w:rsidP="00D97E67">
      <w:pPr>
        <w:spacing w:after="0"/>
        <w:jc w:val="both"/>
        <w:rPr>
          <w:rFonts w:cstheme="minorHAnsi"/>
          <w:bCs/>
        </w:rPr>
      </w:pPr>
      <w:r w:rsidRPr="00D65939">
        <w:rPr>
          <w:rFonts w:cstheme="minorHAnsi"/>
          <w:bCs/>
        </w:rPr>
        <w:t xml:space="preserve">Facebook: </w:t>
      </w:r>
      <w:hyperlink r:id="rId15" w:history="1">
        <w:r w:rsidRPr="00D65939">
          <w:rPr>
            <w:rStyle w:val="Collegamentoipertestuale"/>
            <w:rFonts w:cstheme="minorHAnsi"/>
            <w:bCs/>
          </w:rPr>
          <w:t>Fondazione Brescia Musei</w:t>
        </w:r>
      </w:hyperlink>
    </w:p>
    <w:p w14:paraId="03508302" w14:textId="69778896" w:rsidR="00B036AC" w:rsidRPr="00D65939" w:rsidRDefault="00D97E67" w:rsidP="00D97E67">
      <w:pPr>
        <w:spacing w:after="0"/>
        <w:jc w:val="both"/>
        <w:rPr>
          <w:rFonts w:cstheme="minorHAnsi"/>
        </w:rPr>
      </w:pPr>
      <w:r w:rsidRPr="00D65939">
        <w:rPr>
          <w:rFonts w:cstheme="minorHAnsi"/>
          <w:bCs/>
        </w:rPr>
        <w:t xml:space="preserve">Twitter: </w:t>
      </w:r>
      <w:hyperlink r:id="rId16" w:history="1">
        <w:r w:rsidRPr="00D65939">
          <w:rPr>
            <w:rStyle w:val="Collegamentoipertestuale"/>
            <w:rFonts w:cstheme="minorHAnsi"/>
            <w:bCs/>
          </w:rPr>
          <w:t>@bresciamusei</w:t>
        </w:r>
      </w:hyperlink>
    </w:p>
    <w:p w14:paraId="484E277E" w14:textId="182EF6B2" w:rsidR="00546937" w:rsidRPr="00D65939" w:rsidRDefault="00546937" w:rsidP="00546937">
      <w:pPr>
        <w:spacing w:after="0"/>
        <w:jc w:val="both"/>
        <w:rPr>
          <w:rFonts w:cstheme="minorHAnsi"/>
        </w:rPr>
      </w:pPr>
    </w:p>
    <w:p w14:paraId="3F4FB1D3" w14:textId="77777777" w:rsidR="00F236BC" w:rsidRPr="00D65939" w:rsidRDefault="00F236BC" w:rsidP="00546937">
      <w:pPr>
        <w:spacing w:after="0"/>
        <w:jc w:val="both"/>
        <w:rPr>
          <w:rFonts w:cstheme="minorHAnsi"/>
        </w:rPr>
      </w:pPr>
    </w:p>
    <w:p w14:paraId="794DDD65" w14:textId="65A1E759" w:rsidR="00546937" w:rsidRPr="00D65939" w:rsidRDefault="00546937" w:rsidP="00546937">
      <w:pPr>
        <w:spacing w:after="0"/>
        <w:rPr>
          <w:rFonts w:ascii="Calibri" w:hAnsi="Calibri" w:cs="Calibri"/>
          <w:b/>
          <w:u w:val="single"/>
        </w:rPr>
      </w:pPr>
      <w:r w:rsidRPr="00D65939">
        <w:rPr>
          <w:rFonts w:ascii="Calibri" w:hAnsi="Calibri" w:cs="Calibri"/>
          <w:b/>
          <w:u w:val="single"/>
        </w:rPr>
        <w:t>Ufficio stampa</w:t>
      </w:r>
      <w:r w:rsidR="00B036AC" w:rsidRPr="00D65939">
        <w:rPr>
          <w:rFonts w:ascii="Calibri" w:hAnsi="Calibri" w:cs="Calibri"/>
          <w:b/>
          <w:u w:val="single"/>
        </w:rPr>
        <w:t xml:space="preserve"> Brescia Photo Festival</w:t>
      </w:r>
    </w:p>
    <w:p w14:paraId="3B33569D" w14:textId="77777777" w:rsidR="00546937" w:rsidRPr="00D65939" w:rsidRDefault="00546937" w:rsidP="00546937">
      <w:pPr>
        <w:spacing w:after="0"/>
        <w:rPr>
          <w:bCs/>
        </w:rPr>
      </w:pPr>
      <w:r w:rsidRPr="00D65939">
        <w:rPr>
          <w:b/>
          <w:bCs/>
        </w:rPr>
        <w:t>CLP Relazioni Pubbliche</w:t>
      </w:r>
    </w:p>
    <w:p w14:paraId="3B8EA6AB" w14:textId="3FAB7016" w:rsidR="00546937" w:rsidRPr="00D65939" w:rsidRDefault="00843D61" w:rsidP="00546937">
      <w:pPr>
        <w:spacing w:after="0"/>
        <w:rPr>
          <w:bCs/>
        </w:rPr>
      </w:pPr>
      <w:r w:rsidRPr="00D65939">
        <w:rPr>
          <w:bCs/>
        </w:rPr>
        <w:t xml:space="preserve">Marta Pedroli </w:t>
      </w:r>
      <w:hyperlink r:id="rId17" w:history="1">
        <w:r w:rsidRPr="00D65939">
          <w:rPr>
            <w:rStyle w:val="Collegamentoipertestuale"/>
            <w:bCs/>
          </w:rPr>
          <w:t>marta.pedroli@clp1968.it</w:t>
        </w:r>
      </w:hyperlink>
    </w:p>
    <w:p w14:paraId="19D5AF61" w14:textId="60400679" w:rsidR="00546937" w:rsidRPr="00D65939" w:rsidRDefault="00546937" w:rsidP="00546937">
      <w:pPr>
        <w:spacing w:after="0"/>
        <w:rPr>
          <w:rStyle w:val="Collegamentoipertestuale"/>
          <w:bCs/>
        </w:rPr>
      </w:pPr>
      <w:r w:rsidRPr="00D65939">
        <w:rPr>
          <w:bCs/>
        </w:rPr>
        <w:t>T</w:t>
      </w:r>
      <w:r w:rsidR="00E15D11" w:rsidRPr="00D65939">
        <w:rPr>
          <w:bCs/>
        </w:rPr>
        <w:t>.</w:t>
      </w:r>
      <w:r w:rsidRPr="00D65939">
        <w:rPr>
          <w:bCs/>
        </w:rPr>
        <w:t xml:space="preserve"> +39 02 36755700</w:t>
      </w:r>
      <w:r w:rsidR="00843D61" w:rsidRPr="00D65939">
        <w:rPr>
          <w:bCs/>
        </w:rPr>
        <w:t xml:space="preserve"> | M. +39 347 4155017</w:t>
      </w:r>
      <w:r w:rsidRPr="00D65939">
        <w:rPr>
          <w:bCs/>
        </w:rPr>
        <w:t xml:space="preserve"> | </w:t>
      </w:r>
      <w:hyperlink r:id="rId18" w:history="1">
        <w:r w:rsidRPr="00D65939">
          <w:rPr>
            <w:rStyle w:val="Collegamentoipertestuale"/>
            <w:bCs/>
          </w:rPr>
          <w:t>www.clp1968.it</w:t>
        </w:r>
      </w:hyperlink>
    </w:p>
    <w:p w14:paraId="1345491E" w14:textId="712C63C6" w:rsidR="00E312D9" w:rsidRDefault="00E312D9" w:rsidP="00546937">
      <w:pPr>
        <w:spacing w:after="0"/>
        <w:rPr>
          <w:rStyle w:val="Collegamentoipertestuale"/>
          <w:bCs/>
        </w:rPr>
      </w:pPr>
    </w:p>
    <w:tbl>
      <w:tblPr>
        <w:tblStyle w:val="Grigliatabella"/>
        <w:tblW w:w="0" w:type="auto"/>
        <w:tblLook w:val="04A0" w:firstRow="1" w:lastRow="0" w:firstColumn="1" w:lastColumn="0" w:noHBand="0" w:noVBand="1"/>
      </w:tblPr>
      <w:tblGrid>
        <w:gridCol w:w="4814"/>
        <w:gridCol w:w="4814"/>
      </w:tblGrid>
      <w:tr w:rsidR="00425DF3" w14:paraId="7C0010F3" w14:textId="77777777" w:rsidTr="00425DF3">
        <w:tc>
          <w:tcPr>
            <w:tcW w:w="4814" w:type="dxa"/>
            <w:tcBorders>
              <w:top w:val="nil"/>
              <w:left w:val="nil"/>
              <w:bottom w:val="nil"/>
              <w:right w:val="nil"/>
            </w:tcBorders>
          </w:tcPr>
          <w:p w14:paraId="0DCFBD5E" w14:textId="77777777" w:rsidR="00425DF3" w:rsidRPr="00D65939" w:rsidRDefault="00425DF3" w:rsidP="00425DF3">
            <w:pPr>
              <w:pStyle w:val="NormaleWeb"/>
              <w:spacing w:before="0" w:beforeAutospacing="0" w:after="0" w:afterAutospacing="0"/>
              <w:rPr>
                <w:rFonts w:asciiTheme="minorHAnsi" w:hAnsiTheme="minorHAnsi"/>
                <w:b/>
                <w:sz w:val="22"/>
                <w:szCs w:val="22"/>
              </w:rPr>
            </w:pPr>
            <w:r w:rsidRPr="00D65939">
              <w:rPr>
                <w:rFonts w:asciiTheme="minorHAnsi" w:hAnsiTheme="minorHAnsi"/>
                <w:b/>
                <w:sz w:val="22"/>
                <w:szCs w:val="22"/>
              </w:rPr>
              <w:t xml:space="preserve">Ufficio stampa Fondazione Brescia Musei </w:t>
            </w:r>
          </w:p>
          <w:p w14:paraId="75A084AE" w14:textId="77777777" w:rsidR="00425DF3" w:rsidRPr="00D65939" w:rsidRDefault="00425DF3" w:rsidP="00425DF3">
            <w:pPr>
              <w:pStyle w:val="NormaleWeb"/>
              <w:spacing w:before="0" w:beforeAutospacing="0" w:after="0" w:afterAutospacing="0"/>
              <w:rPr>
                <w:rFonts w:asciiTheme="minorHAnsi" w:hAnsiTheme="minorHAnsi"/>
                <w:sz w:val="22"/>
                <w:szCs w:val="22"/>
              </w:rPr>
            </w:pPr>
            <w:r w:rsidRPr="00D65939">
              <w:rPr>
                <w:rFonts w:asciiTheme="minorHAnsi" w:hAnsiTheme="minorHAnsi"/>
                <w:sz w:val="22"/>
                <w:szCs w:val="22"/>
              </w:rPr>
              <w:t xml:space="preserve">Francesca Raimondi </w:t>
            </w:r>
            <w:r w:rsidRPr="00D65939">
              <w:rPr>
                <w:rFonts w:asciiTheme="minorHAnsi" w:hAnsiTheme="minorHAnsi"/>
                <w:sz w:val="22"/>
                <w:szCs w:val="22"/>
              </w:rPr>
              <w:br/>
              <w:t xml:space="preserve">T. +39 331 8039611 | raimondi@bresciamusei.com </w:t>
            </w:r>
          </w:p>
          <w:p w14:paraId="3913E0B4" w14:textId="77777777" w:rsidR="00425DF3" w:rsidRDefault="00425DF3" w:rsidP="00546937">
            <w:pPr>
              <w:rPr>
                <w:rStyle w:val="Collegamentoipertestuale"/>
                <w:bCs/>
              </w:rPr>
            </w:pPr>
          </w:p>
        </w:tc>
        <w:tc>
          <w:tcPr>
            <w:tcW w:w="4814" w:type="dxa"/>
            <w:tcBorders>
              <w:top w:val="nil"/>
              <w:left w:val="nil"/>
              <w:bottom w:val="nil"/>
              <w:right w:val="nil"/>
            </w:tcBorders>
          </w:tcPr>
          <w:p w14:paraId="06216D25" w14:textId="77777777" w:rsidR="00425DF3" w:rsidRPr="00D65939" w:rsidRDefault="00425DF3" w:rsidP="00425DF3">
            <w:pPr>
              <w:pStyle w:val="NormaleWeb"/>
              <w:spacing w:before="0" w:beforeAutospacing="0" w:after="0" w:afterAutospacing="0"/>
              <w:rPr>
                <w:rFonts w:asciiTheme="minorHAnsi" w:hAnsiTheme="minorHAnsi"/>
                <w:b/>
                <w:sz w:val="22"/>
                <w:szCs w:val="22"/>
              </w:rPr>
            </w:pPr>
            <w:r w:rsidRPr="00D65939">
              <w:rPr>
                <w:rFonts w:asciiTheme="minorHAnsi" w:hAnsiTheme="minorHAnsi"/>
                <w:b/>
                <w:sz w:val="22"/>
                <w:szCs w:val="22"/>
              </w:rPr>
              <w:t xml:space="preserve">Ufficio stampa Comune di Brescia </w:t>
            </w:r>
          </w:p>
          <w:p w14:paraId="4B64DFC9" w14:textId="77777777" w:rsidR="00425DF3" w:rsidRPr="00D65939" w:rsidRDefault="00425DF3" w:rsidP="00425DF3">
            <w:pPr>
              <w:pStyle w:val="NormaleWeb"/>
              <w:spacing w:before="0" w:beforeAutospacing="0" w:after="0" w:afterAutospacing="0"/>
              <w:rPr>
                <w:rFonts w:asciiTheme="minorHAnsi" w:hAnsiTheme="minorHAnsi"/>
                <w:sz w:val="22"/>
                <w:szCs w:val="22"/>
              </w:rPr>
            </w:pPr>
            <w:r w:rsidRPr="00D65939">
              <w:rPr>
                <w:rFonts w:asciiTheme="minorHAnsi" w:hAnsiTheme="minorHAnsi"/>
                <w:sz w:val="22"/>
                <w:szCs w:val="22"/>
              </w:rPr>
              <w:t xml:space="preserve">Rossella Prestini </w:t>
            </w:r>
          </w:p>
          <w:p w14:paraId="77E9F676" w14:textId="77777777" w:rsidR="00425DF3" w:rsidRPr="00D65939" w:rsidRDefault="00425DF3" w:rsidP="00425DF3">
            <w:pPr>
              <w:pStyle w:val="NormaleWeb"/>
              <w:spacing w:before="0" w:beforeAutospacing="0" w:after="0" w:afterAutospacing="0"/>
              <w:rPr>
                <w:rFonts w:asciiTheme="minorHAnsi" w:hAnsiTheme="minorHAnsi"/>
                <w:sz w:val="22"/>
                <w:szCs w:val="22"/>
              </w:rPr>
            </w:pPr>
            <w:r w:rsidRPr="00D65939">
              <w:rPr>
                <w:rFonts w:asciiTheme="minorHAnsi" w:hAnsiTheme="minorHAnsi"/>
                <w:sz w:val="22"/>
                <w:szCs w:val="22"/>
              </w:rPr>
              <w:t xml:space="preserve">T. +39 338 894 8668 | rprestini@comune.brescia.it </w:t>
            </w:r>
          </w:p>
          <w:p w14:paraId="4AA02033" w14:textId="77777777" w:rsidR="00425DF3" w:rsidRDefault="00425DF3" w:rsidP="00425DF3">
            <w:pPr>
              <w:rPr>
                <w:rStyle w:val="Collegamentoipertestuale"/>
                <w:bCs/>
              </w:rPr>
            </w:pPr>
          </w:p>
        </w:tc>
      </w:tr>
    </w:tbl>
    <w:p w14:paraId="4EFC8FE0" w14:textId="77777777" w:rsidR="00425DF3" w:rsidRPr="00D65939" w:rsidRDefault="00425DF3" w:rsidP="00546937">
      <w:pPr>
        <w:spacing w:after="0"/>
        <w:rPr>
          <w:rStyle w:val="Collegamentoipertestuale"/>
          <w:bCs/>
        </w:rPr>
      </w:pPr>
    </w:p>
    <w:p w14:paraId="08E2DA87" w14:textId="77777777" w:rsidR="00E312D9" w:rsidRPr="00D65939" w:rsidRDefault="00E312D9" w:rsidP="00B036AC">
      <w:pPr>
        <w:pStyle w:val="NormaleWeb"/>
        <w:spacing w:before="0" w:beforeAutospacing="0" w:after="0" w:afterAutospacing="0"/>
        <w:rPr>
          <w:rFonts w:asciiTheme="minorHAnsi" w:hAnsiTheme="minorHAnsi"/>
          <w:sz w:val="22"/>
          <w:szCs w:val="22"/>
        </w:rPr>
      </w:pPr>
    </w:p>
    <w:p w14:paraId="60FC48E9" w14:textId="1A823947" w:rsidR="00546937" w:rsidRPr="00D65939" w:rsidRDefault="00546937" w:rsidP="00B036AC">
      <w:pPr>
        <w:spacing w:after="0" w:line="240" w:lineRule="auto"/>
      </w:pPr>
    </w:p>
    <w:sectPr w:rsidR="00546937" w:rsidRPr="00D65939" w:rsidSect="00B036AC">
      <w:headerReference w:type="default" r:id="rId19"/>
      <w:footerReference w:type="default" r:id="rId20"/>
      <w:type w:val="continuous"/>
      <w:pgSz w:w="11906" w:h="16838"/>
      <w:pgMar w:top="1417" w:right="1134" w:bottom="1134"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8E57479" w14:textId="77777777" w:rsidR="00206F85" w:rsidRDefault="00206F85" w:rsidP="00206F85">
      <w:pPr>
        <w:spacing w:after="0" w:line="240" w:lineRule="auto"/>
      </w:pPr>
      <w:r>
        <w:separator/>
      </w:r>
    </w:p>
  </w:endnote>
  <w:endnote w:type="continuationSeparator" w:id="0">
    <w:p w14:paraId="2439515F" w14:textId="77777777" w:rsidR="00206F85" w:rsidRDefault="00206F85" w:rsidP="00206F8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Unicode MS">
    <w:panose1 w:val="020B0604020202020204"/>
    <w:charset w:val="00"/>
    <w:family w:val="roman"/>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93EC59" w14:textId="76F90DCE" w:rsidR="00EB03BA" w:rsidRDefault="000461B9">
    <w:pPr>
      <w:pStyle w:val="Pidipagina"/>
    </w:pPr>
    <w:r>
      <w:rPr>
        <w:noProof/>
      </w:rPr>
      <w:drawing>
        <wp:anchor distT="0" distB="0" distL="114300" distR="114300" simplePos="0" relativeHeight="251661312" behindDoc="1" locked="0" layoutInCell="1" allowOverlap="1" wp14:anchorId="1568E9A4" wp14:editId="05D69B54">
          <wp:simplePos x="0" y="0"/>
          <wp:positionH relativeFrom="column">
            <wp:posOffset>-455930</wp:posOffset>
          </wp:positionH>
          <wp:positionV relativeFrom="paragraph">
            <wp:posOffset>121920</wp:posOffset>
          </wp:positionV>
          <wp:extent cx="7085072" cy="1967865"/>
          <wp:effectExtent l="0" t="0" r="0" b="0"/>
          <wp:wrapNone/>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
                    <a:extLst>
                      <a:ext uri="{28A0092B-C50C-407E-A947-70E740481C1C}">
                        <a14:useLocalDpi xmlns:a14="http://schemas.microsoft.com/office/drawing/2010/main" val="0"/>
                      </a:ext>
                    </a:extLst>
                  </a:blip>
                  <a:srcRect t="80391"/>
                  <a:stretch/>
                </pic:blipFill>
                <pic:spPr bwMode="auto">
                  <a:xfrm>
                    <a:off x="0" y="0"/>
                    <a:ext cx="7085072" cy="196786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D035D96" w14:textId="2C66989A" w:rsidR="00EB03BA" w:rsidRDefault="00EB03BA">
    <w:pPr>
      <w:pStyle w:val="Pidipagina"/>
    </w:pPr>
  </w:p>
  <w:p w14:paraId="1E582B5F" w14:textId="0E5C42B5" w:rsidR="00EB03BA" w:rsidRDefault="00EB03BA">
    <w:pPr>
      <w:pStyle w:val="Pidipagina"/>
    </w:pPr>
  </w:p>
  <w:p w14:paraId="4B792508" w14:textId="018E847E" w:rsidR="00EB03BA" w:rsidRDefault="00EB03BA">
    <w:pPr>
      <w:pStyle w:val="Pidipagina"/>
    </w:pPr>
  </w:p>
  <w:p w14:paraId="537D8E6B" w14:textId="12CD8501" w:rsidR="00EB03BA" w:rsidRDefault="00EB03BA">
    <w:pPr>
      <w:pStyle w:val="Pidipagina"/>
    </w:pPr>
  </w:p>
  <w:p w14:paraId="7174260A" w14:textId="0FE4540F" w:rsidR="00EB03BA" w:rsidRDefault="00EB03BA">
    <w:pPr>
      <w:pStyle w:val="Pidipagina"/>
    </w:pPr>
  </w:p>
  <w:p w14:paraId="457971D4" w14:textId="77777777" w:rsidR="00EB03BA" w:rsidRDefault="00EB03BA">
    <w:pPr>
      <w:pStyle w:val="Pidipagina"/>
    </w:pPr>
  </w:p>
  <w:p w14:paraId="452B22D2" w14:textId="343A5262" w:rsidR="00EB03BA" w:rsidRDefault="00EB03BA">
    <w:pPr>
      <w:pStyle w:val="Pidipagina"/>
    </w:pPr>
  </w:p>
  <w:p w14:paraId="107AE041" w14:textId="77777777" w:rsidR="00EB03BA" w:rsidRDefault="00EB03BA">
    <w:pPr>
      <w:pStyle w:val="Pidipagina"/>
    </w:pPr>
  </w:p>
  <w:p w14:paraId="0F2D6D27" w14:textId="77777777" w:rsidR="00EB03BA" w:rsidRDefault="00EB03BA">
    <w:pPr>
      <w:pStyle w:val="Pidipagina"/>
    </w:pPr>
  </w:p>
  <w:p w14:paraId="1C281601" w14:textId="12CC571E" w:rsidR="00206F85" w:rsidRDefault="00206F85">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37F572A" w14:textId="77777777" w:rsidR="00206F85" w:rsidRDefault="00206F85" w:rsidP="00206F85">
      <w:pPr>
        <w:spacing w:after="0" w:line="240" w:lineRule="auto"/>
      </w:pPr>
      <w:r>
        <w:separator/>
      </w:r>
    </w:p>
  </w:footnote>
  <w:footnote w:type="continuationSeparator" w:id="0">
    <w:p w14:paraId="3F60CC25" w14:textId="77777777" w:rsidR="00206F85" w:rsidRDefault="00206F85" w:rsidP="00206F8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91D83B" w14:textId="4DD87754" w:rsidR="00206F85" w:rsidRDefault="00206F85">
    <w:pPr>
      <w:pStyle w:val="Intestazione"/>
      <w:rPr>
        <w:noProof/>
      </w:rPr>
    </w:pPr>
    <w:r>
      <w:rPr>
        <w:noProof/>
      </w:rPr>
      <w:drawing>
        <wp:anchor distT="0" distB="0" distL="114300" distR="114300" simplePos="0" relativeHeight="251659264" behindDoc="1" locked="0" layoutInCell="1" allowOverlap="1" wp14:anchorId="68951721" wp14:editId="0B3A8D01">
          <wp:simplePos x="0" y="0"/>
          <wp:positionH relativeFrom="column">
            <wp:posOffset>-11430</wp:posOffset>
          </wp:positionH>
          <wp:positionV relativeFrom="paragraph">
            <wp:posOffset>-190500</wp:posOffset>
          </wp:positionV>
          <wp:extent cx="5955665" cy="1676400"/>
          <wp:effectExtent l="0" t="0" r="0" b="0"/>
          <wp:wrapNone/>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
                    <a:extLst>
                      <a:ext uri="{28A0092B-C50C-407E-A947-70E740481C1C}">
                        <a14:useLocalDpi xmlns:a14="http://schemas.microsoft.com/office/drawing/2010/main" val="0"/>
                      </a:ext>
                    </a:extLst>
                  </a:blip>
                  <a:srcRect b="80128"/>
                  <a:stretch/>
                </pic:blipFill>
                <pic:spPr bwMode="auto">
                  <a:xfrm>
                    <a:off x="0" y="0"/>
                    <a:ext cx="5955665" cy="16764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71B9394" w14:textId="07F974C1" w:rsidR="00206F85" w:rsidRDefault="00206F85">
    <w:pPr>
      <w:pStyle w:val="Intestazione"/>
      <w:rPr>
        <w:noProof/>
      </w:rPr>
    </w:pPr>
  </w:p>
  <w:p w14:paraId="0800B761" w14:textId="1E87BE9C" w:rsidR="00206F85" w:rsidRDefault="00206F85">
    <w:pPr>
      <w:pStyle w:val="Intestazione"/>
      <w:rPr>
        <w:noProof/>
      </w:rPr>
    </w:pPr>
  </w:p>
  <w:p w14:paraId="6DE0B753" w14:textId="10F74BFB" w:rsidR="00206F85" w:rsidRDefault="0016705F" w:rsidP="0016705F">
    <w:pPr>
      <w:pStyle w:val="Intestazione"/>
      <w:tabs>
        <w:tab w:val="clear" w:pos="4819"/>
        <w:tab w:val="clear" w:pos="9638"/>
        <w:tab w:val="left" w:pos="1452"/>
      </w:tabs>
      <w:rPr>
        <w:noProof/>
      </w:rPr>
    </w:pPr>
    <w:r>
      <w:rPr>
        <w:noProof/>
      </w:rPr>
      <w:tab/>
    </w:r>
  </w:p>
  <w:p w14:paraId="672607F8" w14:textId="7A2A9055" w:rsidR="005A5985" w:rsidRDefault="005A5985">
    <w:pPr>
      <w:pStyle w:val="Intestazione"/>
      <w:rPr>
        <w:noProof/>
      </w:rPr>
    </w:pPr>
  </w:p>
  <w:p w14:paraId="4DEFF6E7" w14:textId="09DFD6A9" w:rsidR="0016705F" w:rsidRDefault="0016705F">
    <w:pPr>
      <w:pStyle w:val="Intestazione"/>
      <w:rPr>
        <w:noProof/>
      </w:rPr>
    </w:pPr>
  </w:p>
  <w:p w14:paraId="36FB9D23" w14:textId="6DC81557" w:rsidR="005A5985" w:rsidRDefault="005A5985">
    <w:pPr>
      <w:pStyle w:val="Intestazione"/>
      <w:rPr>
        <w:noProof/>
      </w:rPr>
    </w:pPr>
  </w:p>
  <w:p w14:paraId="2FE78B57" w14:textId="60D94F43" w:rsidR="005A5985" w:rsidRDefault="005A5985">
    <w:pPr>
      <w:pStyle w:val="Intestazione"/>
      <w:rPr>
        <w:noProof/>
      </w:rPr>
    </w:pPr>
  </w:p>
  <w:p w14:paraId="0BC2A232" w14:textId="29841DD7" w:rsidR="005A5985" w:rsidRDefault="005A5985">
    <w:pPr>
      <w:pStyle w:val="Intestazione"/>
      <w:rPr>
        <w:noProof/>
      </w:rPr>
    </w:pPr>
  </w:p>
  <w:p w14:paraId="4C798271" w14:textId="77777777" w:rsidR="00D12020" w:rsidRDefault="00D12020">
    <w:pPr>
      <w:pStyle w:val="Intestazione"/>
      <w:rPr>
        <w:noProof/>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2492529"/>
    <w:multiLevelType w:val="hybridMultilevel"/>
    <w:tmpl w:val="25FA6BD4"/>
    <w:lvl w:ilvl="0" w:tplc="3E049D8A">
      <w:start w:val="1"/>
      <w:numFmt w:val="decimal"/>
      <w:lvlText w:val="%1."/>
      <w:lvlJc w:val="left"/>
      <w:pPr>
        <w:ind w:left="446" w:hanging="360"/>
      </w:pPr>
      <w:rPr>
        <w:rFonts w:hint="default"/>
      </w:rPr>
    </w:lvl>
    <w:lvl w:ilvl="1" w:tplc="04100019" w:tentative="1">
      <w:start w:val="1"/>
      <w:numFmt w:val="lowerLetter"/>
      <w:lvlText w:val="%2."/>
      <w:lvlJc w:val="left"/>
      <w:pPr>
        <w:ind w:left="1166" w:hanging="360"/>
      </w:pPr>
    </w:lvl>
    <w:lvl w:ilvl="2" w:tplc="0410001B" w:tentative="1">
      <w:start w:val="1"/>
      <w:numFmt w:val="lowerRoman"/>
      <w:lvlText w:val="%3."/>
      <w:lvlJc w:val="right"/>
      <w:pPr>
        <w:ind w:left="1886" w:hanging="180"/>
      </w:pPr>
    </w:lvl>
    <w:lvl w:ilvl="3" w:tplc="0410000F" w:tentative="1">
      <w:start w:val="1"/>
      <w:numFmt w:val="decimal"/>
      <w:lvlText w:val="%4."/>
      <w:lvlJc w:val="left"/>
      <w:pPr>
        <w:ind w:left="2606" w:hanging="360"/>
      </w:pPr>
    </w:lvl>
    <w:lvl w:ilvl="4" w:tplc="04100019" w:tentative="1">
      <w:start w:val="1"/>
      <w:numFmt w:val="lowerLetter"/>
      <w:lvlText w:val="%5."/>
      <w:lvlJc w:val="left"/>
      <w:pPr>
        <w:ind w:left="3326" w:hanging="360"/>
      </w:pPr>
    </w:lvl>
    <w:lvl w:ilvl="5" w:tplc="0410001B" w:tentative="1">
      <w:start w:val="1"/>
      <w:numFmt w:val="lowerRoman"/>
      <w:lvlText w:val="%6."/>
      <w:lvlJc w:val="right"/>
      <w:pPr>
        <w:ind w:left="4046" w:hanging="180"/>
      </w:pPr>
    </w:lvl>
    <w:lvl w:ilvl="6" w:tplc="0410000F" w:tentative="1">
      <w:start w:val="1"/>
      <w:numFmt w:val="decimal"/>
      <w:lvlText w:val="%7."/>
      <w:lvlJc w:val="left"/>
      <w:pPr>
        <w:ind w:left="4766" w:hanging="360"/>
      </w:pPr>
    </w:lvl>
    <w:lvl w:ilvl="7" w:tplc="04100019" w:tentative="1">
      <w:start w:val="1"/>
      <w:numFmt w:val="lowerLetter"/>
      <w:lvlText w:val="%8."/>
      <w:lvlJc w:val="left"/>
      <w:pPr>
        <w:ind w:left="5486" w:hanging="360"/>
      </w:pPr>
    </w:lvl>
    <w:lvl w:ilvl="8" w:tplc="0410001B" w:tentative="1">
      <w:start w:val="1"/>
      <w:numFmt w:val="lowerRoman"/>
      <w:lvlText w:val="%9."/>
      <w:lvlJc w:val="right"/>
      <w:pPr>
        <w:ind w:left="6206" w:hanging="180"/>
      </w:pPr>
    </w:lvl>
  </w:abstractNum>
  <w:abstractNum w:abstractNumId="1" w15:restartNumberingAfterBreak="0">
    <w:nsid w:val="307C34D7"/>
    <w:multiLevelType w:val="multilevel"/>
    <w:tmpl w:val="C83E66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655597702">
    <w:abstractNumId w:val="0"/>
  </w:num>
  <w:num w:numId="2" w16cid:durableId="212634002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283"/>
  <w:characterSpacingControl w:val="doNotCompress"/>
  <w:hdrShapeDefaults>
    <o:shapedefaults v:ext="edit" spidmax="614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544C0"/>
    <w:rsid w:val="00002FED"/>
    <w:rsid w:val="000461B9"/>
    <w:rsid w:val="000E6974"/>
    <w:rsid w:val="00103460"/>
    <w:rsid w:val="00136E97"/>
    <w:rsid w:val="0016705F"/>
    <w:rsid w:val="00206F85"/>
    <w:rsid w:val="00210AF2"/>
    <w:rsid w:val="00241D11"/>
    <w:rsid w:val="00266985"/>
    <w:rsid w:val="002E0CAE"/>
    <w:rsid w:val="002F6ACA"/>
    <w:rsid w:val="00342B61"/>
    <w:rsid w:val="00425DF3"/>
    <w:rsid w:val="00442F47"/>
    <w:rsid w:val="00447E4E"/>
    <w:rsid w:val="00505212"/>
    <w:rsid w:val="0053460A"/>
    <w:rsid w:val="00546937"/>
    <w:rsid w:val="00587C21"/>
    <w:rsid w:val="005A5985"/>
    <w:rsid w:val="005B5049"/>
    <w:rsid w:val="005D04EF"/>
    <w:rsid w:val="005E72C8"/>
    <w:rsid w:val="00614EBD"/>
    <w:rsid w:val="00615EA4"/>
    <w:rsid w:val="006204D3"/>
    <w:rsid w:val="00656FB9"/>
    <w:rsid w:val="00673A7A"/>
    <w:rsid w:val="006752A8"/>
    <w:rsid w:val="006A4D37"/>
    <w:rsid w:val="006B7C59"/>
    <w:rsid w:val="006C6EA5"/>
    <w:rsid w:val="006D6CF5"/>
    <w:rsid w:val="006F65C9"/>
    <w:rsid w:val="0074564D"/>
    <w:rsid w:val="00770FA6"/>
    <w:rsid w:val="00794657"/>
    <w:rsid w:val="007D316D"/>
    <w:rsid w:val="00843D61"/>
    <w:rsid w:val="008D3B88"/>
    <w:rsid w:val="008E56A5"/>
    <w:rsid w:val="00947CF3"/>
    <w:rsid w:val="0095785D"/>
    <w:rsid w:val="00982E34"/>
    <w:rsid w:val="009B10D4"/>
    <w:rsid w:val="009D5D32"/>
    <w:rsid w:val="009E24B4"/>
    <w:rsid w:val="00A135E8"/>
    <w:rsid w:val="00A34900"/>
    <w:rsid w:val="00A3565D"/>
    <w:rsid w:val="00A544C0"/>
    <w:rsid w:val="00AA0995"/>
    <w:rsid w:val="00AB239A"/>
    <w:rsid w:val="00AC1C80"/>
    <w:rsid w:val="00AC4634"/>
    <w:rsid w:val="00AF3E1F"/>
    <w:rsid w:val="00AF676B"/>
    <w:rsid w:val="00B036AC"/>
    <w:rsid w:val="00B956D8"/>
    <w:rsid w:val="00C10E05"/>
    <w:rsid w:val="00C6634A"/>
    <w:rsid w:val="00CF384C"/>
    <w:rsid w:val="00D07CE8"/>
    <w:rsid w:val="00D12020"/>
    <w:rsid w:val="00D65939"/>
    <w:rsid w:val="00D76BA5"/>
    <w:rsid w:val="00D97E67"/>
    <w:rsid w:val="00E15D11"/>
    <w:rsid w:val="00E312D9"/>
    <w:rsid w:val="00E46155"/>
    <w:rsid w:val="00EB03BA"/>
    <w:rsid w:val="00EC0654"/>
    <w:rsid w:val="00EC252F"/>
    <w:rsid w:val="00EC4C34"/>
    <w:rsid w:val="00EF391A"/>
    <w:rsid w:val="00F236BC"/>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shapelayout v:ext="edit">
      <o:idmap v:ext="edit" data="1"/>
    </o:shapelayout>
  </w:shapeDefaults>
  <w:decimalSymbol w:val=","/>
  <w:listSeparator w:val=";"/>
  <w14:docId w14:val="357276D9"/>
  <w15:docId w15:val="{0C77F9AC-0135-4B72-AAEB-50E78F3CEC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SimSun"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styleId="Collegamentoipertestuale">
    <w:name w:val="Hyperlink"/>
    <w:basedOn w:val="Carpredefinitoparagrafo"/>
    <w:uiPriority w:val="99"/>
    <w:unhideWhenUsed/>
    <w:rsid w:val="00546937"/>
    <w:rPr>
      <w:color w:val="0563C1" w:themeColor="hyperlink"/>
      <w:u w:val="single"/>
    </w:rPr>
  </w:style>
  <w:style w:type="paragraph" w:customStyle="1" w:styleId="Textbody">
    <w:name w:val="Text body"/>
    <w:basedOn w:val="Normale"/>
    <w:rsid w:val="002E0CAE"/>
    <w:pPr>
      <w:widowControl w:val="0"/>
      <w:suppressAutoHyphens/>
      <w:autoSpaceDN w:val="0"/>
      <w:spacing w:after="120" w:line="240" w:lineRule="auto"/>
    </w:pPr>
    <w:rPr>
      <w:rFonts w:ascii="Times New Roman" w:eastAsia="Arial Unicode MS" w:hAnsi="Times New Roman" w:cs="Arial Unicode MS"/>
      <w:kern w:val="3"/>
      <w:sz w:val="24"/>
      <w:szCs w:val="24"/>
      <w:lang w:eastAsia="zh-CN" w:bidi="hi-IN"/>
    </w:rPr>
  </w:style>
  <w:style w:type="character" w:customStyle="1" w:styleId="Menzionenonrisolta1">
    <w:name w:val="Menzione non risolta1"/>
    <w:basedOn w:val="Carpredefinitoparagrafo"/>
    <w:uiPriority w:val="99"/>
    <w:semiHidden/>
    <w:unhideWhenUsed/>
    <w:rsid w:val="00843D61"/>
    <w:rPr>
      <w:color w:val="605E5C"/>
      <w:shd w:val="clear" w:color="auto" w:fill="E1DFDD"/>
    </w:rPr>
  </w:style>
  <w:style w:type="paragraph" w:styleId="Testofumetto">
    <w:name w:val="Balloon Text"/>
    <w:basedOn w:val="Normale"/>
    <w:link w:val="TestofumettoCarattere"/>
    <w:uiPriority w:val="99"/>
    <w:semiHidden/>
    <w:unhideWhenUsed/>
    <w:rsid w:val="00614EBD"/>
    <w:pPr>
      <w:spacing w:after="0" w:line="240" w:lineRule="auto"/>
    </w:pPr>
    <w:rPr>
      <w:rFonts w:ascii="Lucida Grande" w:hAnsi="Lucida Grande" w:cs="Lucida Grande"/>
      <w:sz w:val="18"/>
      <w:szCs w:val="18"/>
    </w:rPr>
  </w:style>
  <w:style w:type="character" w:customStyle="1" w:styleId="TestofumettoCarattere">
    <w:name w:val="Testo fumetto Carattere"/>
    <w:basedOn w:val="Carpredefinitoparagrafo"/>
    <w:link w:val="Testofumetto"/>
    <w:uiPriority w:val="99"/>
    <w:semiHidden/>
    <w:rsid w:val="00614EBD"/>
    <w:rPr>
      <w:rFonts w:ascii="Lucida Grande" w:hAnsi="Lucida Grande" w:cs="Lucida Grande"/>
      <w:sz w:val="18"/>
      <w:szCs w:val="18"/>
    </w:rPr>
  </w:style>
  <w:style w:type="paragraph" w:styleId="NormaleWeb">
    <w:name w:val="Normal (Web)"/>
    <w:basedOn w:val="Normale"/>
    <w:uiPriority w:val="99"/>
    <w:semiHidden/>
    <w:unhideWhenUsed/>
    <w:rsid w:val="00B036AC"/>
    <w:pPr>
      <w:spacing w:before="100" w:beforeAutospacing="1" w:after="100" w:afterAutospacing="1" w:line="240" w:lineRule="auto"/>
    </w:pPr>
    <w:rPr>
      <w:rFonts w:ascii="Times New Roman" w:hAnsi="Times New Roman" w:cs="Times New Roman"/>
      <w:sz w:val="20"/>
      <w:szCs w:val="20"/>
      <w:lang w:eastAsia="it-IT"/>
    </w:rPr>
  </w:style>
  <w:style w:type="character" w:styleId="Menzionenonrisolta">
    <w:name w:val="Unresolved Mention"/>
    <w:basedOn w:val="Carpredefinitoparagrafo"/>
    <w:uiPriority w:val="99"/>
    <w:semiHidden/>
    <w:unhideWhenUsed/>
    <w:rsid w:val="005D04EF"/>
    <w:rPr>
      <w:color w:val="605E5C"/>
      <w:shd w:val="clear" w:color="auto" w:fill="E1DFDD"/>
    </w:rPr>
  </w:style>
  <w:style w:type="paragraph" w:styleId="Intestazione">
    <w:name w:val="header"/>
    <w:basedOn w:val="Normale"/>
    <w:link w:val="IntestazioneCarattere"/>
    <w:uiPriority w:val="99"/>
    <w:unhideWhenUsed/>
    <w:rsid w:val="00206F85"/>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206F85"/>
  </w:style>
  <w:style w:type="paragraph" w:styleId="Pidipagina">
    <w:name w:val="footer"/>
    <w:basedOn w:val="Normale"/>
    <w:link w:val="PidipaginaCarattere"/>
    <w:uiPriority w:val="99"/>
    <w:unhideWhenUsed/>
    <w:rsid w:val="00206F85"/>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206F85"/>
  </w:style>
  <w:style w:type="table" w:styleId="Grigliatabella">
    <w:name w:val="Table Grid"/>
    <w:basedOn w:val="Tabellanormale"/>
    <w:uiPriority w:val="39"/>
    <w:rsid w:val="00425DF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1890601">
      <w:bodyDiv w:val="1"/>
      <w:marLeft w:val="0"/>
      <w:marRight w:val="0"/>
      <w:marTop w:val="0"/>
      <w:marBottom w:val="0"/>
      <w:divBdr>
        <w:top w:val="none" w:sz="0" w:space="0" w:color="auto"/>
        <w:left w:val="none" w:sz="0" w:space="0" w:color="auto"/>
        <w:bottom w:val="none" w:sz="0" w:space="0" w:color="auto"/>
        <w:right w:val="none" w:sz="0" w:space="0" w:color="auto"/>
      </w:divBdr>
    </w:div>
    <w:div w:id="526212633">
      <w:bodyDiv w:val="1"/>
      <w:marLeft w:val="0"/>
      <w:marRight w:val="0"/>
      <w:marTop w:val="0"/>
      <w:marBottom w:val="0"/>
      <w:divBdr>
        <w:top w:val="none" w:sz="0" w:space="0" w:color="auto"/>
        <w:left w:val="none" w:sz="0" w:space="0" w:color="auto"/>
        <w:bottom w:val="none" w:sz="0" w:space="0" w:color="auto"/>
        <w:right w:val="none" w:sz="0" w:space="0" w:color="auto"/>
      </w:divBdr>
    </w:div>
    <w:div w:id="645355968">
      <w:bodyDiv w:val="1"/>
      <w:marLeft w:val="0"/>
      <w:marRight w:val="0"/>
      <w:marTop w:val="0"/>
      <w:marBottom w:val="0"/>
      <w:divBdr>
        <w:top w:val="none" w:sz="0" w:space="0" w:color="auto"/>
        <w:left w:val="none" w:sz="0" w:space="0" w:color="auto"/>
        <w:bottom w:val="none" w:sz="0" w:space="0" w:color="auto"/>
        <w:right w:val="none" w:sz="0" w:space="0" w:color="auto"/>
      </w:divBdr>
      <w:divsChild>
        <w:div w:id="620190590">
          <w:marLeft w:val="0"/>
          <w:marRight w:val="0"/>
          <w:marTop w:val="0"/>
          <w:marBottom w:val="0"/>
          <w:divBdr>
            <w:top w:val="none" w:sz="0" w:space="0" w:color="auto"/>
            <w:left w:val="none" w:sz="0" w:space="0" w:color="auto"/>
            <w:bottom w:val="none" w:sz="0" w:space="0" w:color="auto"/>
            <w:right w:val="none" w:sz="0" w:space="0" w:color="auto"/>
          </w:divBdr>
          <w:divsChild>
            <w:div w:id="21055670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5480064">
      <w:bodyDiv w:val="1"/>
      <w:marLeft w:val="0"/>
      <w:marRight w:val="0"/>
      <w:marTop w:val="0"/>
      <w:marBottom w:val="0"/>
      <w:divBdr>
        <w:top w:val="none" w:sz="0" w:space="0" w:color="auto"/>
        <w:left w:val="none" w:sz="0" w:space="0" w:color="auto"/>
        <w:bottom w:val="none" w:sz="0" w:space="0" w:color="auto"/>
        <w:right w:val="none" w:sz="0" w:space="0" w:color="auto"/>
      </w:divBdr>
      <w:divsChild>
        <w:div w:id="687559053">
          <w:marLeft w:val="0"/>
          <w:marRight w:val="0"/>
          <w:marTop w:val="0"/>
          <w:marBottom w:val="0"/>
          <w:divBdr>
            <w:top w:val="none" w:sz="0" w:space="0" w:color="auto"/>
            <w:left w:val="none" w:sz="0" w:space="0" w:color="auto"/>
            <w:bottom w:val="none" w:sz="0" w:space="0" w:color="auto"/>
            <w:right w:val="none" w:sz="0" w:space="0" w:color="auto"/>
          </w:divBdr>
        </w:div>
      </w:divsChild>
    </w:div>
    <w:div w:id="1037583777">
      <w:bodyDiv w:val="1"/>
      <w:marLeft w:val="0"/>
      <w:marRight w:val="0"/>
      <w:marTop w:val="0"/>
      <w:marBottom w:val="0"/>
      <w:divBdr>
        <w:top w:val="none" w:sz="0" w:space="0" w:color="auto"/>
        <w:left w:val="none" w:sz="0" w:space="0" w:color="auto"/>
        <w:bottom w:val="none" w:sz="0" w:space="0" w:color="auto"/>
        <w:right w:val="none" w:sz="0" w:space="0" w:color="auto"/>
      </w:divBdr>
    </w:div>
    <w:div w:id="1617368191">
      <w:bodyDiv w:val="1"/>
      <w:marLeft w:val="0"/>
      <w:marRight w:val="0"/>
      <w:marTop w:val="0"/>
      <w:marBottom w:val="0"/>
      <w:divBdr>
        <w:top w:val="none" w:sz="0" w:space="0" w:color="auto"/>
        <w:left w:val="none" w:sz="0" w:space="0" w:color="auto"/>
        <w:bottom w:val="none" w:sz="0" w:space="0" w:color="auto"/>
        <w:right w:val="none" w:sz="0" w:space="0" w:color="auto"/>
      </w:divBdr>
      <w:divsChild>
        <w:div w:id="835996106">
          <w:marLeft w:val="0"/>
          <w:marRight w:val="0"/>
          <w:marTop w:val="0"/>
          <w:marBottom w:val="0"/>
          <w:divBdr>
            <w:top w:val="none" w:sz="0" w:space="0" w:color="auto"/>
            <w:left w:val="none" w:sz="0" w:space="0" w:color="auto"/>
            <w:bottom w:val="none" w:sz="0" w:space="0" w:color="auto"/>
            <w:right w:val="none" w:sz="0" w:space="0" w:color="auto"/>
          </w:divBdr>
        </w:div>
      </w:divsChild>
    </w:div>
    <w:div w:id="1745565023">
      <w:bodyDiv w:val="1"/>
      <w:marLeft w:val="0"/>
      <w:marRight w:val="0"/>
      <w:marTop w:val="0"/>
      <w:marBottom w:val="0"/>
      <w:divBdr>
        <w:top w:val="none" w:sz="0" w:space="0" w:color="auto"/>
        <w:left w:val="none" w:sz="0" w:space="0" w:color="auto"/>
        <w:bottom w:val="none" w:sz="0" w:space="0" w:color="auto"/>
        <w:right w:val="none" w:sz="0" w:space="0" w:color="auto"/>
      </w:divBdr>
    </w:div>
    <w:div w:id="18701436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cup@bresciamusei.com" TargetMode="External"/><Relationship Id="rId18" Type="http://schemas.openxmlformats.org/officeDocument/2006/relationships/hyperlink" Target="http://www.clp1968.it/"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www.bresciamusei.com" TargetMode="External"/><Relationship Id="rId17" Type="http://schemas.openxmlformats.org/officeDocument/2006/relationships/hyperlink" Target="mailto:marta.pedroli@clp1968.it" TargetMode="External"/><Relationship Id="rId2" Type="http://schemas.openxmlformats.org/officeDocument/2006/relationships/customXml" Target="../customXml/item2.xml"/><Relationship Id="rId16" Type="http://schemas.openxmlformats.org/officeDocument/2006/relationships/hyperlink" Target="https://twitter.com/BresciaMusei"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cup@bresciamusei.com" TargetMode="External"/><Relationship Id="rId5" Type="http://schemas.openxmlformats.org/officeDocument/2006/relationships/numbering" Target="numbering.xml"/><Relationship Id="rId15" Type="http://schemas.openxmlformats.org/officeDocument/2006/relationships/hyperlink" Target="https://www.facebook.com/bresciamusei" TargetMode="External"/><Relationship Id="rId10" Type="http://schemas.openxmlformats.org/officeDocument/2006/relationships/endnotes" Target="end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instagram.com/bresciamusei/" TargetMode="External"/><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e6ae1104-2084-46c2-94e8-fb18143a54c8" xsi:nil="true"/>
    <lcf76f155ced4ddcb4097134ff3c332f xmlns="e51cac17-9d3b-42cf-aa66-1c7ce94de299">
      <Terms xmlns="http://schemas.microsoft.com/office/infopath/2007/PartnerControls"/>
    </lcf76f155ced4ddcb4097134ff3c332f>
  </documentManagement>
</p:properties>
</file>

<file path=customXml/item4.xml><?xml version="1.0" encoding="utf-8"?>
<ct:contentTypeSchema xmlns:ct="http://schemas.microsoft.com/office/2006/metadata/contentType" xmlns:ma="http://schemas.microsoft.com/office/2006/metadata/properties/metaAttributes" ct:_="" ma:_="" ma:contentTypeName="Documento" ma:contentTypeID="0x010100CEE2951FC9A8954D98E2686339B094D3" ma:contentTypeVersion="16" ma:contentTypeDescription="Creare un nuovo documento." ma:contentTypeScope="" ma:versionID="0525cf40d538048f07bae0ad1a408a90">
  <xsd:schema xmlns:xsd="http://www.w3.org/2001/XMLSchema" xmlns:xs="http://www.w3.org/2001/XMLSchema" xmlns:p="http://schemas.microsoft.com/office/2006/metadata/properties" xmlns:ns2="e51cac17-9d3b-42cf-aa66-1c7ce94de299" xmlns:ns3="e6ae1104-2084-46c2-94e8-fb18143a54c8" targetNamespace="http://schemas.microsoft.com/office/2006/metadata/properties" ma:root="true" ma:fieldsID="8da37af0d912d3727c190bb05e31314e" ns2:_="" ns3:_="">
    <xsd:import namespace="e51cac17-9d3b-42cf-aa66-1c7ce94de299"/>
    <xsd:import namespace="e6ae1104-2084-46c2-94e8-fb18143a54c8"/>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LengthInSeconds" minOccurs="0"/>
                <xsd:element ref="ns2:MediaServiceAutoTags"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51cac17-9d3b-42cf-aa66-1c7ce94de29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AutoTags" ma:index="14" nillable="true" ma:displayName="Tags" ma:internalName="MediaServiceAutoTag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Tag immagine" ma:readOnly="false" ma:fieldId="{5cf76f15-5ced-4ddc-b409-7134ff3c332f}" ma:taxonomyMulti="true" ma:sspId="32750ef2-dc1e-42bb-9b8b-20a1a6cd70a9"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e6ae1104-2084-46c2-94e8-fb18143a54c8" elementFormDefault="qualified">
    <xsd:import namespace="http://schemas.microsoft.com/office/2006/documentManagement/types"/>
    <xsd:import namespace="http://schemas.microsoft.com/office/infopath/2007/PartnerControls"/>
    <xsd:element name="SharedWithUsers" ma:index="19"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Condiviso con dettagli" ma:internalName="SharedWithDetails" ma:readOnly="true">
      <xsd:simpleType>
        <xsd:restriction base="dms:Note">
          <xsd:maxLength value="255"/>
        </xsd:restriction>
      </xsd:simpleType>
    </xsd:element>
    <xsd:element name="TaxCatchAll" ma:index="23" nillable="true" ma:displayName="Taxonomy Catch All Column" ma:hidden="true" ma:list="{990734e1-f8e3-4e3c-8931-9fe2cbf06ccc}" ma:internalName="TaxCatchAll" ma:showField="CatchAllData" ma:web="e6ae1104-2084-46c2-94e8-fb18143a54c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7435E63-171A-48E1-B8D2-D7FB55284F52}">
  <ds:schemaRefs>
    <ds:schemaRef ds:uri="http://schemas.microsoft.com/sharepoint/v3/contenttype/forms"/>
  </ds:schemaRefs>
</ds:datastoreItem>
</file>

<file path=customXml/itemProps2.xml><?xml version="1.0" encoding="utf-8"?>
<ds:datastoreItem xmlns:ds="http://schemas.openxmlformats.org/officeDocument/2006/customXml" ds:itemID="{A418539A-B9CC-4547-A63F-C6C3A3EB56AD}">
  <ds:schemaRefs>
    <ds:schemaRef ds:uri="http://schemas.openxmlformats.org/officeDocument/2006/bibliography"/>
  </ds:schemaRefs>
</ds:datastoreItem>
</file>

<file path=customXml/itemProps3.xml><?xml version="1.0" encoding="utf-8"?>
<ds:datastoreItem xmlns:ds="http://schemas.openxmlformats.org/officeDocument/2006/customXml" ds:itemID="{B1DA0261-F097-464D-A757-DA7E7DC2E103}">
  <ds:schemaRefs>
    <ds:schemaRef ds:uri="http://schemas.microsoft.com/office/2006/metadata/properties"/>
    <ds:schemaRef ds:uri="http://schemas.microsoft.com/office/infopath/2007/PartnerControls"/>
    <ds:schemaRef ds:uri="e6ae1104-2084-46c2-94e8-fb18143a54c8"/>
    <ds:schemaRef ds:uri="e51cac17-9d3b-42cf-aa66-1c7ce94de299"/>
  </ds:schemaRefs>
</ds:datastoreItem>
</file>

<file path=customXml/itemProps4.xml><?xml version="1.0" encoding="utf-8"?>
<ds:datastoreItem xmlns:ds="http://schemas.openxmlformats.org/officeDocument/2006/customXml" ds:itemID="{293729CB-C6B4-4A68-923B-3D2CB15EDC2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51cac17-9d3b-42cf-aa66-1c7ce94de299"/>
    <ds:schemaRef ds:uri="e6ae1104-2084-46c2-94e8-fb18143a54c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129</TotalTime>
  <Pages>5</Pages>
  <Words>1331</Words>
  <Characters>7591</Characters>
  <Application>Microsoft Office Word</Application>
  <DocSecurity>0</DocSecurity>
  <Lines>63</Lines>
  <Paragraphs>17</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8905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Clara Cervia</dc:creator>
  <cp:keywords/>
  <dc:description/>
  <cp:lastModifiedBy>Carlo Ghielmetti</cp:lastModifiedBy>
  <cp:revision>14</cp:revision>
  <cp:lastPrinted>2023-03-23T10:42:00Z</cp:lastPrinted>
  <dcterms:created xsi:type="dcterms:W3CDTF">2023-03-21T15:04:00Z</dcterms:created>
  <dcterms:modified xsi:type="dcterms:W3CDTF">2023-03-24T12:34:00Z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0x010100CEE2951FC9A8954D98E2686339B094D3</vt:lpwstr>
  </property>
  <property fmtid="{D5CDD505-2E9C-101B-9397-08002B2CF9AE}" pid="3" name="MediaServiceImageTags">
    <vt:lpwstr/>
  </property>
</Properties>
</file>