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2FD7B" w14:textId="77777777" w:rsidR="008F1168" w:rsidRPr="00A12C54" w:rsidRDefault="00A12C54">
      <w:pPr>
        <w:outlineLvl w:val="0"/>
        <w:rPr>
          <w:b/>
          <w:sz w:val="28"/>
          <w:lang w:val="it-IT"/>
        </w:rPr>
      </w:pPr>
      <w:r>
        <w:rPr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C2E11DD" wp14:editId="4E702D37">
                <wp:simplePos x="0" y="0"/>
                <wp:positionH relativeFrom="column">
                  <wp:posOffset>-1169035</wp:posOffset>
                </wp:positionH>
                <wp:positionV relativeFrom="paragraph">
                  <wp:posOffset>-96520</wp:posOffset>
                </wp:positionV>
                <wp:extent cx="3118485" cy="584200"/>
                <wp:effectExtent l="0" t="0" r="31115" b="25400"/>
                <wp:wrapNone/>
                <wp:docPr id="5" name="Eine Ecke des Rechtecks abrund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18485" cy="584200"/>
                        </a:xfrm>
                        <a:prstGeom prst="round1Rect">
                          <a:avLst/>
                        </a:prstGeom>
                        <a:noFill/>
                        <a:ln w="12700" cap="flat" cmpd="sng" algn="ctr">
                          <a:solidFill>
                            <a:srgbClr val="00A173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ine Ecke des Rechtecks abrunden 5" o:spid="_x0000_s1026" style="position:absolute;margin-left:-92pt;margin-top:-7.55pt;width:245.55pt;height:4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18485,584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" path="m0,0l3021116,0c3074891,,3118485,43594,3118485,97369l3118485,584200,,584200,,0xe" filled="f" strokecolor="#00a173" strokeweight="1pt">
                <v:stroke joinstyle="miter"/>
                <v:path arrowok="t" o:connecttype="custom" o:connectlocs="0,0;3021116,0;3118485,97369;3118485,584200;0,584200;0,0" o:connectangles="0,0,0,0,0,0"/>
              </v:shape>
            </w:pict>
          </mc:Fallback>
        </mc:AlternateContent>
      </w:r>
    </w:p>
    <w:p w14:paraId="19B3292C" w14:textId="77777777" w:rsidR="008F1168" w:rsidRPr="00A12C54" w:rsidRDefault="008F1168">
      <w:pPr>
        <w:outlineLvl w:val="0"/>
        <w:rPr>
          <w:b/>
          <w:sz w:val="28"/>
          <w:lang w:val="it-IT"/>
        </w:rPr>
      </w:pPr>
    </w:p>
    <w:p w14:paraId="093F31C6" w14:textId="77777777" w:rsidR="008F1168" w:rsidRPr="00A12C54" w:rsidRDefault="008F1168">
      <w:pPr>
        <w:outlineLvl w:val="0"/>
        <w:rPr>
          <w:b/>
          <w:sz w:val="28"/>
          <w:lang w:val="it-IT"/>
        </w:rPr>
      </w:pPr>
    </w:p>
    <w:p w14:paraId="58653E46" w14:textId="77777777" w:rsidR="0038539A" w:rsidRPr="00A12C54" w:rsidRDefault="0038539A" w:rsidP="0038539A">
      <w:pPr>
        <w:ind w:right="565"/>
        <w:rPr>
          <w:lang w:val="it-IT"/>
        </w:rPr>
      </w:pPr>
    </w:p>
    <w:p w14:paraId="3F12F49C" w14:textId="77777777" w:rsidR="00A02988" w:rsidRPr="00A12C54" w:rsidRDefault="00A02988" w:rsidP="0038539A">
      <w:pPr>
        <w:ind w:right="565"/>
        <w:rPr>
          <w:lang w:val="it-IT"/>
        </w:rPr>
      </w:pPr>
    </w:p>
    <w:p w14:paraId="553ED97D" w14:textId="77777777" w:rsidR="00A12C54" w:rsidRPr="00556345" w:rsidRDefault="00A12C54" w:rsidP="00A12C54">
      <w:pPr>
        <w:spacing w:before="100" w:beforeAutospacing="1" w:after="100" w:afterAutospacing="1"/>
        <w:ind w:right="423"/>
        <w:jc w:val="both"/>
        <w:rPr>
          <w:rFonts w:cs="Arial"/>
          <w:noProof w:val="0"/>
          <w:sz w:val="28"/>
          <w:szCs w:val="28"/>
          <w:lang w:val="it-IT" w:eastAsia="en-US"/>
        </w:rPr>
      </w:pPr>
      <w:r w:rsidRPr="00556345">
        <w:rPr>
          <w:rFonts w:cs="Arial"/>
          <w:b/>
          <w:bCs/>
          <w:noProof w:val="0"/>
          <w:sz w:val="28"/>
          <w:szCs w:val="28"/>
          <w:lang w:val="it-IT" w:eastAsia="en-US"/>
        </w:rPr>
        <w:t>FUJIFILM Italia</w:t>
      </w:r>
    </w:p>
    <w:p w14:paraId="672A81ED" w14:textId="77777777" w:rsidR="00A12C54" w:rsidRPr="00556345" w:rsidRDefault="00A12C54" w:rsidP="00A12C54">
      <w:pPr>
        <w:spacing w:before="100" w:beforeAutospacing="1" w:after="100" w:afterAutospacing="1"/>
        <w:ind w:right="423"/>
        <w:jc w:val="both"/>
        <w:rPr>
          <w:rFonts w:cs="Arial"/>
          <w:noProof w:val="0"/>
          <w:szCs w:val="22"/>
          <w:lang w:val="it-IT" w:eastAsia="en-US"/>
        </w:rPr>
      </w:pPr>
      <w:r w:rsidRPr="00556345">
        <w:rPr>
          <w:rFonts w:cs="Arial"/>
          <w:noProof w:val="0"/>
          <w:szCs w:val="22"/>
          <w:lang w:val="it-IT" w:eastAsia="en-US"/>
        </w:rPr>
        <w:t xml:space="preserve">FUJIFILM Italia S.p.A. è una filiale di FUJIFILM Europe GmbH con sede a Cernusco sul Naviglio (MI) e opera sul mercato italiano con soluzioni integrate e prodotti destinati ai settori Imaging Solution, Optical Devices, Graphic Systems, Medical Systems, Recording Media e Life Sciences. Con oltre 250 dipendenti impegnati nelle funzioni marketing, commerciale, assistenza tecnica e amministrativa, Fujifilm Italia si pone sul mercato come partner solido e competente, in grado di rispondere alle esigenze dei clienti con soluzioni efficaci e personalizzate. </w:t>
      </w:r>
      <w:r w:rsidRPr="00556345">
        <w:rPr>
          <w:rFonts w:cs="Arial"/>
          <w:noProof w:val="0"/>
          <w:szCs w:val="22"/>
          <w:lang w:val="it-IT" w:eastAsia="en-US"/>
        </w:rPr>
        <w:fldChar w:fldCharType="begin"/>
      </w:r>
      <w:r w:rsidRPr="00556345">
        <w:rPr>
          <w:rFonts w:cs="Arial"/>
          <w:noProof w:val="0"/>
          <w:szCs w:val="22"/>
          <w:lang w:val="it-IT" w:eastAsia="en-US"/>
        </w:rPr>
        <w:instrText xml:space="preserve"> HYPERLINK "https://www.fujifilm.com/it/it" \t "_blank" </w:instrText>
      </w:r>
      <w:r w:rsidRPr="00556345">
        <w:rPr>
          <w:rFonts w:cs="Arial"/>
          <w:noProof w:val="0"/>
          <w:szCs w:val="22"/>
          <w:lang w:val="it-IT" w:eastAsia="en-US"/>
        </w:rPr>
        <w:fldChar w:fldCharType="separate"/>
      </w:r>
      <w:r w:rsidRPr="00556345">
        <w:rPr>
          <w:rFonts w:cs="Arial"/>
          <w:noProof w:val="0"/>
          <w:color w:val="0000FF"/>
          <w:szCs w:val="22"/>
          <w:u w:val="single"/>
          <w:lang w:val="it-IT" w:eastAsia="en-US"/>
        </w:rPr>
        <w:t>fujifilm.com/it/it</w:t>
      </w:r>
      <w:r w:rsidRPr="00556345">
        <w:rPr>
          <w:rFonts w:cs="Arial"/>
          <w:noProof w:val="0"/>
          <w:szCs w:val="22"/>
          <w:lang w:val="it-IT" w:eastAsia="en-US"/>
        </w:rPr>
        <w:fldChar w:fldCharType="end"/>
      </w:r>
    </w:p>
    <w:p w14:paraId="64C7420E" w14:textId="77777777" w:rsidR="00A12C54" w:rsidRPr="00A12C54" w:rsidRDefault="00A12C54" w:rsidP="00A12C54">
      <w:pPr>
        <w:spacing w:before="100" w:beforeAutospacing="1" w:after="100" w:afterAutospacing="1"/>
        <w:ind w:right="423"/>
        <w:jc w:val="both"/>
        <w:rPr>
          <w:rFonts w:cs="Arial"/>
          <w:noProof w:val="0"/>
          <w:sz w:val="20"/>
          <w:lang w:val="it-IT" w:eastAsia="en-US"/>
        </w:rPr>
      </w:pPr>
      <w:r w:rsidRPr="00A12C54">
        <w:rPr>
          <w:rFonts w:cs="Arial"/>
          <w:i/>
          <w:iCs/>
          <w:noProof w:val="0"/>
          <w:sz w:val="20"/>
          <w:lang w:val="it-IT" w:eastAsia="en-US"/>
        </w:rPr>
        <w:t> </w:t>
      </w:r>
    </w:p>
    <w:p w14:paraId="4B3DEE93" w14:textId="77777777" w:rsidR="00A12C54" w:rsidRPr="00556345" w:rsidRDefault="00A12C54" w:rsidP="00A12C54">
      <w:pPr>
        <w:spacing w:before="100" w:beforeAutospacing="1" w:after="100" w:afterAutospacing="1"/>
        <w:ind w:right="423"/>
        <w:jc w:val="both"/>
        <w:rPr>
          <w:rFonts w:cs="Arial"/>
          <w:noProof w:val="0"/>
          <w:sz w:val="28"/>
          <w:szCs w:val="28"/>
          <w:lang w:val="it-IT" w:eastAsia="en-US"/>
        </w:rPr>
      </w:pPr>
      <w:r w:rsidRPr="00556345">
        <w:rPr>
          <w:rFonts w:cs="Arial"/>
          <w:b/>
          <w:bCs/>
          <w:noProof w:val="0"/>
          <w:sz w:val="28"/>
          <w:szCs w:val="28"/>
          <w:lang w:val="it-IT" w:eastAsia="en-US"/>
        </w:rPr>
        <w:t>FUJIFILM Europe</w:t>
      </w:r>
    </w:p>
    <w:p w14:paraId="21F64EED" w14:textId="77777777" w:rsidR="00A12C54" w:rsidRPr="00556345" w:rsidRDefault="00A12C54" w:rsidP="00A12C54">
      <w:pPr>
        <w:spacing w:before="100" w:beforeAutospacing="1" w:after="100" w:afterAutospacing="1"/>
        <w:ind w:right="423"/>
        <w:jc w:val="both"/>
        <w:rPr>
          <w:rFonts w:cs="Arial"/>
          <w:noProof w:val="0"/>
          <w:szCs w:val="22"/>
          <w:lang w:val="it-IT" w:eastAsia="en-US"/>
        </w:rPr>
      </w:pPr>
      <w:r w:rsidRPr="00556345">
        <w:rPr>
          <w:rFonts w:cs="Arial"/>
          <w:noProof w:val="0"/>
          <w:szCs w:val="22"/>
          <w:lang w:val="it-IT" w:eastAsia="en-US"/>
        </w:rPr>
        <w:t xml:space="preserve">FUJIFILM gestisce oltre </w:t>
      </w:r>
      <w:proofErr w:type="gramStart"/>
      <w:r w:rsidRPr="00556345">
        <w:rPr>
          <w:rFonts w:cs="Arial"/>
          <w:noProof w:val="0"/>
          <w:szCs w:val="22"/>
          <w:lang w:val="it-IT" w:eastAsia="en-US"/>
        </w:rPr>
        <w:t>50</w:t>
      </w:r>
      <w:proofErr w:type="gramEnd"/>
      <w:r w:rsidRPr="00556345">
        <w:rPr>
          <w:rFonts w:cs="Arial"/>
          <w:noProof w:val="0"/>
          <w:szCs w:val="22"/>
          <w:lang w:val="it-IT" w:eastAsia="en-US"/>
        </w:rPr>
        <w:t xml:space="preserve"> società del gruppo e filiali in Europa e impiega circa 6.500 persone impegnate nella ricerca e sviluppo, nella produzione, nelle vendite e nei servizi, con FUJIFILM Europe GmbH, situata a Ratingen, in Germania, che opera come sede strategica per la regione. In tutta Europa, le entità Fujifilm servono una gamma </w:t>
      </w:r>
      <w:proofErr w:type="gramStart"/>
      <w:r w:rsidRPr="00556345">
        <w:rPr>
          <w:rFonts w:cs="Arial"/>
          <w:noProof w:val="0"/>
          <w:szCs w:val="22"/>
          <w:lang w:val="it-IT" w:eastAsia="en-US"/>
        </w:rPr>
        <w:t xml:space="preserve">di </w:t>
      </w:r>
      <w:proofErr w:type="gramEnd"/>
      <w:r w:rsidRPr="00556345">
        <w:rPr>
          <w:rFonts w:cs="Arial"/>
          <w:noProof w:val="0"/>
          <w:szCs w:val="22"/>
          <w:lang w:val="it-IT" w:eastAsia="en-US"/>
        </w:rPr>
        <w:t xml:space="preserve">industrie che comprendono la tecnologia medica, i biofarmaci, i materiali elettronici, i prodotti industriali, i prodotti chimici, i sistemi grafici, i dispositivi ottici, l'archiviazione dei dati e tutti gli aspetti della fotografia. Negli ultimi </w:t>
      </w:r>
      <w:proofErr w:type="gramStart"/>
      <w:r w:rsidRPr="00556345">
        <w:rPr>
          <w:rFonts w:cs="Arial"/>
          <w:noProof w:val="0"/>
          <w:szCs w:val="22"/>
          <w:lang w:val="it-IT" w:eastAsia="en-US"/>
        </w:rPr>
        <w:t>20</w:t>
      </w:r>
      <w:proofErr w:type="gramEnd"/>
      <w:r w:rsidRPr="00556345">
        <w:rPr>
          <w:rFonts w:cs="Arial"/>
          <w:noProof w:val="0"/>
          <w:szCs w:val="22"/>
          <w:lang w:val="it-IT" w:eastAsia="en-US"/>
        </w:rPr>
        <w:t xml:space="preserve"> anni, la società si è concentrata più intensamente sulla sanità - dalla diagnosi alla prevenzione e al trattamento. Oggi, Fujifilm in Europa fornisce l'intero spettro della cura del paziente, oltre alla ricerca, allo sviluppo e alla produzione di terapie avanzate, </w:t>
      </w:r>
      <w:proofErr w:type="gramStart"/>
      <w:r w:rsidRPr="00556345">
        <w:rPr>
          <w:rFonts w:cs="Arial"/>
          <w:noProof w:val="0"/>
          <w:szCs w:val="22"/>
          <w:lang w:val="it-IT" w:eastAsia="en-US"/>
        </w:rPr>
        <w:t>terapie</w:t>
      </w:r>
      <w:proofErr w:type="gramEnd"/>
      <w:r w:rsidRPr="00556345">
        <w:rPr>
          <w:rFonts w:cs="Arial"/>
          <w:noProof w:val="0"/>
          <w:szCs w:val="22"/>
          <w:lang w:val="it-IT" w:eastAsia="en-US"/>
        </w:rPr>
        <w:t xml:space="preserve"> geniche e vaccini, oltre a fornire mezzi di coltura cellulare e soluzioni di medicina rigenerativa.</w:t>
      </w:r>
    </w:p>
    <w:p w14:paraId="013EA58E" w14:textId="77777777" w:rsidR="00A12C54" w:rsidRPr="00A12C54" w:rsidRDefault="00A12C54" w:rsidP="00A12C54">
      <w:pPr>
        <w:spacing w:before="100" w:beforeAutospacing="1" w:after="100" w:afterAutospacing="1"/>
        <w:ind w:right="423"/>
        <w:jc w:val="both"/>
        <w:rPr>
          <w:rFonts w:cs="Arial"/>
          <w:noProof w:val="0"/>
          <w:sz w:val="20"/>
          <w:lang w:val="it-IT" w:eastAsia="en-US"/>
        </w:rPr>
      </w:pPr>
      <w:r w:rsidRPr="00A12C54">
        <w:rPr>
          <w:rFonts w:cs="Arial"/>
          <w:noProof w:val="0"/>
          <w:sz w:val="20"/>
          <w:lang w:val="it-IT" w:eastAsia="en-US"/>
        </w:rPr>
        <w:fldChar w:fldCharType="begin"/>
      </w:r>
      <w:r w:rsidRPr="00A12C54">
        <w:rPr>
          <w:rFonts w:cs="Arial"/>
          <w:noProof w:val="0"/>
          <w:sz w:val="20"/>
          <w:lang w:val="it-IT" w:eastAsia="en-US"/>
        </w:rPr>
        <w:instrText xml:space="preserve"> HYPERLINK "https://global.fujifilm.com/en/" \t "_blank" </w:instrText>
      </w:r>
      <w:r w:rsidRPr="00A12C54">
        <w:rPr>
          <w:rFonts w:cs="Arial"/>
          <w:noProof w:val="0"/>
          <w:sz w:val="20"/>
          <w:lang w:val="it-IT" w:eastAsia="en-US"/>
        </w:rPr>
        <w:fldChar w:fldCharType="separate"/>
      </w:r>
      <w:r w:rsidRPr="00A12C54">
        <w:rPr>
          <w:rFonts w:cs="Arial"/>
          <w:noProof w:val="0"/>
          <w:color w:val="0000FF"/>
          <w:sz w:val="20"/>
          <w:u w:val="single"/>
          <w:lang w:val="it-IT" w:eastAsia="en-US"/>
        </w:rPr>
        <w:t>fujifilm.com</w:t>
      </w:r>
      <w:r w:rsidRPr="00A12C54">
        <w:rPr>
          <w:rFonts w:cs="Arial"/>
          <w:noProof w:val="0"/>
          <w:sz w:val="20"/>
          <w:lang w:val="it-IT" w:eastAsia="en-US"/>
        </w:rPr>
        <w:fldChar w:fldCharType="end"/>
      </w:r>
    </w:p>
    <w:p w14:paraId="5B61E8B0" w14:textId="77777777" w:rsidR="00A12C54" w:rsidRPr="00A12C54" w:rsidRDefault="00A12C54" w:rsidP="00A12C54">
      <w:pPr>
        <w:spacing w:before="100" w:beforeAutospacing="1" w:after="100" w:afterAutospacing="1"/>
        <w:ind w:right="423"/>
        <w:jc w:val="both"/>
        <w:rPr>
          <w:rFonts w:cs="Arial"/>
          <w:noProof w:val="0"/>
          <w:sz w:val="20"/>
          <w:lang w:val="it-IT" w:eastAsia="en-US"/>
        </w:rPr>
      </w:pPr>
      <w:r w:rsidRPr="00A12C54">
        <w:rPr>
          <w:rFonts w:cs="Arial"/>
          <w:noProof w:val="0"/>
          <w:sz w:val="20"/>
          <w:lang w:val="it-IT" w:eastAsia="en-US"/>
        </w:rPr>
        <w:t> </w:t>
      </w:r>
    </w:p>
    <w:p w14:paraId="5628994E" w14:textId="77777777" w:rsidR="00A12C54" w:rsidRPr="000D00E9" w:rsidRDefault="00A12C54" w:rsidP="00A12C54">
      <w:pPr>
        <w:spacing w:before="100" w:beforeAutospacing="1" w:after="100" w:afterAutospacing="1"/>
        <w:ind w:right="423"/>
        <w:jc w:val="both"/>
        <w:rPr>
          <w:rFonts w:cs="Arial"/>
          <w:noProof w:val="0"/>
          <w:sz w:val="28"/>
          <w:szCs w:val="28"/>
          <w:lang w:val="it-IT" w:eastAsia="en-US"/>
        </w:rPr>
      </w:pPr>
      <w:bookmarkStart w:id="0" w:name="_GoBack"/>
      <w:r w:rsidRPr="000D00E9">
        <w:rPr>
          <w:rFonts w:cs="Arial"/>
          <w:b/>
          <w:bCs/>
          <w:noProof w:val="0"/>
          <w:sz w:val="28"/>
          <w:szCs w:val="28"/>
          <w:lang w:val="it-IT" w:eastAsia="en-US"/>
        </w:rPr>
        <w:t>FUJIFILM Corporation</w:t>
      </w:r>
    </w:p>
    <w:bookmarkEnd w:id="0"/>
    <w:p w14:paraId="6E8E23D1" w14:textId="77777777" w:rsidR="00A12C54" w:rsidRPr="00556345" w:rsidRDefault="00A12C54" w:rsidP="00A12C54">
      <w:pPr>
        <w:spacing w:before="100" w:beforeAutospacing="1" w:after="160" w:line="254" w:lineRule="auto"/>
        <w:ind w:right="423"/>
        <w:jc w:val="both"/>
        <w:rPr>
          <w:rFonts w:cs="Arial"/>
          <w:noProof w:val="0"/>
          <w:szCs w:val="22"/>
          <w:lang w:val="it-IT" w:eastAsia="en-US"/>
        </w:rPr>
      </w:pPr>
      <w:r w:rsidRPr="00556345">
        <w:rPr>
          <w:rFonts w:cs="Arial"/>
          <w:noProof w:val="0"/>
          <w:szCs w:val="22"/>
          <w:lang w:val="it-IT" w:eastAsia="en-US"/>
        </w:rPr>
        <w:t xml:space="preserve">FUJIFILM Corporation, con sede generale a Tokyo, è un’affiliata interamente controllata da Fujifilm Holdings Corporation ed è nota come una delle maggiori aziende nel campo della fotografia e dell’acquisizione </w:t>
      </w:r>
      <w:proofErr w:type="gramStart"/>
      <w:r w:rsidRPr="00556345">
        <w:rPr>
          <w:rFonts w:cs="Arial"/>
          <w:noProof w:val="0"/>
          <w:szCs w:val="22"/>
          <w:lang w:val="it-IT" w:eastAsia="en-US"/>
        </w:rPr>
        <w:t xml:space="preserve">di </w:t>
      </w:r>
      <w:proofErr w:type="gramEnd"/>
      <w:r w:rsidRPr="00556345">
        <w:rPr>
          <w:rFonts w:cs="Arial"/>
          <w:noProof w:val="0"/>
          <w:szCs w:val="22"/>
          <w:lang w:val="it-IT" w:eastAsia="en-US"/>
        </w:rPr>
        <w:t xml:space="preserve">immagini. Fondata nel 1934, Fujifilm crea </w:t>
      </w:r>
      <w:proofErr w:type="gramStart"/>
      <w:r w:rsidRPr="00556345">
        <w:rPr>
          <w:rFonts w:cs="Arial"/>
          <w:noProof w:val="0"/>
          <w:szCs w:val="22"/>
          <w:lang w:val="it-IT" w:eastAsia="en-US"/>
        </w:rPr>
        <w:t>innovazione continua e prodotti</w:t>
      </w:r>
      <w:proofErr w:type="gramEnd"/>
      <w:r w:rsidRPr="00556345">
        <w:rPr>
          <w:rFonts w:cs="Arial"/>
          <w:noProof w:val="0"/>
          <w:szCs w:val="22"/>
          <w:lang w:val="it-IT" w:eastAsia="en-US"/>
        </w:rPr>
        <w:t xml:space="preserve"> all'avanguardia in un ampio spettro di settori, tra cui la fotografia, i sistemi medicali, life science, arti grafiche, materiali per display a schermo piatto e prodotti per ufficio, basati su un vasto portafoglio di tecnologie di rivestimento digitale, ottica, chimica fine e film sottili. </w:t>
      </w:r>
      <w:r w:rsidRPr="00556345">
        <w:rPr>
          <w:rFonts w:cs="Arial"/>
          <w:noProof w:val="0"/>
          <w:szCs w:val="22"/>
          <w:lang w:val="it-IT" w:eastAsia="en-US"/>
        </w:rPr>
        <w:fldChar w:fldCharType="begin"/>
      </w:r>
      <w:r w:rsidRPr="00556345">
        <w:rPr>
          <w:rFonts w:cs="Arial"/>
          <w:noProof w:val="0"/>
          <w:szCs w:val="22"/>
          <w:lang w:val="it-IT" w:eastAsia="en-US"/>
        </w:rPr>
        <w:instrText xml:space="preserve"> HYPERLINK "https://global.fujifilm.com/en/" \t "_blank" </w:instrText>
      </w:r>
      <w:r w:rsidRPr="00556345">
        <w:rPr>
          <w:rFonts w:cs="Arial"/>
          <w:noProof w:val="0"/>
          <w:szCs w:val="22"/>
          <w:lang w:val="it-IT" w:eastAsia="en-US"/>
        </w:rPr>
        <w:fldChar w:fldCharType="separate"/>
      </w:r>
      <w:r w:rsidRPr="00556345">
        <w:rPr>
          <w:rFonts w:cs="Arial"/>
          <w:noProof w:val="0"/>
          <w:color w:val="0000FF"/>
          <w:szCs w:val="22"/>
          <w:u w:val="single"/>
          <w:lang w:val="it-IT" w:eastAsia="en-US"/>
        </w:rPr>
        <w:t>global.fujifilm.com</w:t>
      </w:r>
      <w:r w:rsidRPr="00556345">
        <w:rPr>
          <w:rFonts w:cs="Arial"/>
          <w:noProof w:val="0"/>
          <w:szCs w:val="22"/>
          <w:lang w:val="it-IT" w:eastAsia="en-US"/>
        </w:rPr>
        <w:fldChar w:fldCharType="end"/>
      </w:r>
    </w:p>
    <w:p w14:paraId="5E010B00" w14:textId="77777777" w:rsidR="00A12C54" w:rsidRPr="00556345" w:rsidRDefault="00A12C54" w:rsidP="00A12C54">
      <w:pPr>
        <w:spacing w:before="100" w:beforeAutospacing="1" w:after="100" w:afterAutospacing="1"/>
        <w:rPr>
          <w:rFonts w:ascii="Times New Roman" w:hAnsi="Times New Roman"/>
          <w:noProof w:val="0"/>
          <w:szCs w:val="22"/>
          <w:lang w:val="it-IT" w:eastAsia="en-US"/>
        </w:rPr>
      </w:pPr>
      <w:r w:rsidRPr="00556345">
        <w:rPr>
          <w:rFonts w:ascii="Calibri" w:hAnsi="Calibri"/>
          <w:noProof w:val="0"/>
          <w:szCs w:val="22"/>
          <w:lang w:val="it-IT" w:eastAsia="en-US"/>
        </w:rPr>
        <w:t> </w:t>
      </w:r>
    </w:p>
    <w:p w14:paraId="690FE56D" w14:textId="77777777" w:rsidR="0038539A" w:rsidRPr="00A12C54" w:rsidRDefault="0038539A" w:rsidP="0038539A">
      <w:pPr>
        <w:ind w:right="565"/>
        <w:rPr>
          <w:sz w:val="20"/>
          <w:lang w:val="it-IT"/>
        </w:rPr>
      </w:pPr>
    </w:p>
    <w:p w14:paraId="21E16C0D" w14:textId="77777777" w:rsidR="0038539A" w:rsidRPr="00A12C54" w:rsidRDefault="0038539A" w:rsidP="0038539A">
      <w:pPr>
        <w:ind w:right="565"/>
        <w:rPr>
          <w:b/>
          <w:sz w:val="20"/>
          <w:lang w:val="it-IT"/>
        </w:rPr>
      </w:pPr>
    </w:p>
    <w:p w14:paraId="5FFB0650" w14:textId="77777777" w:rsidR="008F1168" w:rsidRPr="00A12C54" w:rsidRDefault="008F1168">
      <w:pPr>
        <w:tabs>
          <w:tab w:val="left" w:pos="1460"/>
        </w:tabs>
        <w:rPr>
          <w:lang w:val="it-IT"/>
        </w:rPr>
      </w:pPr>
    </w:p>
    <w:sectPr w:rsidR="008F1168" w:rsidRPr="00A12C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851" w:bottom="567" w:left="1418" w:header="187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560D9A" w14:textId="77777777" w:rsidR="00556345" w:rsidRDefault="00556345">
      <w:r>
        <w:separator/>
      </w:r>
    </w:p>
  </w:endnote>
  <w:endnote w:type="continuationSeparator" w:id="0">
    <w:p w14:paraId="2D7B769E" w14:textId="77777777" w:rsidR="00556345" w:rsidRDefault="00556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23C53" w14:textId="77777777" w:rsidR="00956E6F" w:rsidRDefault="00956E6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D9BC8" w14:textId="77777777" w:rsidR="00956E6F" w:rsidRDefault="00956E6F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EE743" w14:textId="77777777" w:rsidR="00956E6F" w:rsidRDefault="00956E6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838054" w14:textId="77777777" w:rsidR="00556345" w:rsidRDefault="00556345">
      <w:r>
        <w:separator/>
      </w:r>
    </w:p>
  </w:footnote>
  <w:footnote w:type="continuationSeparator" w:id="0">
    <w:p w14:paraId="78F0CB1F" w14:textId="77777777" w:rsidR="00556345" w:rsidRDefault="0055634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69004" w14:textId="77777777" w:rsidR="00956E6F" w:rsidRDefault="00956E6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F07F44" w14:textId="77777777" w:rsidR="00956E6F" w:rsidRDefault="00A12C54">
    <w:pPr>
      <w:pStyle w:val="Header"/>
    </w:pPr>
    <w:r>
      <w:rPr>
        <w:lang w:val="en-US" w:eastAsia="en-US"/>
      </w:rPr>
      <w:drawing>
        <wp:anchor distT="0" distB="0" distL="114300" distR="114300" simplePos="0" relativeHeight="251656704" behindDoc="0" locked="0" layoutInCell="1" allowOverlap="0" wp14:anchorId="709D3DFE" wp14:editId="5B60301C">
          <wp:simplePos x="0" y="0"/>
          <wp:positionH relativeFrom="margin">
            <wp:posOffset>4205605</wp:posOffset>
          </wp:positionH>
          <wp:positionV relativeFrom="margin">
            <wp:posOffset>-975360</wp:posOffset>
          </wp:positionV>
          <wp:extent cx="2080895" cy="346710"/>
          <wp:effectExtent l="0" t="0" r="1905" b="8890"/>
          <wp:wrapNone/>
          <wp:docPr id="3" name="Picture 2" descr="Description: fujifilm_bas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fujifilm_basi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089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5EF2A2" w14:textId="77777777" w:rsidR="00956E6F" w:rsidRDefault="00A12C54">
    <w:pPr>
      <w:pStyle w:val="Header"/>
    </w:pPr>
    <w:r>
      <w:rPr>
        <w:lang w:val="en-US" w:eastAsia="en-US"/>
      </w:rPr>
      <w:drawing>
        <wp:anchor distT="0" distB="0" distL="114300" distR="114300" simplePos="0" relativeHeight="251658752" behindDoc="1" locked="0" layoutInCell="1" allowOverlap="1" wp14:anchorId="14227F50" wp14:editId="0A7ACB13">
          <wp:simplePos x="0" y="0"/>
          <wp:positionH relativeFrom="column">
            <wp:posOffset>0</wp:posOffset>
          </wp:positionH>
          <wp:positionV relativeFrom="paragraph">
            <wp:posOffset>-794385</wp:posOffset>
          </wp:positionV>
          <wp:extent cx="889000" cy="360045"/>
          <wp:effectExtent l="0" t="0" r="0" b="0"/>
          <wp:wrapNone/>
          <wp:docPr id="2" name="Grafik 2" descr="Description: Ein Bild, das Text, ClipArt, Geschirr, Teller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Description: Ein Bild, das Text, ClipArt, Geschirr, Teller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7728" behindDoc="1" locked="0" layoutInCell="1" allowOverlap="1" wp14:anchorId="23CD556C" wp14:editId="1752C895">
          <wp:simplePos x="0" y="0"/>
          <wp:positionH relativeFrom="column">
            <wp:posOffset>4104005</wp:posOffset>
          </wp:positionH>
          <wp:positionV relativeFrom="paragraph">
            <wp:posOffset>-786130</wp:posOffset>
          </wp:positionV>
          <wp:extent cx="2133600" cy="607060"/>
          <wp:effectExtent l="0" t="0" r="0" b="2540"/>
          <wp:wrapThrough wrapText="bothSides">
            <wp:wrapPolygon edited="0">
              <wp:start x="0" y="0"/>
              <wp:lineTo x="0" y="20787"/>
              <wp:lineTo x="21343" y="20787"/>
              <wp:lineTo x="21343" y="0"/>
              <wp:lineTo x="0" y="0"/>
            </wp:wrapPolygon>
          </wp:wrapThrough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014" t="36089" r="15810" b="36668"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2pt;height:12pt" o:bullet="t">
        <v:imagedata r:id="rId1" o:title="mso22F"/>
      </v:shape>
    </w:pict>
  </w:numPicBullet>
  <w:abstractNum w:abstractNumId="0">
    <w:nsid w:val="FFFFFF1D"/>
    <w:multiLevelType w:val="multilevel"/>
    <w:tmpl w:val="AA40D3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07C64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68862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67F482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FBE2B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0270BA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8725E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660EA4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CC8F4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994A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56626B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8FC51D5"/>
    <w:multiLevelType w:val="hybridMultilevel"/>
    <w:tmpl w:val="527E1036"/>
    <w:lvl w:ilvl="0" w:tplc="A0E87F8C">
      <w:start w:val="1"/>
      <w:numFmt w:val="bullet"/>
      <w:lvlText w:val="►"/>
      <w:lvlJc w:val="left"/>
      <w:pPr>
        <w:tabs>
          <w:tab w:val="num" w:pos="3038"/>
        </w:tabs>
        <w:ind w:left="3094" w:hanging="1474"/>
      </w:pPr>
      <w:rPr>
        <w:rFonts w:ascii="Arial" w:hAnsi="Arial" w:hint="default"/>
        <w:sz w:val="22"/>
        <w:szCs w:val="22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MS Mincho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MS Mincho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MS Mincho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2">
    <w:nsid w:val="09B3363F"/>
    <w:multiLevelType w:val="multilevel"/>
    <w:tmpl w:val="AA8ADE0A"/>
    <w:lvl w:ilvl="0">
      <w:start w:val="1"/>
      <w:numFmt w:val="bullet"/>
      <w:lvlText w:val="►"/>
      <w:lvlJc w:val="left"/>
      <w:pPr>
        <w:tabs>
          <w:tab w:val="num" w:pos="1701"/>
        </w:tabs>
        <w:ind w:left="2013" w:hanging="2013"/>
      </w:pPr>
      <w:rPr>
        <w:rFonts w:ascii="Arial" w:hAnsi="Arial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►"/>
      <w:lvlJc w:val="left"/>
      <w:pPr>
        <w:tabs>
          <w:tab w:val="num" w:pos="1620"/>
        </w:tabs>
        <w:ind w:left="1932" w:hanging="312"/>
      </w:pPr>
      <w:rPr>
        <w:rFonts w:ascii="Arial" w:hAnsi="Arial" w:hint="default"/>
        <w:color w:val="FF0000"/>
        <w:spacing w:val="2"/>
        <w:sz w:val="22"/>
        <w:u w:color="FF000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B3B7ED8"/>
    <w:multiLevelType w:val="multilevel"/>
    <w:tmpl w:val="A18AA5BE"/>
    <w:lvl w:ilvl="0">
      <w:start w:val="1"/>
      <w:numFmt w:val="bullet"/>
      <w:lvlText w:val="►"/>
      <w:lvlJc w:val="left"/>
      <w:pPr>
        <w:tabs>
          <w:tab w:val="num" w:pos="567"/>
        </w:tabs>
        <w:ind w:left="567" w:firstLine="0"/>
      </w:pPr>
      <w:rPr>
        <w:rFonts w:ascii="Arial" w:hAnsi="Arial" w:hint="default"/>
        <w:color w:val="FF0000"/>
      </w:rPr>
    </w:lvl>
    <w:lvl w:ilvl="1">
      <w:start w:val="1"/>
      <w:numFmt w:val="bullet"/>
      <w:lvlText w:val="►"/>
      <w:lvlJc w:val="left"/>
      <w:pPr>
        <w:tabs>
          <w:tab w:val="num" w:pos="284"/>
        </w:tabs>
        <w:ind w:left="1021" w:hanging="1021"/>
      </w:pPr>
      <w:rPr>
        <w:rFonts w:ascii="Arial" w:hAnsi="Arial" w:hint="default"/>
        <w:color w:val="FF0000"/>
      </w:rPr>
    </w:lvl>
    <w:lvl w:ilvl="2">
      <w:start w:val="1"/>
      <w:numFmt w:val="bullet"/>
      <w:lvlText w:val="►"/>
      <w:lvlJc w:val="left"/>
      <w:pPr>
        <w:tabs>
          <w:tab w:val="num" w:pos="284"/>
        </w:tabs>
        <w:ind w:left="1021" w:hanging="1021"/>
      </w:pPr>
      <w:rPr>
        <w:rFonts w:ascii="Arial" w:hAnsi="Arial" w:hint="default"/>
        <w:color w:val="FF0000"/>
        <w:spacing w:val="2"/>
        <w:sz w:val="22"/>
        <w:u w:color="FF000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D11761E"/>
    <w:multiLevelType w:val="multilevel"/>
    <w:tmpl w:val="AA8ADE0A"/>
    <w:lvl w:ilvl="0">
      <w:start w:val="1"/>
      <w:numFmt w:val="bullet"/>
      <w:lvlText w:val="►"/>
      <w:lvlJc w:val="left"/>
      <w:pPr>
        <w:tabs>
          <w:tab w:val="num" w:pos="1701"/>
        </w:tabs>
        <w:ind w:left="2013" w:hanging="2013"/>
      </w:pPr>
      <w:rPr>
        <w:rFonts w:ascii="Arial" w:hAnsi="Arial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►"/>
      <w:lvlJc w:val="left"/>
      <w:pPr>
        <w:tabs>
          <w:tab w:val="num" w:pos="1620"/>
        </w:tabs>
        <w:ind w:left="1932" w:hanging="312"/>
      </w:pPr>
      <w:rPr>
        <w:rFonts w:ascii="Arial" w:hAnsi="Arial" w:hint="default"/>
        <w:color w:val="FF0000"/>
        <w:spacing w:val="2"/>
        <w:sz w:val="22"/>
        <w:u w:color="FF000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A311E5"/>
    <w:multiLevelType w:val="hybridMultilevel"/>
    <w:tmpl w:val="79AAE4C8"/>
    <w:lvl w:ilvl="0" w:tplc="F50C67CA">
      <w:start w:val="1"/>
      <w:numFmt w:val="bullet"/>
      <w:lvlText w:val="►"/>
      <w:lvlJc w:val="left"/>
      <w:pPr>
        <w:tabs>
          <w:tab w:val="num" w:pos="1701"/>
        </w:tabs>
        <w:ind w:left="2013" w:hanging="312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3FE74EE"/>
    <w:multiLevelType w:val="hybridMultilevel"/>
    <w:tmpl w:val="1A8A9786"/>
    <w:lvl w:ilvl="0" w:tplc="F50C67CA">
      <w:start w:val="1"/>
      <w:numFmt w:val="bullet"/>
      <w:lvlText w:val="►"/>
      <w:lvlJc w:val="left"/>
      <w:pPr>
        <w:tabs>
          <w:tab w:val="num" w:pos="1701"/>
        </w:tabs>
        <w:ind w:left="2013" w:hanging="312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5E9AC1E0">
      <w:start w:val="1"/>
      <w:numFmt w:val="bullet"/>
      <w:lvlText w:val="►"/>
      <w:lvlJc w:val="left"/>
      <w:pPr>
        <w:tabs>
          <w:tab w:val="num" w:pos="1620"/>
        </w:tabs>
        <w:ind w:left="1932" w:hanging="312"/>
      </w:pPr>
      <w:rPr>
        <w:rFonts w:ascii="Arial" w:hAnsi="Arial" w:hint="default"/>
        <w:color w:val="FF0000"/>
        <w:sz w:val="22"/>
        <w:szCs w:val="22"/>
        <w:u w:color="FF0000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FC22D9"/>
    <w:multiLevelType w:val="multilevel"/>
    <w:tmpl w:val="F4448CFE"/>
    <w:lvl w:ilvl="0">
      <w:start w:val="1"/>
      <w:numFmt w:val="bullet"/>
      <w:suff w:val="space"/>
      <w:lvlText w:val="►"/>
      <w:lvlJc w:val="left"/>
      <w:pPr>
        <w:ind w:left="284" w:hanging="284"/>
      </w:pPr>
      <w:rPr>
        <w:rFonts w:ascii="Arial" w:hAnsi="Arial" w:hint="default"/>
        <w:color w:val="FF0000"/>
      </w:rPr>
    </w:lvl>
    <w:lvl w:ilvl="1">
      <w:start w:val="1"/>
      <w:numFmt w:val="bullet"/>
      <w:lvlText w:val="►"/>
      <w:lvlJc w:val="left"/>
      <w:pPr>
        <w:tabs>
          <w:tab w:val="num" w:pos="-283"/>
        </w:tabs>
        <w:ind w:left="454" w:hanging="1021"/>
      </w:pPr>
      <w:rPr>
        <w:rFonts w:ascii="Arial" w:hAnsi="Arial" w:hint="default"/>
        <w:color w:val="FF0000"/>
      </w:rPr>
    </w:lvl>
    <w:lvl w:ilvl="2">
      <w:start w:val="1"/>
      <w:numFmt w:val="bullet"/>
      <w:lvlText w:val="►"/>
      <w:lvlJc w:val="left"/>
      <w:pPr>
        <w:tabs>
          <w:tab w:val="num" w:pos="-283"/>
        </w:tabs>
        <w:ind w:left="454" w:hanging="1021"/>
      </w:pPr>
      <w:rPr>
        <w:rFonts w:ascii="Arial" w:hAnsi="Arial" w:hint="default"/>
        <w:color w:val="FF0000"/>
        <w:spacing w:val="2"/>
        <w:sz w:val="22"/>
        <w:u w:color="FF0000"/>
      </w:rPr>
    </w:lvl>
    <w:lvl w:ilvl="3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MS Mincho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MS Mincho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>
    <w:nsid w:val="36331174"/>
    <w:multiLevelType w:val="multilevel"/>
    <w:tmpl w:val="79AAE4C8"/>
    <w:lvl w:ilvl="0">
      <w:start w:val="1"/>
      <w:numFmt w:val="bullet"/>
      <w:lvlText w:val="►"/>
      <w:lvlJc w:val="left"/>
      <w:pPr>
        <w:tabs>
          <w:tab w:val="num" w:pos="1701"/>
        </w:tabs>
        <w:ind w:left="2013" w:hanging="312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5D2DB2"/>
    <w:multiLevelType w:val="multilevel"/>
    <w:tmpl w:val="AA8ADE0A"/>
    <w:lvl w:ilvl="0">
      <w:start w:val="1"/>
      <w:numFmt w:val="bullet"/>
      <w:lvlText w:val="►"/>
      <w:lvlJc w:val="left"/>
      <w:pPr>
        <w:tabs>
          <w:tab w:val="num" w:pos="1701"/>
        </w:tabs>
        <w:ind w:left="2013" w:hanging="2013"/>
      </w:pPr>
      <w:rPr>
        <w:rFonts w:ascii="Arial" w:hAnsi="Arial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►"/>
      <w:lvlJc w:val="left"/>
      <w:pPr>
        <w:tabs>
          <w:tab w:val="num" w:pos="1620"/>
        </w:tabs>
        <w:ind w:left="1932" w:hanging="312"/>
      </w:pPr>
      <w:rPr>
        <w:rFonts w:ascii="Arial" w:hAnsi="Arial" w:hint="default"/>
        <w:color w:val="FF0000"/>
        <w:spacing w:val="2"/>
        <w:sz w:val="22"/>
        <w:u w:color="FF000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330186"/>
    <w:multiLevelType w:val="multilevel"/>
    <w:tmpl w:val="6E82DF36"/>
    <w:lvl w:ilvl="0">
      <w:start w:val="1"/>
      <w:numFmt w:val="bullet"/>
      <w:lvlText w:val="►"/>
      <w:lvlJc w:val="left"/>
      <w:pPr>
        <w:tabs>
          <w:tab w:val="num" w:pos="1701"/>
        </w:tabs>
        <w:ind w:left="2013" w:hanging="312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>
      <w:start w:val="1"/>
      <w:numFmt w:val="bullet"/>
      <w:lvlText w:val="►"/>
      <w:lvlJc w:val="left"/>
      <w:pPr>
        <w:tabs>
          <w:tab w:val="num" w:pos="1620"/>
        </w:tabs>
        <w:ind w:left="1932" w:hanging="312"/>
      </w:pPr>
      <w:rPr>
        <w:rFonts w:ascii="Arial" w:hAnsi="Arial" w:hint="default"/>
        <w:sz w:val="12"/>
        <w:szCs w:val="12"/>
        <w:u w:color="FF000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4A00BA"/>
    <w:multiLevelType w:val="multilevel"/>
    <w:tmpl w:val="AA8ADE0A"/>
    <w:lvl w:ilvl="0">
      <w:start w:val="1"/>
      <w:numFmt w:val="bullet"/>
      <w:lvlText w:val="►"/>
      <w:lvlJc w:val="left"/>
      <w:pPr>
        <w:tabs>
          <w:tab w:val="num" w:pos="1701"/>
        </w:tabs>
        <w:ind w:left="2013" w:hanging="2013"/>
      </w:pPr>
      <w:rPr>
        <w:rFonts w:ascii="Arial" w:hAnsi="Arial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►"/>
      <w:lvlJc w:val="left"/>
      <w:pPr>
        <w:tabs>
          <w:tab w:val="num" w:pos="1620"/>
        </w:tabs>
        <w:ind w:left="1932" w:hanging="312"/>
      </w:pPr>
      <w:rPr>
        <w:rFonts w:ascii="Arial" w:hAnsi="Arial" w:hint="default"/>
        <w:color w:val="FF0000"/>
        <w:spacing w:val="2"/>
        <w:sz w:val="22"/>
        <w:u w:color="FF000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86520F8"/>
    <w:multiLevelType w:val="hybridMultilevel"/>
    <w:tmpl w:val="F83A885E"/>
    <w:lvl w:ilvl="0" w:tplc="0407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6E453E"/>
    <w:multiLevelType w:val="multilevel"/>
    <w:tmpl w:val="F4448CFE"/>
    <w:lvl w:ilvl="0">
      <w:start w:val="1"/>
      <w:numFmt w:val="bullet"/>
      <w:suff w:val="space"/>
      <w:lvlText w:val="►"/>
      <w:lvlJc w:val="left"/>
      <w:pPr>
        <w:ind w:left="284" w:hanging="284"/>
      </w:pPr>
      <w:rPr>
        <w:rFonts w:ascii="Arial" w:hAnsi="Arial" w:hint="default"/>
        <w:color w:val="FF0000"/>
      </w:rPr>
    </w:lvl>
    <w:lvl w:ilvl="1">
      <w:start w:val="1"/>
      <w:numFmt w:val="bullet"/>
      <w:lvlText w:val="►"/>
      <w:lvlJc w:val="left"/>
      <w:pPr>
        <w:tabs>
          <w:tab w:val="num" w:pos="-283"/>
        </w:tabs>
        <w:ind w:left="454" w:hanging="1021"/>
      </w:pPr>
      <w:rPr>
        <w:rFonts w:ascii="Arial" w:hAnsi="Arial" w:hint="default"/>
        <w:color w:val="FF0000"/>
      </w:rPr>
    </w:lvl>
    <w:lvl w:ilvl="2">
      <w:start w:val="1"/>
      <w:numFmt w:val="bullet"/>
      <w:lvlText w:val="►"/>
      <w:lvlJc w:val="left"/>
      <w:pPr>
        <w:tabs>
          <w:tab w:val="num" w:pos="-283"/>
        </w:tabs>
        <w:ind w:left="454" w:hanging="1021"/>
      </w:pPr>
      <w:rPr>
        <w:rFonts w:ascii="Arial" w:hAnsi="Arial" w:hint="default"/>
        <w:color w:val="FF0000"/>
        <w:spacing w:val="2"/>
        <w:sz w:val="22"/>
        <w:u w:color="FF0000"/>
      </w:rPr>
    </w:lvl>
    <w:lvl w:ilvl="3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MS Mincho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MS Mincho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4">
    <w:nsid w:val="52514574"/>
    <w:multiLevelType w:val="hybridMultilevel"/>
    <w:tmpl w:val="6E82DF36"/>
    <w:lvl w:ilvl="0" w:tplc="F50C67CA">
      <w:start w:val="1"/>
      <w:numFmt w:val="bullet"/>
      <w:lvlText w:val="►"/>
      <w:lvlJc w:val="left"/>
      <w:pPr>
        <w:tabs>
          <w:tab w:val="num" w:pos="1701"/>
        </w:tabs>
        <w:ind w:left="2013" w:hanging="312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8FE58C2">
      <w:start w:val="1"/>
      <w:numFmt w:val="bullet"/>
      <w:lvlText w:val="►"/>
      <w:lvlJc w:val="left"/>
      <w:pPr>
        <w:tabs>
          <w:tab w:val="num" w:pos="1620"/>
        </w:tabs>
        <w:ind w:left="1932" w:hanging="312"/>
      </w:pPr>
      <w:rPr>
        <w:rFonts w:ascii="Arial" w:hAnsi="Arial" w:hint="default"/>
        <w:sz w:val="12"/>
        <w:szCs w:val="12"/>
        <w:u w:color="FF0000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2F42DF0"/>
    <w:multiLevelType w:val="multilevel"/>
    <w:tmpl w:val="1A8A9786"/>
    <w:lvl w:ilvl="0">
      <w:start w:val="1"/>
      <w:numFmt w:val="bullet"/>
      <w:lvlText w:val="►"/>
      <w:lvlJc w:val="left"/>
      <w:pPr>
        <w:tabs>
          <w:tab w:val="num" w:pos="1701"/>
        </w:tabs>
        <w:ind w:left="2013" w:hanging="312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>
      <w:start w:val="1"/>
      <w:numFmt w:val="bullet"/>
      <w:lvlText w:val="►"/>
      <w:lvlJc w:val="left"/>
      <w:pPr>
        <w:tabs>
          <w:tab w:val="num" w:pos="1620"/>
        </w:tabs>
        <w:ind w:left="1932" w:hanging="312"/>
      </w:pPr>
      <w:rPr>
        <w:rFonts w:ascii="Arial" w:hAnsi="Arial" w:hint="default"/>
        <w:color w:val="FF0000"/>
        <w:sz w:val="22"/>
        <w:szCs w:val="22"/>
        <w:u w:color="FF000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8F514D"/>
    <w:multiLevelType w:val="multilevel"/>
    <w:tmpl w:val="AA8ADE0A"/>
    <w:lvl w:ilvl="0">
      <w:start w:val="1"/>
      <w:numFmt w:val="bullet"/>
      <w:lvlText w:val="►"/>
      <w:lvlJc w:val="left"/>
      <w:pPr>
        <w:tabs>
          <w:tab w:val="num" w:pos="1701"/>
        </w:tabs>
        <w:ind w:left="2013" w:hanging="2013"/>
      </w:pPr>
      <w:rPr>
        <w:rFonts w:ascii="Arial" w:hAnsi="Arial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►"/>
      <w:lvlJc w:val="left"/>
      <w:pPr>
        <w:tabs>
          <w:tab w:val="num" w:pos="1620"/>
        </w:tabs>
        <w:ind w:left="1932" w:hanging="312"/>
      </w:pPr>
      <w:rPr>
        <w:rFonts w:ascii="Arial" w:hAnsi="Arial" w:hint="default"/>
        <w:color w:val="FF0000"/>
        <w:spacing w:val="2"/>
        <w:sz w:val="22"/>
        <w:u w:color="FF000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24"/>
  </w:num>
  <w:num w:numId="4">
    <w:abstractNumId w:val="20"/>
  </w:num>
  <w:num w:numId="5">
    <w:abstractNumId w:val="16"/>
  </w:num>
  <w:num w:numId="6">
    <w:abstractNumId w:val="25"/>
  </w:num>
  <w:num w:numId="7">
    <w:abstractNumId w:val="11"/>
  </w:num>
  <w:num w:numId="8">
    <w:abstractNumId w:val="23"/>
  </w:num>
  <w:num w:numId="9">
    <w:abstractNumId w:val="12"/>
  </w:num>
  <w:num w:numId="10">
    <w:abstractNumId w:val="19"/>
  </w:num>
  <w:num w:numId="11">
    <w:abstractNumId w:val="14"/>
  </w:num>
  <w:num w:numId="12">
    <w:abstractNumId w:val="21"/>
  </w:num>
  <w:num w:numId="13">
    <w:abstractNumId w:val="26"/>
  </w:num>
  <w:num w:numId="14">
    <w:abstractNumId w:val="13"/>
  </w:num>
  <w:num w:numId="15">
    <w:abstractNumId w:val="17"/>
  </w:num>
  <w:num w:numId="16">
    <w:abstractNumId w:val="22"/>
  </w:num>
  <w:num w:numId="17">
    <w:abstractNumId w:val="0"/>
  </w:num>
  <w:num w:numId="18">
    <w:abstractNumId w:val="10"/>
  </w:num>
  <w:num w:numId="19">
    <w:abstractNumId w:val="8"/>
  </w:num>
  <w:num w:numId="20">
    <w:abstractNumId w:val="7"/>
  </w:num>
  <w:num w:numId="21">
    <w:abstractNumId w:val="6"/>
  </w:num>
  <w:num w:numId="22">
    <w:abstractNumId w:val="5"/>
  </w:num>
  <w:num w:numId="23">
    <w:abstractNumId w:val="9"/>
  </w:num>
  <w:num w:numId="24">
    <w:abstractNumId w:val="4"/>
  </w:num>
  <w:num w:numId="25">
    <w:abstractNumId w:val="3"/>
  </w:num>
  <w:num w:numId="26">
    <w:abstractNumId w:val="2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345"/>
    <w:rsid w:val="000141C2"/>
    <w:rsid w:val="0007227C"/>
    <w:rsid w:val="000D00E9"/>
    <w:rsid w:val="000D0591"/>
    <w:rsid w:val="000E68C4"/>
    <w:rsid w:val="00114AB4"/>
    <w:rsid w:val="0012153F"/>
    <w:rsid w:val="001F3D37"/>
    <w:rsid w:val="002F0617"/>
    <w:rsid w:val="00315A64"/>
    <w:rsid w:val="00347665"/>
    <w:rsid w:val="00356FAD"/>
    <w:rsid w:val="0038100C"/>
    <w:rsid w:val="0038539A"/>
    <w:rsid w:val="003C68DA"/>
    <w:rsid w:val="00407120"/>
    <w:rsid w:val="004253F6"/>
    <w:rsid w:val="00445CA2"/>
    <w:rsid w:val="004617BE"/>
    <w:rsid w:val="00505A2F"/>
    <w:rsid w:val="00556345"/>
    <w:rsid w:val="005E1662"/>
    <w:rsid w:val="006B0C21"/>
    <w:rsid w:val="006D4D55"/>
    <w:rsid w:val="00753AEA"/>
    <w:rsid w:val="007E28F7"/>
    <w:rsid w:val="008F1168"/>
    <w:rsid w:val="00956E6F"/>
    <w:rsid w:val="00987663"/>
    <w:rsid w:val="009D2479"/>
    <w:rsid w:val="00A02988"/>
    <w:rsid w:val="00A12C54"/>
    <w:rsid w:val="00A813AA"/>
    <w:rsid w:val="00AB3D6D"/>
    <w:rsid w:val="00B4595C"/>
    <w:rsid w:val="00C7273D"/>
    <w:rsid w:val="00CD5A42"/>
    <w:rsid w:val="00CF0081"/>
    <w:rsid w:val="00DC1699"/>
    <w:rsid w:val="00E84484"/>
    <w:rsid w:val="00E87809"/>
    <w:rsid w:val="00EE2249"/>
    <w:rsid w:val="00F459F4"/>
    <w:rsid w:val="00F53219"/>
    <w:rsid w:val="00F64E38"/>
    <w:rsid w:val="00FB1F35"/>
    <w:rsid w:val="00FD5CC6"/>
    <w:rsid w:val="00FE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3AFF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Pr>
      <w:rFonts w:ascii="Arial" w:hAnsi="Arial"/>
      <w:noProof/>
      <w:sz w:val="22"/>
      <w:lang w:val="de-DE"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Cs/>
      <w:i/>
      <w:iCs/>
      <w:color w:val="000000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color w:val="01916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b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  <w:rPr>
      <w:sz w:val="18"/>
    </w:rPr>
  </w:style>
  <w:style w:type="paragraph" w:customStyle="1" w:styleId="CopyTeyt">
    <w:name w:val="Copy Teyt"/>
    <w:basedOn w:val="Normal"/>
    <w:rPr>
      <w:spacing w:val="2"/>
    </w:rPr>
  </w:style>
  <w:style w:type="paragraph" w:customStyle="1" w:styleId="Formatvorlage18ptFettLinks25cmRechts15cm">
    <w:name w:val="Formatvorlage 18 pt Fett Links:  25 cm Rechts:  15 cm"/>
    <w:basedOn w:val="Normal"/>
    <w:rPr>
      <w:b/>
      <w:bCs/>
      <w:spacing w:val="2"/>
      <w:sz w:val="32"/>
    </w:rPr>
  </w:style>
  <w:style w:type="paragraph" w:customStyle="1" w:styleId="FormatvorlageFettBenutzerdefinierteFarbeRGB1">
    <w:name w:val="Formatvorlage Fett Benutzerdefinierte Farbe(RGB(1"/>
    <w:aliases w:val="145,109)) Links:  25 c..."/>
    <w:basedOn w:val="Normal"/>
    <w:rPr>
      <w:b/>
      <w:bCs/>
      <w:color w:val="01916D"/>
      <w:spacing w:val="2"/>
    </w:rPr>
  </w:style>
  <w:style w:type="paragraph" w:customStyle="1" w:styleId="FormatvorlageLinks25cmRechts15cm">
    <w:name w:val="Formatvorlage Links:  25 cm Rechts:  15 cm"/>
    <w:basedOn w:val="Normal"/>
    <w:rPr>
      <w:spacing w:val="2"/>
    </w:rPr>
  </w:style>
  <w:style w:type="paragraph" w:styleId="DocumentMap">
    <w:name w:val="Document Map"/>
    <w:basedOn w:val="Normal"/>
    <w:pPr>
      <w:shd w:val="clear" w:color="auto" w:fill="000080"/>
    </w:pPr>
    <w:rPr>
      <w:rFonts w:ascii="Helvetica" w:eastAsia="MS Gothic" w:hAnsi="Helvetica"/>
    </w:rPr>
  </w:style>
  <w:style w:type="character" w:styleId="Hyperlink">
    <w:name w:val="Hyperlink"/>
    <w:uiPriority w:val="99"/>
    <w:unhideWhenUsed/>
    <w:rsid w:val="0038539A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FB1F35"/>
    <w:rPr>
      <w:color w:val="954F72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22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E2249"/>
    <w:rPr>
      <w:rFonts w:ascii="Segoe UI" w:hAnsi="Segoe UI" w:cs="Segoe UI"/>
      <w:noProof/>
      <w:sz w:val="18"/>
      <w:szCs w:val="18"/>
      <w:lang w:val="de-DE" w:eastAsia="de-DE"/>
    </w:rPr>
  </w:style>
  <w:style w:type="character" w:styleId="CommentReference">
    <w:name w:val="annotation reference"/>
    <w:uiPriority w:val="99"/>
    <w:semiHidden/>
    <w:unhideWhenUsed/>
    <w:rsid w:val="00C727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273D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C7273D"/>
    <w:rPr>
      <w:rFonts w:ascii="Arial" w:hAnsi="Arial"/>
      <w:noProof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273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7273D"/>
    <w:rPr>
      <w:rFonts w:ascii="Arial" w:hAnsi="Arial"/>
      <w:b/>
      <w:bCs/>
      <w:noProof/>
      <w:lang w:val="de-DE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Pr>
      <w:rFonts w:ascii="Arial" w:hAnsi="Arial"/>
      <w:noProof/>
      <w:sz w:val="22"/>
      <w:lang w:val="de-DE"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Cs/>
      <w:i/>
      <w:iCs/>
      <w:color w:val="000000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color w:val="01916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b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  <w:rPr>
      <w:sz w:val="18"/>
    </w:rPr>
  </w:style>
  <w:style w:type="paragraph" w:customStyle="1" w:styleId="CopyTeyt">
    <w:name w:val="Copy Teyt"/>
    <w:basedOn w:val="Normal"/>
    <w:rPr>
      <w:spacing w:val="2"/>
    </w:rPr>
  </w:style>
  <w:style w:type="paragraph" w:customStyle="1" w:styleId="Formatvorlage18ptFettLinks25cmRechts15cm">
    <w:name w:val="Formatvorlage 18 pt Fett Links:  25 cm Rechts:  15 cm"/>
    <w:basedOn w:val="Normal"/>
    <w:rPr>
      <w:b/>
      <w:bCs/>
      <w:spacing w:val="2"/>
      <w:sz w:val="32"/>
    </w:rPr>
  </w:style>
  <w:style w:type="paragraph" w:customStyle="1" w:styleId="FormatvorlageFettBenutzerdefinierteFarbeRGB1">
    <w:name w:val="Formatvorlage Fett Benutzerdefinierte Farbe(RGB(1"/>
    <w:aliases w:val="145,109)) Links:  25 c..."/>
    <w:basedOn w:val="Normal"/>
    <w:rPr>
      <w:b/>
      <w:bCs/>
      <w:color w:val="01916D"/>
      <w:spacing w:val="2"/>
    </w:rPr>
  </w:style>
  <w:style w:type="paragraph" w:customStyle="1" w:styleId="FormatvorlageLinks25cmRechts15cm">
    <w:name w:val="Formatvorlage Links:  25 cm Rechts:  15 cm"/>
    <w:basedOn w:val="Normal"/>
    <w:rPr>
      <w:spacing w:val="2"/>
    </w:rPr>
  </w:style>
  <w:style w:type="paragraph" w:styleId="DocumentMap">
    <w:name w:val="Document Map"/>
    <w:basedOn w:val="Normal"/>
    <w:pPr>
      <w:shd w:val="clear" w:color="auto" w:fill="000080"/>
    </w:pPr>
    <w:rPr>
      <w:rFonts w:ascii="Helvetica" w:eastAsia="MS Gothic" w:hAnsi="Helvetica"/>
    </w:rPr>
  </w:style>
  <w:style w:type="character" w:styleId="Hyperlink">
    <w:name w:val="Hyperlink"/>
    <w:uiPriority w:val="99"/>
    <w:unhideWhenUsed/>
    <w:rsid w:val="0038539A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FB1F35"/>
    <w:rPr>
      <w:color w:val="954F72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22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E2249"/>
    <w:rPr>
      <w:rFonts w:ascii="Segoe UI" w:hAnsi="Segoe UI" w:cs="Segoe UI"/>
      <w:noProof/>
      <w:sz w:val="18"/>
      <w:szCs w:val="18"/>
      <w:lang w:val="de-DE" w:eastAsia="de-DE"/>
    </w:rPr>
  </w:style>
  <w:style w:type="character" w:styleId="CommentReference">
    <w:name w:val="annotation reference"/>
    <w:uiPriority w:val="99"/>
    <w:semiHidden/>
    <w:unhideWhenUsed/>
    <w:rsid w:val="00C727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273D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C7273D"/>
    <w:rPr>
      <w:rFonts w:ascii="Arial" w:hAnsi="Arial"/>
      <w:noProof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273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7273D"/>
    <w:rPr>
      <w:rFonts w:ascii="Arial" w:hAnsi="Arial"/>
      <w:b/>
      <w:bCs/>
      <w:noProof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7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12" Type="http://schemas.openxmlformats.org/officeDocument/2006/relationships/header" Target="header3.xml"/><Relationship Id="rId7" Type="http://schemas.openxmlformats.org/officeDocument/2006/relationships/endnotes" Target="endnotes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1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tildecicchelli:Library:Application%20Support:Microsoft:Office:User%20Templates:My%20Templates:FUJIFILM%20nov%202022_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0A2660-34B7-4996-8ED4-E6215BCD2243}"/>
</file>

<file path=customXml/itemProps2.xml><?xml version="1.0" encoding="utf-8"?>
<ds:datastoreItem xmlns:ds="http://schemas.openxmlformats.org/officeDocument/2006/customXml" ds:itemID="{EE3BF07E-92F2-4135-BC64-EE35D6E3CC38}"/>
</file>

<file path=docProps/app.xml><?xml version="1.0" encoding="utf-8"?>
<Properties xmlns="http://schemas.openxmlformats.org/officeDocument/2006/extended-properties" xmlns:vt="http://schemas.openxmlformats.org/officeDocument/2006/docPropsVTypes">
  <Template>FUJIFILM nov 2022_OK.dotx</Template>
  <TotalTime>1</TotalTime>
  <Pages>1</Pages>
  <Words>358</Words>
  <Characters>2042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2396</CharactersWithSpaces>
  <SharedDoc>false</SharedDoc>
  <HLinks>
    <vt:vector size="12" baseType="variant">
      <vt:variant>
        <vt:i4>7274610</vt:i4>
      </vt:variant>
      <vt:variant>
        <vt:i4>3</vt:i4>
      </vt:variant>
      <vt:variant>
        <vt:i4>0</vt:i4>
      </vt:variant>
      <vt:variant>
        <vt:i4>5</vt:i4>
      </vt:variant>
      <vt:variant>
        <vt:lpwstr>https://holdings.fujifilm.com/</vt:lpwstr>
      </vt:variant>
      <vt:variant>
        <vt:lpwstr/>
      </vt:variant>
      <vt:variant>
        <vt:i4>6160424</vt:i4>
      </vt:variant>
      <vt:variant>
        <vt:i4>0</vt:i4>
      </vt:variant>
      <vt:variant>
        <vt:i4>0</vt:i4>
      </vt:variant>
      <vt:variant>
        <vt:i4>5</vt:i4>
      </vt:variant>
      <vt:variant>
        <vt:lpwstr>https://www.fujifilm.com/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Matilde Cicchelli</dc:creator>
  <cp:keywords/>
  <dc:description/>
  <cp:lastModifiedBy>Matilde Cicchelli</cp:lastModifiedBy>
  <cp:revision>2</cp:revision>
  <cp:lastPrinted>2011-05-19T07:22:00Z</cp:lastPrinted>
  <dcterms:created xsi:type="dcterms:W3CDTF">2023-02-15T14:59:00Z</dcterms:created>
  <dcterms:modified xsi:type="dcterms:W3CDTF">2023-02-15T15:00:00Z</dcterms:modified>
</cp:coreProperties>
</file>