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A28C89" w14:textId="7556CEA0" w:rsidR="00D712D6" w:rsidRPr="00D712D6" w:rsidRDefault="00C14612" w:rsidP="00D712D6">
      <w:pPr>
        <w:jc w:val="both"/>
        <w:rPr>
          <w:rFonts w:ascii="Arial" w:hAnsi="Arial" w:cs="Arial"/>
          <w:b/>
          <w:bCs/>
        </w:rPr>
      </w:pPr>
      <w:r w:rsidRPr="00C14612">
        <w:rPr>
          <w:rFonts w:ascii="Arial" w:hAnsi="Arial" w:cs="Arial"/>
          <w:b/>
          <w:bCs/>
        </w:rPr>
        <w:t xml:space="preserve">ANDREA CASSANI </w:t>
      </w:r>
    </w:p>
    <w:p w14:paraId="02F64D93" w14:textId="77777777" w:rsidR="00D712D6" w:rsidRPr="00C14612" w:rsidRDefault="00D712D6" w:rsidP="00D712D6">
      <w:pPr>
        <w:jc w:val="both"/>
        <w:rPr>
          <w:rFonts w:ascii="Arial" w:hAnsi="Arial" w:cs="Arial"/>
          <w:b/>
          <w:bCs/>
        </w:rPr>
      </w:pPr>
      <w:r w:rsidRPr="00C14612">
        <w:rPr>
          <w:rFonts w:ascii="Arial" w:hAnsi="Arial" w:cs="Arial"/>
          <w:b/>
          <w:bCs/>
          <w:i/>
          <w:iCs/>
        </w:rPr>
        <w:t>Sindaco di Gallarate</w:t>
      </w:r>
    </w:p>
    <w:p w14:paraId="38A13313" w14:textId="77777777" w:rsidR="00D712D6" w:rsidRDefault="00D712D6" w:rsidP="00D712D6">
      <w:pPr>
        <w:jc w:val="both"/>
        <w:rPr>
          <w:rFonts w:ascii="Arial" w:hAnsi="Arial" w:cs="Arial"/>
          <w:sz w:val="20"/>
          <w:szCs w:val="20"/>
        </w:rPr>
      </w:pPr>
    </w:p>
    <w:p w14:paraId="738E27EB" w14:textId="3E0A9FCC" w:rsidR="00D712D6" w:rsidRPr="00D712D6" w:rsidRDefault="00D712D6" w:rsidP="00D712D6">
      <w:pPr>
        <w:jc w:val="both"/>
        <w:rPr>
          <w:rFonts w:ascii="Arial" w:hAnsi="Arial" w:cs="Arial"/>
          <w:sz w:val="20"/>
          <w:szCs w:val="20"/>
        </w:rPr>
      </w:pPr>
      <w:r w:rsidRPr="00D712D6">
        <w:rPr>
          <w:rFonts w:ascii="Arial" w:hAnsi="Arial" w:cs="Arial"/>
          <w:sz w:val="20"/>
          <w:szCs w:val="20"/>
        </w:rPr>
        <w:t xml:space="preserve">Da quando amministro la Città di Gallarate ho sempre lavorato per rendere più fruibile il nostro MA*GA, privilegiando mostre più </w:t>
      </w:r>
      <w:r w:rsidRPr="00D712D6">
        <w:rPr>
          <w:rFonts w:ascii="Arial" w:hAnsi="Arial" w:cs="Arial"/>
          <w:i/>
          <w:iCs/>
          <w:sz w:val="20"/>
          <w:szCs w:val="20"/>
        </w:rPr>
        <w:t xml:space="preserve">pop </w:t>
      </w:r>
      <w:r w:rsidRPr="00D712D6">
        <w:rPr>
          <w:rFonts w:ascii="Arial" w:hAnsi="Arial" w:cs="Arial"/>
          <w:sz w:val="20"/>
          <w:szCs w:val="20"/>
        </w:rPr>
        <w:t xml:space="preserve">e meno elitarie. Un’istituzione incredibile come il nostro museo porta ricchezza culturale al territorio se si apre a tutta la cittadinanza, coinvolgendo tanto gli appassionati quanto coloro, grandi e piccoli, che desiderano scoprire per la prima volta la bellezza dell’arte. </w:t>
      </w:r>
    </w:p>
    <w:p w14:paraId="2F9E66C5" w14:textId="77777777" w:rsidR="00D712D6" w:rsidRPr="00D712D6" w:rsidRDefault="00D712D6" w:rsidP="00D712D6">
      <w:pPr>
        <w:jc w:val="both"/>
        <w:rPr>
          <w:rFonts w:ascii="Arial" w:hAnsi="Arial" w:cs="Arial"/>
          <w:sz w:val="20"/>
          <w:szCs w:val="20"/>
        </w:rPr>
      </w:pPr>
      <w:r w:rsidRPr="00D712D6">
        <w:rPr>
          <w:rFonts w:ascii="Arial" w:hAnsi="Arial" w:cs="Arial"/>
          <w:sz w:val="20"/>
          <w:szCs w:val="20"/>
        </w:rPr>
        <w:t xml:space="preserve">La stessa idea di aprire il museo alla città ci ha portati a costituire l’HIC – Hub Istituti Culturali con la creazione della biblioteca all’interno degli spazi museali, rendendo più moderno e frequentato il contesto. </w:t>
      </w:r>
    </w:p>
    <w:p w14:paraId="6AD96BE8" w14:textId="77777777" w:rsidR="00D712D6" w:rsidRPr="00D712D6" w:rsidRDefault="00D712D6" w:rsidP="00D712D6">
      <w:pPr>
        <w:jc w:val="both"/>
        <w:rPr>
          <w:rFonts w:ascii="Arial" w:hAnsi="Arial" w:cs="Arial"/>
          <w:sz w:val="20"/>
          <w:szCs w:val="20"/>
        </w:rPr>
      </w:pPr>
      <w:r w:rsidRPr="00D712D6">
        <w:rPr>
          <w:rFonts w:ascii="Arial" w:hAnsi="Arial" w:cs="Arial"/>
          <w:sz w:val="20"/>
          <w:szCs w:val="20"/>
        </w:rPr>
        <w:t xml:space="preserve">La mostra di Andy Warhol è certamente il punto più alto di questo climax crescente, perché portiamo in città un’arte iconica più diretta di altre ospitate lungo il sentiero della storia museale. </w:t>
      </w:r>
    </w:p>
    <w:p w14:paraId="320D830A" w14:textId="77777777" w:rsidR="00D712D6" w:rsidRPr="00D712D6" w:rsidRDefault="00D712D6" w:rsidP="00D712D6">
      <w:pPr>
        <w:jc w:val="both"/>
        <w:rPr>
          <w:rFonts w:ascii="Arial" w:hAnsi="Arial" w:cs="Arial"/>
          <w:sz w:val="20"/>
          <w:szCs w:val="20"/>
        </w:rPr>
      </w:pPr>
      <w:r w:rsidRPr="00D712D6">
        <w:rPr>
          <w:rFonts w:ascii="Arial" w:hAnsi="Arial" w:cs="Arial"/>
          <w:sz w:val="20"/>
          <w:szCs w:val="20"/>
        </w:rPr>
        <w:t xml:space="preserve">La preparazione di “Andy Warhol. Serial Identity” parte da lontano ed è un’esposizione che rimarrà una pietra miliare della nostra storia. Portare la pop art a Gallarate è una sfida per tutti: per la città, per il museo e per i curatori. Infatti, pur essendo Warhol uno degli artisti universalmente più conosciuti, in questa mostra si cerca di portare l’attenzione dei visitatori anche sui suoi tanti lati oscuri, a livello artistico e umano. </w:t>
      </w:r>
    </w:p>
    <w:p w14:paraId="4B68F5DE" w14:textId="77777777" w:rsidR="00D712D6" w:rsidRPr="00D712D6" w:rsidRDefault="00D712D6" w:rsidP="00D712D6">
      <w:pPr>
        <w:jc w:val="both"/>
        <w:rPr>
          <w:rFonts w:ascii="Arial" w:hAnsi="Arial" w:cs="Arial"/>
          <w:sz w:val="20"/>
          <w:szCs w:val="20"/>
        </w:rPr>
      </w:pPr>
      <w:r w:rsidRPr="00D712D6">
        <w:rPr>
          <w:rFonts w:ascii="Arial" w:hAnsi="Arial" w:cs="Arial"/>
          <w:sz w:val="20"/>
          <w:szCs w:val="20"/>
        </w:rPr>
        <w:t xml:space="preserve">I più conoscono l’Andy Warhol pittore, fotografo e illustratore. Pochi probabilmente lo conoscono come regista, produttore musicale, editore e performer. In tutte queste diverse forme espressive emerge però il suo stile inconfondibile: ruvido e con colori vivaci, frutto di una scelta stilistica sapiente nata probabilmente anche dalla giovanile esperienza di grafico pubblicitario. </w:t>
      </w:r>
    </w:p>
    <w:p w14:paraId="14AD1A52" w14:textId="77777777" w:rsidR="00D712D6" w:rsidRPr="00D712D6" w:rsidRDefault="00D712D6" w:rsidP="00D712D6">
      <w:pPr>
        <w:jc w:val="both"/>
        <w:rPr>
          <w:rFonts w:ascii="Arial" w:hAnsi="Arial" w:cs="Arial"/>
          <w:sz w:val="20"/>
          <w:szCs w:val="20"/>
        </w:rPr>
      </w:pPr>
      <w:r w:rsidRPr="00D712D6">
        <w:rPr>
          <w:rFonts w:ascii="Arial" w:hAnsi="Arial" w:cs="Arial"/>
          <w:sz w:val="20"/>
          <w:szCs w:val="20"/>
        </w:rPr>
        <w:t xml:space="preserve">È stato un folle e astuto rivoluzionario che negli Stati Uniti del boom economico degli anni Sessanta, dominati dal consumismo, ha saputo rendere arte ciò che ogni americano conosceva o aveva a disposizione: dalla bottiglia di </w:t>
      </w:r>
      <w:r w:rsidRPr="00D712D6">
        <w:rPr>
          <w:rFonts w:ascii="Arial" w:hAnsi="Arial" w:cs="Arial"/>
          <w:i/>
          <w:iCs/>
          <w:sz w:val="20"/>
          <w:szCs w:val="20"/>
        </w:rPr>
        <w:t xml:space="preserve">Coca-Cola </w:t>
      </w:r>
      <w:r w:rsidRPr="00D712D6">
        <w:rPr>
          <w:rFonts w:ascii="Arial" w:hAnsi="Arial" w:cs="Arial"/>
          <w:sz w:val="20"/>
          <w:szCs w:val="20"/>
        </w:rPr>
        <w:t xml:space="preserve">alla zuppa </w:t>
      </w:r>
      <w:proofErr w:type="spellStart"/>
      <w:r w:rsidRPr="00D712D6">
        <w:rPr>
          <w:rFonts w:ascii="Arial" w:hAnsi="Arial" w:cs="Arial"/>
          <w:i/>
          <w:iCs/>
          <w:sz w:val="20"/>
          <w:szCs w:val="20"/>
        </w:rPr>
        <w:t>Campbell’s</w:t>
      </w:r>
      <w:proofErr w:type="spellEnd"/>
      <w:r w:rsidRPr="00D712D6">
        <w:rPr>
          <w:rFonts w:ascii="Arial" w:hAnsi="Arial" w:cs="Arial"/>
          <w:sz w:val="20"/>
          <w:szCs w:val="20"/>
        </w:rPr>
        <w:t xml:space="preserve">, da Marilyn Monroe a Topolino, da Jackie Kennedy a Mao. </w:t>
      </w:r>
    </w:p>
    <w:p w14:paraId="4FD77901" w14:textId="77777777" w:rsidR="00D712D6" w:rsidRPr="00D712D6" w:rsidRDefault="00D712D6" w:rsidP="00D712D6">
      <w:pPr>
        <w:jc w:val="both"/>
        <w:rPr>
          <w:rFonts w:ascii="Arial" w:hAnsi="Arial" w:cs="Arial"/>
          <w:sz w:val="20"/>
          <w:szCs w:val="20"/>
        </w:rPr>
      </w:pPr>
      <w:r w:rsidRPr="00D712D6">
        <w:rPr>
          <w:rFonts w:ascii="Arial" w:hAnsi="Arial" w:cs="Arial"/>
          <w:sz w:val="20"/>
          <w:szCs w:val="20"/>
        </w:rPr>
        <w:t xml:space="preserve">Warhol è divenuto immortale </w:t>
      </w:r>
      <w:proofErr w:type="spellStart"/>
      <w:r w:rsidRPr="00D712D6">
        <w:rPr>
          <w:rFonts w:ascii="Arial" w:hAnsi="Arial" w:cs="Arial"/>
          <w:sz w:val="20"/>
          <w:szCs w:val="20"/>
        </w:rPr>
        <w:t>iconizzando</w:t>
      </w:r>
      <w:proofErr w:type="spellEnd"/>
      <w:r w:rsidRPr="00D712D6">
        <w:rPr>
          <w:rFonts w:ascii="Arial" w:hAnsi="Arial" w:cs="Arial"/>
          <w:sz w:val="20"/>
          <w:szCs w:val="20"/>
        </w:rPr>
        <w:t xml:space="preserve"> sia personaggi famosi sia prodotti popolari che lui, a sua volta, ha reso immortali. Egli stesso ha contribuito a costruire la propria immagine trasformandosi in una pop star capace di influenzare mode e costumi con le opere, le battute fulminanti, la presenza costante nel mondo dei media internazionali. </w:t>
      </w:r>
    </w:p>
    <w:p w14:paraId="184A0491" w14:textId="1E41CF6E" w:rsidR="00D712D6" w:rsidRDefault="00D712D6" w:rsidP="00D712D6">
      <w:pPr>
        <w:jc w:val="both"/>
        <w:rPr>
          <w:rFonts w:ascii="Arial" w:hAnsi="Arial" w:cs="Arial"/>
          <w:sz w:val="20"/>
          <w:szCs w:val="20"/>
        </w:rPr>
      </w:pPr>
      <w:r w:rsidRPr="00D712D6">
        <w:rPr>
          <w:rFonts w:ascii="Arial" w:hAnsi="Arial" w:cs="Arial"/>
          <w:sz w:val="20"/>
          <w:szCs w:val="20"/>
        </w:rPr>
        <w:t xml:space="preserve">La storia dell’artista si è intrecciata parecchie volte con quella del Bel Paese: è stato infatti in diverse occasioni in Italia realizzando anche importanti cicli di opere, soprattutto a Milano, Firenze e Napoli; inoltre, quando gli spararono nella sua </w:t>
      </w:r>
      <w:proofErr w:type="spellStart"/>
      <w:r w:rsidRPr="00D712D6">
        <w:rPr>
          <w:rFonts w:ascii="Arial" w:hAnsi="Arial" w:cs="Arial"/>
          <w:sz w:val="20"/>
          <w:szCs w:val="20"/>
        </w:rPr>
        <w:t>Factory</w:t>
      </w:r>
      <w:proofErr w:type="spellEnd"/>
      <w:r w:rsidRPr="00D712D6">
        <w:rPr>
          <w:rFonts w:ascii="Arial" w:hAnsi="Arial" w:cs="Arial"/>
          <w:sz w:val="20"/>
          <w:szCs w:val="20"/>
        </w:rPr>
        <w:t xml:space="preserve"> nel 1968, fu Giuseppe Rossi, un medico italiano, a operarlo per oltre cinque ore riportandolo in vita. E nella seconda opportunità che il fato diede a Warhol, egli divenne la figura predominante della pop art. Proprio tale figura è quella che i curatori della mostra Maurizio Vanni ed Emma Zanella hanno fortemente voluto che tornasse in Italia, a Gallarate al Museo MA*GA e a Malpensa, porta italiana verso il mondo. </w:t>
      </w:r>
    </w:p>
    <w:p w14:paraId="5DBF79D0" w14:textId="15B10C03" w:rsidR="00C14612" w:rsidRDefault="00C14612" w:rsidP="00D712D6">
      <w:pPr>
        <w:jc w:val="both"/>
        <w:rPr>
          <w:rFonts w:ascii="Arial" w:hAnsi="Arial" w:cs="Arial"/>
          <w:sz w:val="20"/>
          <w:szCs w:val="20"/>
        </w:rPr>
      </w:pPr>
    </w:p>
    <w:p w14:paraId="442694B3" w14:textId="57247B54" w:rsidR="00C14612" w:rsidRPr="00D712D6" w:rsidRDefault="00C14612" w:rsidP="00D712D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0"/>
          <w:szCs w:val="20"/>
        </w:rPr>
        <w:t>Gallarate (VA), 19 gennaio 2023</w:t>
      </w:r>
    </w:p>
    <w:sectPr w:rsidR="00C14612" w:rsidRPr="00D712D6" w:rsidSect="00F80594">
      <w:headerReference w:type="default" r:id="rId10"/>
      <w:headerReference w:type="first" r:id="rId11"/>
      <w:pgSz w:w="11900" w:h="16840"/>
      <w:pgMar w:top="4537" w:right="701" w:bottom="2127" w:left="2835" w:header="907" w:footer="9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B28F46" w14:textId="77777777" w:rsidR="00773E40" w:rsidRDefault="00773E40" w:rsidP="004A7488">
      <w:r>
        <w:separator/>
      </w:r>
    </w:p>
  </w:endnote>
  <w:endnote w:type="continuationSeparator" w:id="0">
    <w:p w14:paraId="188E7BBD" w14:textId="77777777" w:rsidR="00773E40" w:rsidRDefault="00773E40" w:rsidP="004A74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4A525E" w14:textId="77777777" w:rsidR="00773E40" w:rsidRDefault="00773E40" w:rsidP="004A7488">
      <w:r>
        <w:separator/>
      </w:r>
    </w:p>
  </w:footnote>
  <w:footnote w:type="continuationSeparator" w:id="0">
    <w:p w14:paraId="53E3EA60" w14:textId="77777777" w:rsidR="00773E40" w:rsidRDefault="00773E40" w:rsidP="004A74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159F7" w14:textId="5042B3C8" w:rsidR="00AC3A95" w:rsidRDefault="00D4533F" w:rsidP="00C63294">
    <w:pPr>
      <w:pStyle w:val="Intestazione"/>
      <w:ind w:left="-851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9F7DB25" wp14:editId="580F681E">
          <wp:simplePos x="0" y="0"/>
          <wp:positionH relativeFrom="page">
            <wp:posOffset>-85453</wp:posOffset>
          </wp:positionH>
          <wp:positionV relativeFrom="paragraph">
            <wp:posOffset>-576580</wp:posOffset>
          </wp:positionV>
          <wp:extent cx="7555509" cy="10691997"/>
          <wp:effectExtent l="0" t="0" r="0" b="0"/>
          <wp:wrapNone/>
          <wp:docPr id="37" name="Immagine 3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5509" cy="106919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9F55722" w14:textId="77777777" w:rsidR="00AC3A95" w:rsidRDefault="00AC3A95" w:rsidP="00C63294">
    <w:pPr>
      <w:pStyle w:val="Intestazione"/>
      <w:ind w:left="-85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D6E626" w14:textId="77777777" w:rsidR="00AC3A95" w:rsidRDefault="00E83742" w:rsidP="005E5065">
    <w:pPr>
      <w:pStyle w:val="Intestazione"/>
      <w:tabs>
        <w:tab w:val="left" w:pos="7655"/>
      </w:tabs>
      <w:ind w:right="-206"/>
    </w:pPr>
    <w:r>
      <w:rPr>
        <w:noProof/>
      </w:rPr>
      <w:drawing>
        <wp:anchor distT="0" distB="0" distL="114300" distR="114300" simplePos="0" relativeHeight="251655167" behindDoc="1" locked="0" layoutInCell="1" allowOverlap="1" wp14:anchorId="14D06DC0" wp14:editId="2504D58F">
          <wp:simplePos x="0" y="0"/>
          <wp:positionH relativeFrom="column">
            <wp:posOffset>-1893358</wp:posOffset>
          </wp:positionH>
          <wp:positionV relativeFrom="paragraph">
            <wp:posOffset>-592877</wp:posOffset>
          </wp:positionV>
          <wp:extent cx="7555509" cy="10691997"/>
          <wp:effectExtent l="0" t="0" r="0" b="0"/>
          <wp:wrapNone/>
          <wp:docPr id="38" name="Immagine 3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5509" cy="106919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216" behindDoc="1" locked="0" layoutInCell="1" allowOverlap="1" wp14:anchorId="2E463535" wp14:editId="5673F683">
          <wp:simplePos x="0" y="0"/>
          <wp:positionH relativeFrom="column">
            <wp:posOffset>7128510</wp:posOffset>
          </wp:positionH>
          <wp:positionV relativeFrom="paragraph">
            <wp:posOffset>-524510</wp:posOffset>
          </wp:positionV>
          <wp:extent cx="7571105" cy="10695305"/>
          <wp:effectExtent l="0" t="0" r="0" b="0"/>
          <wp:wrapNone/>
          <wp:docPr id="39" name="Immagine 3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8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105" cy="1069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</w:rPr>
      <w:drawing>
        <wp:anchor distT="0" distB="0" distL="114300" distR="114300" simplePos="0" relativeHeight="251656192" behindDoc="1" locked="0" layoutInCell="1" allowOverlap="1" wp14:anchorId="39C4EBA3" wp14:editId="5290A335">
          <wp:simplePos x="0" y="0"/>
          <wp:positionH relativeFrom="column">
            <wp:posOffset>7153910</wp:posOffset>
          </wp:positionH>
          <wp:positionV relativeFrom="paragraph">
            <wp:posOffset>-593090</wp:posOffset>
          </wp:positionV>
          <wp:extent cx="7571105" cy="10698480"/>
          <wp:effectExtent l="0" t="0" r="0" b="0"/>
          <wp:wrapNone/>
          <wp:docPr id="40" name="Immagine 3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7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105" cy="10698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6D72400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488"/>
    <w:rsid w:val="00015869"/>
    <w:rsid w:val="0002746F"/>
    <w:rsid w:val="00066784"/>
    <w:rsid w:val="000B238A"/>
    <w:rsid w:val="00107DE9"/>
    <w:rsid w:val="0011715D"/>
    <w:rsid w:val="0013195D"/>
    <w:rsid w:val="00157347"/>
    <w:rsid w:val="001C4104"/>
    <w:rsid w:val="001E260C"/>
    <w:rsid w:val="001F6AC6"/>
    <w:rsid w:val="00201FB1"/>
    <w:rsid w:val="002021B0"/>
    <w:rsid w:val="00237FAE"/>
    <w:rsid w:val="002503E3"/>
    <w:rsid w:val="0025335C"/>
    <w:rsid w:val="00291BC0"/>
    <w:rsid w:val="00292EA1"/>
    <w:rsid w:val="00295841"/>
    <w:rsid w:val="00322C74"/>
    <w:rsid w:val="003336B0"/>
    <w:rsid w:val="00337B81"/>
    <w:rsid w:val="00355854"/>
    <w:rsid w:val="00394F2E"/>
    <w:rsid w:val="003A4299"/>
    <w:rsid w:val="00450FFF"/>
    <w:rsid w:val="0048145B"/>
    <w:rsid w:val="00490385"/>
    <w:rsid w:val="004A7488"/>
    <w:rsid w:val="0053120C"/>
    <w:rsid w:val="005378B2"/>
    <w:rsid w:val="00544EB4"/>
    <w:rsid w:val="005469E0"/>
    <w:rsid w:val="00573B45"/>
    <w:rsid w:val="005A105A"/>
    <w:rsid w:val="005A2925"/>
    <w:rsid w:val="005D2897"/>
    <w:rsid w:val="005E5065"/>
    <w:rsid w:val="00631B37"/>
    <w:rsid w:val="006763C4"/>
    <w:rsid w:val="006B46DE"/>
    <w:rsid w:val="006C2984"/>
    <w:rsid w:val="006E2B4B"/>
    <w:rsid w:val="007479F3"/>
    <w:rsid w:val="00773E40"/>
    <w:rsid w:val="007A2186"/>
    <w:rsid w:val="007B40BC"/>
    <w:rsid w:val="00867586"/>
    <w:rsid w:val="008A43B4"/>
    <w:rsid w:val="00917539"/>
    <w:rsid w:val="00950636"/>
    <w:rsid w:val="009566E5"/>
    <w:rsid w:val="009728E8"/>
    <w:rsid w:val="009734F5"/>
    <w:rsid w:val="00987807"/>
    <w:rsid w:val="00A77D7B"/>
    <w:rsid w:val="00AC3A95"/>
    <w:rsid w:val="00B8335E"/>
    <w:rsid w:val="00BA772D"/>
    <w:rsid w:val="00BC163A"/>
    <w:rsid w:val="00C14612"/>
    <w:rsid w:val="00C467D7"/>
    <w:rsid w:val="00C471EC"/>
    <w:rsid w:val="00C62C2E"/>
    <w:rsid w:val="00C63294"/>
    <w:rsid w:val="00CA7EF7"/>
    <w:rsid w:val="00CD609B"/>
    <w:rsid w:val="00D4533F"/>
    <w:rsid w:val="00D51384"/>
    <w:rsid w:val="00D712D6"/>
    <w:rsid w:val="00DB5FB9"/>
    <w:rsid w:val="00DD747B"/>
    <w:rsid w:val="00E20664"/>
    <w:rsid w:val="00E42EF3"/>
    <w:rsid w:val="00E54AB4"/>
    <w:rsid w:val="00E5551D"/>
    <w:rsid w:val="00E66F92"/>
    <w:rsid w:val="00E8282F"/>
    <w:rsid w:val="00E83742"/>
    <w:rsid w:val="00EA7DF1"/>
    <w:rsid w:val="00EB3D0E"/>
    <w:rsid w:val="00EE5C45"/>
    <w:rsid w:val="00F12E29"/>
    <w:rsid w:val="00F35B04"/>
    <w:rsid w:val="00F57819"/>
    <w:rsid w:val="00F80594"/>
    <w:rsid w:val="00F949F8"/>
    <w:rsid w:val="00FB619B"/>
    <w:rsid w:val="00FC7444"/>
    <w:rsid w:val="00FF3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FFD8C05"/>
  <w15:chartTrackingRefBased/>
  <w15:docId w15:val="{ED477471-D039-9348-B129-7406235A5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07DE9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631B37"/>
    <w:pPr>
      <w:keepNext/>
      <w:spacing w:before="240" w:after="60"/>
      <w:outlineLvl w:val="0"/>
    </w:pPr>
    <w:rPr>
      <w:rFonts w:eastAsia="Times New Roman"/>
      <w:b/>
      <w:bCs/>
      <w:kern w:val="32"/>
      <w:sz w:val="32"/>
      <w:szCs w:val="32"/>
      <w:lang w:val="x-none" w:eastAsia="x-none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A748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A7488"/>
  </w:style>
  <w:style w:type="paragraph" w:styleId="Pidipagina">
    <w:name w:val="footer"/>
    <w:basedOn w:val="Normale"/>
    <w:link w:val="PidipaginaCarattere"/>
    <w:uiPriority w:val="99"/>
    <w:unhideWhenUsed/>
    <w:rsid w:val="004A748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A7488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A7488"/>
    <w:rPr>
      <w:rFonts w:ascii="Lucida Grande" w:hAnsi="Lucida Grande"/>
      <w:sz w:val="18"/>
      <w:szCs w:val="18"/>
      <w:lang w:val="x-none" w:eastAsia="x-none"/>
    </w:rPr>
  </w:style>
  <w:style w:type="character" w:customStyle="1" w:styleId="TestofumettoCarattere">
    <w:name w:val="Testo fumetto Carattere"/>
    <w:link w:val="Testofumetto"/>
    <w:uiPriority w:val="99"/>
    <w:semiHidden/>
    <w:rsid w:val="004A7488"/>
    <w:rPr>
      <w:rFonts w:ascii="Lucida Grande" w:hAnsi="Lucida Grande" w:cs="Lucida Grande"/>
      <w:sz w:val="18"/>
      <w:szCs w:val="18"/>
    </w:rPr>
  </w:style>
  <w:style w:type="paragraph" w:customStyle="1" w:styleId="Nessunostileparagrafo">
    <w:name w:val="[Nessuno stile paragrafo]"/>
    <w:rsid w:val="00BC163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rsid w:val="00CA7EF7"/>
  </w:style>
  <w:style w:type="character" w:customStyle="1" w:styleId="Titolo1Carattere">
    <w:name w:val="Titolo 1 Carattere"/>
    <w:link w:val="Titolo1"/>
    <w:uiPriority w:val="9"/>
    <w:rsid w:val="00631B37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NormaleWeb">
    <w:name w:val="Normal (Web)"/>
    <w:basedOn w:val="Normale"/>
    <w:uiPriority w:val="99"/>
    <w:semiHidden/>
    <w:unhideWhenUsed/>
    <w:rsid w:val="005469E0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paragraph" w:customStyle="1" w:styleId="NormaleWeb1">
    <w:name w:val="Normale (Web)1"/>
    <w:basedOn w:val="Normale"/>
    <w:rsid w:val="005378B2"/>
    <w:pPr>
      <w:suppressAutoHyphens/>
      <w:spacing w:before="100" w:after="100" w:line="100" w:lineRule="atLeast"/>
    </w:pPr>
    <w:rPr>
      <w:rFonts w:ascii="Times New Roman" w:eastAsia="Times New Roman" w:hAnsi="Times New Roman"/>
      <w:lang w:eastAsia="ar-SA"/>
    </w:rPr>
  </w:style>
  <w:style w:type="paragraph" w:styleId="PreformattatoHTML">
    <w:name w:val="HTML Preformatted"/>
    <w:basedOn w:val="Normale"/>
    <w:link w:val="PreformattatoHTMLCarattere"/>
    <w:rsid w:val="005378B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PreformattatoHTMLCarattere">
    <w:name w:val="Preformattato HTML Carattere"/>
    <w:basedOn w:val="Carpredefinitoparagrafo"/>
    <w:link w:val="PreformattatoHTML"/>
    <w:rsid w:val="005378B2"/>
    <w:rPr>
      <w:rFonts w:ascii="Courier New" w:eastAsia="Times New Roman" w:hAnsi="Courier New" w:cs="Courier New"/>
      <w:lang w:eastAsia="ar-SA"/>
    </w:rPr>
  </w:style>
  <w:style w:type="character" w:styleId="Menzionenonrisolta">
    <w:name w:val="Unresolved Mention"/>
    <w:basedOn w:val="Carpredefinitoparagrafo"/>
    <w:uiPriority w:val="99"/>
    <w:semiHidden/>
    <w:unhideWhenUsed/>
    <w:rsid w:val="00E8282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36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34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0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E52B91A-E45B-4C68-876F-4CA300831EF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B495B36-BD06-EB4E-9000-0E538E4520F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5F79A52-DC39-4132-9D57-DCBFCAE354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457</Words>
  <Characters>2611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4mmg</Company>
  <LinksUpToDate>false</LinksUpToDate>
  <CharactersWithSpaces>3062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Magnoli</dc:creator>
  <cp:keywords/>
  <cp:lastModifiedBy>Carlo Ghielmetti</cp:lastModifiedBy>
  <cp:revision>3</cp:revision>
  <cp:lastPrinted>2022-12-21T10:13:00Z</cp:lastPrinted>
  <dcterms:created xsi:type="dcterms:W3CDTF">2023-01-16T10:28:00Z</dcterms:created>
  <dcterms:modified xsi:type="dcterms:W3CDTF">2023-01-16T10:30:00Z</dcterms:modified>
</cp:coreProperties>
</file>