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B0988" w14:textId="77777777" w:rsidR="00750D97" w:rsidRDefault="00750D97" w:rsidP="00AE392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DD813E5" w14:textId="77777777" w:rsidR="00834342" w:rsidRDefault="00834342" w:rsidP="00AE392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C256C8" w14:textId="77777777" w:rsidR="00834342" w:rsidRDefault="00834342" w:rsidP="00AE392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960C347" w14:textId="25800812" w:rsidR="001A34E7" w:rsidRPr="006E12C0" w:rsidRDefault="00AE392E" w:rsidP="00AE392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E12C0">
        <w:rPr>
          <w:rFonts w:ascii="Arial" w:hAnsi="Arial" w:cs="Arial"/>
          <w:b/>
          <w:bCs/>
          <w:sz w:val="28"/>
          <w:szCs w:val="28"/>
        </w:rPr>
        <w:t xml:space="preserve">UniCredit sostiene l’esposizione de “La predella della pala Oddi” di Raffaello al Museo Diocesano di Milano </w:t>
      </w:r>
    </w:p>
    <w:p w14:paraId="35FD2C31" w14:textId="77777777" w:rsidR="00AE392E" w:rsidRPr="006E12C0" w:rsidRDefault="00AE392E" w:rsidP="001A34E7">
      <w:pPr>
        <w:rPr>
          <w:rFonts w:ascii="Arial" w:hAnsi="Arial" w:cs="Arial"/>
          <w:sz w:val="24"/>
          <w:szCs w:val="24"/>
        </w:rPr>
      </w:pPr>
    </w:p>
    <w:p w14:paraId="47E62FF1" w14:textId="408D598A" w:rsidR="00AE392E" w:rsidRPr="006E12C0" w:rsidRDefault="00AE392E" w:rsidP="00AE392E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6E12C0">
        <w:rPr>
          <w:rFonts w:ascii="Arial" w:hAnsi="Arial" w:cs="Arial"/>
          <w:i/>
          <w:iCs/>
          <w:sz w:val="24"/>
          <w:szCs w:val="24"/>
        </w:rPr>
        <w:t xml:space="preserve">La mostra si terrà al Museo Diocesano Carlo Maria Martini che sorge nei chiostri di Sant’Eustorgio a </w:t>
      </w:r>
      <w:r w:rsidR="006E12C0">
        <w:rPr>
          <w:rFonts w:ascii="Arial" w:hAnsi="Arial" w:cs="Arial"/>
          <w:i/>
          <w:iCs/>
          <w:sz w:val="24"/>
          <w:szCs w:val="24"/>
        </w:rPr>
        <w:t>M</w:t>
      </w:r>
      <w:r w:rsidRPr="006E12C0">
        <w:rPr>
          <w:rFonts w:ascii="Arial" w:hAnsi="Arial" w:cs="Arial"/>
          <w:i/>
          <w:iCs/>
          <w:sz w:val="24"/>
          <w:szCs w:val="24"/>
        </w:rPr>
        <w:t>ilano dal 04 novembre 2022 al 28 gennaio 2023</w:t>
      </w:r>
    </w:p>
    <w:p w14:paraId="27618501" w14:textId="77777777" w:rsidR="00AE392E" w:rsidRDefault="00AE392E" w:rsidP="00AE392E">
      <w:pPr>
        <w:jc w:val="both"/>
        <w:rPr>
          <w:rFonts w:ascii="Arial" w:hAnsi="Arial" w:cs="Arial"/>
          <w:sz w:val="24"/>
          <w:szCs w:val="24"/>
        </w:rPr>
      </w:pPr>
    </w:p>
    <w:p w14:paraId="7909A496" w14:textId="77777777" w:rsidR="00834342" w:rsidRPr="006E12C0" w:rsidRDefault="00834342" w:rsidP="00AE392E">
      <w:pPr>
        <w:jc w:val="both"/>
        <w:rPr>
          <w:rFonts w:ascii="Arial" w:hAnsi="Arial" w:cs="Arial"/>
          <w:sz w:val="24"/>
          <w:szCs w:val="24"/>
        </w:rPr>
      </w:pPr>
    </w:p>
    <w:p w14:paraId="40704403" w14:textId="49E4DAC1" w:rsidR="001A34E7" w:rsidRPr="006E12C0" w:rsidRDefault="001A34E7" w:rsidP="00AE392E">
      <w:pPr>
        <w:jc w:val="both"/>
        <w:rPr>
          <w:rFonts w:ascii="Arial" w:hAnsi="Arial" w:cs="Arial"/>
          <w:sz w:val="24"/>
          <w:szCs w:val="24"/>
        </w:rPr>
      </w:pPr>
      <w:r w:rsidRPr="006E12C0">
        <w:rPr>
          <w:rFonts w:ascii="Arial" w:hAnsi="Arial" w:cs="Arial"/>
          <w:sz w:val="24"/>
          <w:szCs w:val="24"/>
        </w:rPr>
        <w:t xml:space="preserve">UniCredit </w:t>
      </w:r>
      <w:r w:rsidR="00AE392E" w:rsidRPr="006E12C0">
        <w:rPr>
          <w:rFonts w:ascii="Arial" w:hAnsi="Arial" w:cs="Arial"/>
          <w:sz w:val="24"/>
          <w:szCs w:val="24"/>
        </w:rPr>
        <w:t xml:space="preserve">è da sempre fortemente impegnata  a sostenere la cultura nelle sue diverse forme, </w:t>
      </w:r>
      <w:r w:rsidRPr="006E12C0">
        <w:rPr>
          <w:rFonts w:ascii="Arial" w:hAnsi="Arial" w:cs="Arial"/>
          <w:sz w:val="24"/>
          <w:szCs w:val="24"/>
        </w:rPr>
        <w:t>come motore di sviluppo sociale, economico e sostenibile delle nostre comunità e territori, ispirando le persone ad essere più creative, ottimiste e aperte.</w:t>
      </w:r>
    </w:p>
    <w:p w14:paraId="1B6AA162" w14:textId="0E5CB9A2" w:rsidR="001A34E7" w:rsidRPr="006E12C0" w:rsidRDefault="001A34E7" w:rsidP="00AE392E">
      <w:pPr>
        <w:jc w:val="both"/>
        <w:rPr>
          <w:rFonts w:ascii="Arial" w:hAnsi="Arial" w:cs="Arial"/>
          <w:sz w:val="24"/>
          <w:szCs w:val="24"/>
        </w:rPr>
      </w:pPr>
    </w:p>
    <w:p w14:paraId="3AA740F6" w14:textId="56A7A8CD" w:rsidR="00AE392E" w:rsidRPr="006E12C0" w:rsidRDefault="00AE392E" w:rsidP="00AE392E">
      <w:pPr>
        <w:jc w:val="both"/>
        <w:rPr>
          <w:rFonts w:ascii="Arial" w:hAnsi="Arial" w:cs="Arial"/>
          <w:sz w:val="24"/>
          <w:szCs w:val="24"/>
        </w:rPr>
      </w:pPr>
      <w:r w:rsidRPr="006E12C0">
        <w:rPr>
          <w:rFonts w:ascii="Arial" w:hAnsi="Arial" w:cs="Arial"/>
          <w:sz w:val="24"/>
          <w:szCs w:val="24"/>
        </w:rPr>
        <w:t xml:space="preserve">Ciò si traduce, come in questo caso, in partnership e sponsorizzazioni con i più importanti musei italiani rendendo possibile al grande pubblico la fruizione di opere firmate da artisti di fama mondiale. L'arte e la cultura in generale sono una parte fondamentale del ricco patrimonio italiano e per UniCredit è importante che un sempre maggior numero di persone possa godere delle ricchezze culturali che il Paese ha da offrire. </w:t>
      </w:r>
    </w:p>
    <w:p w14:paraId="164A328D" w14:textId="7EF9E666" w:rsidR="00AE392E" w:rsidRPr="006E12C0" w:rsidRDefault="00AE392E" w:rsidP="00AE392E">
      <w:pPr>
        <w:jc w:val="both"/>
        <w:rPr>
          <w:rFonts w:ascii="Arial" w:hAnsi="Arial" w:cs="Arial"/>
          <w:sz w:val="24"/>
          <w:szCs w:val="24"/>
        </w:rPr>
      </w:pPr>
    </w:p>
    <w:p w14:paraId="5408CCB1" w14:textId="4D97704C" w:rsidR="00AE392E" w:rsidRDefault="00AE392E" w:rsidP="00AE392E">
      <w:pPr>
        <w:jc w:val="both"/>
        <w:rPr>
          <w:rFonts w:ascii="Arial" w:hAnsi="Arial" w:cs="Arial"/>
          <w:sz w:val="24"/>
          <w:szCs w:val="24"/>
        </w:rPr>
      </w:pPr>
      <w:r w:rsidRPr="006E12C0">
        <w:rPr>
          <w:rFonts w:ascii="Arial" w:hAnsi="Arial" w:cs="Arial"/>
          <w:b/>
          <w:bCs/>
          <w:sz w:val="24"/>
          <w:szCs w:val="24"/>
        </w:rPr>
        <w:t>Marco Bortoletti, Regional Manager Lombardia di UniCredit</w:t>
      </w:r>
      <w:r w:rsidRPr="006E12C0">
        <w:rPr>
          <w:rFonts w:ascii="Arial" w:hAnsi="Arial" w:cs="Arial"/>
          <w:sz w:val="24"/>
          <w:szCs w:val="24"/>
        </w:rPr>
        <w:t xml:space="preserve"> ha dichiarato: </w:t>
      </w:r>
      <w:r w:rsidR="00AA5CEB" w:rsidRPr="00AA5CEB">
        <w:rPr>
          <w:rFonts w:ascii="Arial" w:hAnsi="Arial" w:cs="Arial"/>
          <w:i/>
          <w:iCs/>
          <w:sz w:val="24"/>
          <w:szCs w:val="24"/>
        </w:rPr>
        <w:t>“L'impegno di UniCredit nel sostenere attivamente le nostre comunità in ambito culturale è un riflesso della nostra filosofia. Per questo siamo orgogliosi di permettere ai nostri cittadini di scoprire uno dei più apprezzati capolavori del celebre artista rinascimentale. Siamo convinti che è nostro dovere promuovere il patrimonio artistico italiano, al fine di renderlo sempre più accessibile alle persone e la sponsorizzazione dell’esposizione de “La predella della pala Oddi” di Raffaello al Museo Diocesano”</w:t>
      </w:r>
    </w:p>
    <w:p w14:paraId="6E32CA00" w14:textId="2D7C51CB" w:rsidR="00750D97" w:rsidRDefault="00750D97" w:rsidP="006D21AC">
      <w:pPr>
        <w:jc w:val="both"/>
        <w:rPr>
          <w:rFonts w:ascii="Arial" w:hAnsi="Arial" w:cs="Arial"/>
          <w:sz w:val="24"/>
          <w:szCs w:val="24"/>
        </w:rPr>
      </w:pPr>
    </w:p>
    <w:p w14:paraId="155AB2E3" w14:textId="655FC5EE" w:rsidR="00750D97" w:rsidRPr="007C57C5" w:rsidRDefault="00750D97" w:rsidP="006D21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Milano, </w:t>
      </w:r>
      <w:r w:rsidR="0083434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novembre 2022</w:t>
      </w:r>
    </w:p>
    <w:sectPr w:rsidR="00750D97" w:rsidRPr="007C57C5" w:rsidSect="000E14AA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9BE4D" w14:textId="77777777" w:rsidR="00FD59BF" w:rsidRDefault="00FD59BF" w:rsidP="00885FF8">
      <w:r>
        <w:separator/>
      </w:r>
    </w:p>
  </w:endnote>
  <w:endnote w:type="continuationSeparator" w:id="0">
    <w:p w14:paraId="5F47C908" w14:textId="77777777" w:rsidR="00FD59BF" w:rsidRDefault="00FD59BF" w:rsidP="0088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go UC new">
    <w:altName w:val="Calibri"/>
    <w:charset w:val="00"/>
    <w:family w:val="auto"/>
    <w:pitch w:val="variable"/>
    <w:sig w:usb0="A000002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096B" w14:textId="77777777" w:rsidR="00683A4D" w:rsidRDefault="00683A4D" w:rsidP="00683A4D">
    <w:pPr>
      <w:rPr>
        <w:rFonts w:ascii="Arial" w:hAnsi="Arial" w:cs="Arial"/>
        <w:sz w:val="14"/>
        <w:szCs w:val="14"/>
      </w:rPr>
    </w:pPr>
    <w:r w:rsidRPr="00E44082">
      <w:rPr>
        <w:rFonts w:ascii="Arial" w:hAnsi="Arial" w:cs="Arial"/>
        <w:b/>
        <w:sz w:val="14"/>
        <w:szCs w:val="14"/>
      </w:rPr>
      <w:t xml:space="preserve">Contatti </w:t>
    </w:r>
    <w:r w:rsidRPr="00E44082">
      <w:rPr>
        <w:rFonts w:ascii="Arial" w:hAnsi="Arial" w:cs="Arial"/>
        <w:b/>
        <w:bCs/>
        <w:sz w:val="14"/>
        <w:szCs w:val="14"/>
      </w:rPr>
      <w:t>UniCredit</w:t>
    </w:r>
    <w:r w:rsidRPr="00E44082">
      <w:rPr>
        <w:rFonts w:ascii="Arial" w:hAnsi="Arial" w:cs="Arial"/>
        <w:sz w:val="14"/>
        <w:szCs w:val="14"/>
      </w:rPr>
      <w:t xml:space="preserve">: </w:t>
    </w:r>
  </w:p>
  <w:p w14:paraId="21AE8053" w14:textId="77777777" w:rsidR="00683A4D" w:rsidRDefault="00683A4D" w:rsidP="00683A4D">
    <w:pPr>
      <w:rPr>
        <w:rFonts w:ascii="Arial" w:hAnsi="Arial" w:cs="Arial"/>
        <w:sz w:val="14"/>
        <w:szCs w:val="14"/>
      </w:rPr>
    </w:pPr>
    <w:r w:rsidRPr="00E44082">
      <w:rPr>
        <w:rFonts w:ascii="Arial" w:hAnsi="Arial" w:cs="Arial"/>
        <w:sz w:val="14"/>
        <w:szCs w:val="14"/>
      </w:rPr>
      <w:t xml:space="preserve">Salvatore de Cristofaro </w:t>
    </w:r>
  </w:p>
  <w:p w14:paraId="30E8CBFA" w14:textId="77777777" w:rsidR="00683A4D" w:rsidRDefault="00683A4D" w:rsidP="00683A4D">
    <w:pPr>
      <w:rPr>
        <w:rFonts w:ascii="Arial" w:hAnsi="Arial" w:cs="Arial"/>
        <w:sz w:val="14"/>
        <w:szCs w:val="14"/>
      </w:rPr>
    </w:pPr>
    <w:r w:rsidRPr="00E44082">
      <w:rPr>
        <w:rFonts w:ascii="Arial" w:hAnsi="Arial" w:cs="Arial"/>
        <w:sz w:val="14"/>
        <w:szCs w:val="14"/>
      </w:rPr>
      <w:t xml:space="preserve">Tel. 3387271003 </w:t>
    </w:r>
  </w:p>
  <w:p w14:paraId="7965519A" w14:textId="768D970D" w:rsidR="00683A4D" w:rsidRPr="00E44082" w:rsidRDefault="00683A4D" w:rsidP="00683A4D">
    <w:pPr>
      <w:rPr>
        <w:rStyle w:val="Collegamentoipertestuale"/>
        <w:rFonts w:ascii="Arial" w:eastAsiaTheme="minorEastAsia" w:hAnsi="Arial" w:cs="Arial"/>
        <w:noProof/>
        <w:sz w:val="14"/>
        <w:szCs w:val="14"/>
      </w:rPr>
    </w:pPr>
    <w:r w:rsidRPr="00E44082">
      <w:rPr>
        <w:rFonts w:ascii="Arial" w:hAnsi="Arial" w:cs="Arial"/>
        <w:sz w:val="14"/>
        <w:szCs w:val="14"/>
      </w:rPr>
      <w:t xml:space="preserve">e-mail: </w:t>
    </w:r>
    <w:hyperlink r:id="rId1" w:history="1">
      <w:r w:rsidRPr="00E44082">
        <w:rPr>
          <w:rStyle w:val="Collegamentoipertestuale"/>
          <w:rFonts w:ascii="Arial" w:eastAsiaTheme="minorEastAsia" w:hAnsi="Arial" w:cs="Arial"/>
          <w:noProof/>
          <w:sz w:val="14"/>
          <w:szCs w:val="14"/>
        </w:rPr>
        <w:t>salvatore.decristofaro@unicredit.eu</w:t>
      </w:r>
    </w:hyperlink>
  </w:p>
  <w:p w14:paraId="0FC230FB" w14:textId="77777777" w:rsidR="009668F5" w:rsidRDefault="009668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D7BE" w14:textId="77777777" w:rsidR="00FD59BF" w:rsidRDefault="00FD59BF" w:rsidP="00885FF8">
      <w:r>
        <w:separator/>
      </w:r>
    </w:p>
  </w:footnote>
  <w:footnote w:type="continuationSeparator" w:id="0">
    <w:p w14:paraId="6263B88C" w14:textId="77777777" w:rsidR="00FD59BF" w:rsidRDefault="00FD59BF" w:rsidP="00885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CE0FF" w14:textId="6F44643C" w:rsidR="00750D97" w:rsidRDefault="00750D97">
    <w:pPr>
      <w:pStyle w:val="Intestazione"/>
    </w:pPr>
    <w:r w:rsidRPr="00750D97">
      <w:rPr>
        <w:rFonts w:ascii="Logo UC new" w:hAnsi="Logo UC new"/>
        <w:color w:val="E2001A"/>
        <w:sz w:val="40"/>
      </w:rPr>
      <w:t>0</w:t>
    </w:r>
    <w:r w:rsidRPr="00750D97">
      <w:rPr>
        <w:rFonts w:ascii="Logo UC new" w:hAnsi="Logo UC new"/>
        <w:color w:val="000000"/>
        <w:sz w:val="40"/>
      </w:rPr>
      <w:t>123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E7"/>
    <w:rsid w:val="000870EF"/>
    <w:rsid w:val="000E14AA"/>
    <w:rsid w:val="0010675D"/>
    <w:rsid w:val="001817A8"/>
    <w:rsid w:val="001A34E7"/>
    <w:rsid w:val="002B0F22"/>
    <w:rsid w:val="002E3532"/>
    <w:rsid w:val="003E080B"/>
    <w:rsid w:val="0048759B"/>
    <w:rsid w:val="004F516F"/>
    <w:rsid w:val="00683A4D"/>
    <w:rsid w:val="006D21AC"/>
    <w:rsid w:val="006D4C57"/>
    <w:rsid w:val="006E12C0"/>
    <w:rsid w:val="00750D97"/>
    <w:rsid w:val="007C57C5"/>
    <w:rsid w:val="00834342"/>
    <w:rsid w:val="0088194E"/>
    <w:rsid w:val="00885FF8"/>
    <w:rsid w:val="008B39E7"/>
    <w:rsid w:val="008E1312"/>
    <w:rsid w:val="009154AD"/>
    <w:rsid w:val="009668F5"/>
    <w:rsid w:val="00A97FF5"/>
    <w:rsid w:val="00AA5CEB"/>
    <w:rsid w:val="00AE392E"/>
    <w:rsid w:val="00B7132E"/>
    <w:rsid w:val="00E04DA9"/>
    <w:rsid w:val="00EC66AE"/>
    <w:rsid w:val="00F56248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46D76"/>
  <w15:chartTrackingRefBased/>
  <w15:docId w15:val="{CC84D525-DBBC-4E27-9B7D-52D4CCBC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DA9"/>
    <w:pPr>
      <w:spacing w:after="0" w:line="240" w:lineRule="auto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54AD"/>
    <w:pPr>
      <w:keepNext/>
      <w:keepLines/>
      <w:outlineLvl w:val="0"/>
    </w:pPr>
    <w:rPr>
      <w:rFonts w:ascii="Arial Black" w:eastAsiaTheme="majorEastAsia" w:hAnsi="Arial Black" w:cstheme="majorBidi"/>
      <w:bCs/>
      <w:sz w:val="23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E3532"/>
    <w:pPr>
      <w:keepNext/>
      <w:keepLines/>
      <w:spacing w:line="290" w:lineRule="exact"/>
      <w:outlineLvl w:val="1"/>
    </w:pPr>
    <w:rPr>
      <w:rFonts w:eastAsiaTheme="majorEastAsia" w:cstheme="majorBidi"/>
      <w:b/>
      <w:bCs/>
      <w:sz w:val="23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E3532"/>
    <w:pPr>
      <w:keepLines/>
      <w:outlineLvl w:val="2"/>
    </w:pPr>
    <w:rPr>
      <w:rFonts w:eastAsiaTheme="majorEastAsia" w:cstheme="majorBid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2E3532"/>
    <w:rPr>
      <w:b/>
      <w:iCs/>
    </w:rPr>
  </w:style>
  <w:style w:type="paragraph" w:styleId="Nessunaspaziatura">
    <w:name w:val="No Spacing"/>
    <w:uiPriority w:val="1"/>
    <w:qFormat/>
    <w:rsid w:val="009154AD"/>
    <w:pPr>
      <w:spacing w:after="0" w:line="240" w:lineRule="auto"/>
    </w:pPr>
    <w:rPr>
      <w:sz w:val="20"/>
      <w:lang w:val="de-DE"/>
    </w:rPr>
  </w:style>
  <w:style w:type="paragraph" w:customStyle="1" w:styleId="Lauftext">
    <w:name w:val="Lauftext"/>
    <w:basedOn w:val="Normale"/>
    <w:rsid w:val="002E3532"/>
    <w:rPr>
      <w:rFonts w:eastAsia="Times New Roman" w:cs="Times New Roman"/>
      <w:szCs w:val="20"/>
    </w:rPr>
  </w:style>
  <w:style w:type="paragraph" w:customStyle="1" w:styleId="LauftextHervorhebung">
    <w:name w:val="Lauftext Hervorhebung"/>
    <w:basedOn w:val="Lauftext"/>
    <w:rsid w:val="002E3532"/>
    <w:rPr>
      <w:b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54AD"/>
    <w:rPr>
      <w:rFonts w:ascii="Arial Black" w:eastAsiaTheme="majorEastAsia" w:hAnsi="Arial Black" w:cstheme="majorBidi"/>
      <w:bCs/>
      <w:sz w:val="23"/>
      <w:szCs w:val="28"/>
      <w:lang w:val="de-D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3532"/>
    <w:rPr>
      <w:rFonts w:ascii="Arial" w:eastAsiaTheme="majorEastAsia" w:hAnsi="Arial" w:cstheme="majorBidi"/>
      <w:b/>
      <w:bCs/>
      <w:sz w:val="23"/>
      <w:szCs w:val="26"/>
      <w:lang w:val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3532"/>
    <w:rPr>
      <w:rFonts w:ascii="Arial" w:eastAsiaTheme="majorEastAsia" w:hAnsi="Arial" w:cstheme="majorBidi"/>
      <w:b/>
      <w:bCs/>
      <w:sz w:val="20"/>
      <w:lang w:val="de-DE"/>
    </w:rPr>
  </w:style>
  <w:style w:type="paragraph" w:styleId="Intestazione">
    <w:name w:val="header"/>
    <w:basedOn w:val="Normale"/>
    <w:link w:val="IntestazioneCarattere"/>
    <w:uiPriority w:val="99"/>
    <w:unhideWhenUsed/>
    <w:rsid w:val="00885FF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F8"/>
    <w:rPr>
      <w:sz w:val="20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885FF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F8"/>
    <w:rPr>
      <w:sz w:val="20"/>
      <w:lang w:val="de-DE"/>
    </w:rPr>
  </w:style>
  <w:style w:type="character" w:styleId="Enfasigrassetto">
    <w:name w:val="Strong"/>
    <w:basedOn w:val="Carpredefinitoparagrafo"/>
    <w:uiPriority w:val="22"/>
    <w:qFormat/>
    <w:rsid w:val="001A34E7"/>
    <w:rPr>
      <w:b/>
      <w:bCs/>
    </w:rPr>
  </w:style>
  <w:style w:type="character" w:styleId="Collegamentoipertestuale">
    <w:name w:val="Hyperlink"/>
    <w:rsid w:val="00683A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1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5276">
          <w:marLeft w:val="0"/>
          <w:marRight w:val="0"/>
          <w:marTop w:val="49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lvatore.decristofaro@unicredit.eu" TargetMode="External"/></Relationships>
</file>

<file path=word/theme/theme1.xml><?xml version="1.0" encoding="utf-8"?>
<a:theme xmlns:a="http://schemas.openxmlformats.org/drawingml/2006/main" name="UCGArial">
  <a:themeElements>
    <a:clrScheme name="UCGColors">
      <a:dk1>
        <a:srgbClr val="000000"/>
      </a:dk1>
      <a:lt1>
        <a:srgbClr val="FFFFFF"/>
      </a:lt1>
      <a:dk2>
        <a:srgbClr val="666666"/>
      </a:dk2>
      <a:lt2>
        <a:srgbClr val="E5E5E5"/>
      </a:lt2>
      <a:accent1>
        <a:srgbClr val="E2001A"/>
      </a:accent1>
      <a:accent2>
        <a:srgbClr val="666666"/>
      </a:accent2>
      <a:accent3>
        <a:srgbClr val="4C4C4C"/>
      </a:accent3>
      <a:accent4>
        <a:srgbClr val="B8860B"/>
      </a:accent4>
      <a:accent5>
        <a:srgbClr val="EC6608"/>
      </a:accent5>
      <a:accent6>
        <a:srgbClr val="899E00"/>
      </a:accent6>
      <a:hlink>
        <a:srgbClr val="007A91"/>
      </a:hlink>
      <a:folHlink>
        <a:srgbClr val="007A9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CGUniCredit" id="{FEC4543A-5506-46B6-BB43-9DC5518B395B}" vid="{8BD5B8CA-27DC-4788-BE41-A870883ABE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C09DCA-11D6-4644-91DE-498FCA3394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21338-6849-4560-A763-9ABC8CE5D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B58D0-9319-4874-A9EC-DCD1A18C1E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Fantini Marco (UniCredit)</dc:creator>
  <cp:keywords/>
  <dc:description/>
  <cp:lastModifiedBy>Anna Defrancesco</cp:lastModifiedBy>
  <cp:revision>4</cp:revision>
  <dcterms:created xsi:type="dcterms:W3CDTF">2022-10-25T09:06:00Z</dcterms:created>
  <dcterms:modified xsi:type="dcterms:W3CDTF">2022-11-02T08:57:00Z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db9e61-aac5-4f6e-805d-ceb8cb9983a1_Enabled">
    <vt:lpwstr>true</vt:lpwstr>
  </property>
  <property fmtid="{D5CDD505-2E9C-101B-9397-08002B2CF9AE}" pid="3" name="MSIP_Label_29db9e61-aac5-4f6e-805d-ceb8cb9983a1_SetDate">
    <vt:lpwstr>2022-10-11T08:42:32Z</vt:lpwstr>
  </property>
  <property fmtid="{D5CDD505-2E9C-101B-9397-08002B2CF9AE}" pid="4" name="MSIP_Label_29db9e61-aac5-4f6e-805d-ceb8cb9983a1_Method">
    <vt:lpwstr>Standard</vt:lpwstr>
  </property>
  <property fmtid="{D5CDD505-2E9C-101B-9397-08002B2CF9AE}" pid="5" name="MSIP_Label_29db9e61-aac5-4f6e-805d-ceb8cb9983a1_Name">
    <vt:lpwstr>UniCredit - Internal Use Only - no visual markings</vt:lpwstr>
  </property>
  <property fmtid="{D5CDD505-2E9C-101B-9397-08002B2CF9AE}" pid="6" name="MSIP_Label_29db9e61-aac5-4f6e-805d-ceb8cb9983a1_SiteId">
    <vt:lpwstr>2cc49ce9-66a1-41ac-a96b-bdc54247696a</vt:lpwstr>
  </property>
  <property fmtid="{D5CDD505-2E9C-101B-9397-08002B2CF9AE}" pid="7" name="MSIP_Label_29db9e61-aac5-4f6e-805d-ceb8cb9983a1_ActionId">
    <vt:lpwstr>518ba8ff-0cdc-4c54-8131-73265f5048f2</vt:lpwstr>
  </property>
  <property fmtid="{D5CDD505-2E9C-101B-9397-08002B2CF9AE}" pid="8" name="MSIP_Label_29db9e61-aac5-4f6e-805d-ceb8cb9983a1_ContentBits">
    <vt:lpwstr>0</vt:lpwstr>
  </property>
  <property fmtid="{D5CDD505-2E9C-101B-9397-08002B2CF9AE}" pid="9" name="ContentTypeId">
    <vt:lpwstr>0x010100CEE2951FC9A8954D98E2686339B094D3</vt:lpwstr>
  </property>
</Properties>
</file>