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C662C" w14:textId="77777777" w:rsidR="00AB3946" w:rsidRDefault="00AB3946" w:rsidP="009D0C07">
      <w:pPr>
        <w:spacing w:after="0" w:line="360" w:lineRule="auto"/>
        <w:jc w:val="center"/>
        <w:rPr>
          <w:rFonts w:ascii="Arial" w:hAnsi="Arial" w:cs="Arial"/>
          <w:b/>
          <w:bCs/>
          <w:sz w:val="28"/>
          <w:szCs w:val="28"/>
        </w:rPr>
      </w:pPr>
    </w:p>
    <w:p w14:paraId="391F08E1" w14:textId="40A1CD43" w:rsidR="009D0C07" w:rsidRDefault="001F465D" w:rsidP="009D0C07">
      <w:pPr>
        <w:spacing w:after="0" w:line="360" w:lineRule="auto"/>
        <w:jc w:val="center"/>
        <w:rPr>
          <w:rFonts w:ascii="Arial" w:hAnsi="Arial" w:cs="Arial"/>
          <w:b/>
          <w:bCs/>
          <w:sz w:val="28"/>
          <w:szCs w:val="28"/>
        </w:rPr>
      </w:pPr>
      <w:r>
        <w:rPr>
          <w:rFonts w:ascii="Arial" w:hAnsi="Arial" w:cs="Arial"/>
          <w:b/>
          <w:bCs/>
          <w:sz w:val="28"/>
          <w:szCs w:val="28"/>
        </w:rPr>
        <w:t xml:space="preserve">A </w:t>
      </w:r>
      <w:r w:rsidR="00FB645D" w:rsidRPr="00FB645D">
        <w:rPr>
          <w:rFonts w:ascii="Arial" w:hAnsi="Arial" w:cs="Arial"/>
          <w:b/>
          <w:bCs/>
          <w:sz w:val="28"/>
          <w:szCs w:val="28"/>
        </w:rPr>
        <w:t>BOLOGNA</w:t>
      </w:r>
    </w:p>
    <w:p w14:paraId="76A4645F" w14:textId="67AEE0AC" w:rsidR="00FB645D" w:rsidRDefault="00752D9B" w:rsidP="009D0C07">
      <w:pPr>
        <w:spacing w:after="0" w:line="360" w:lineRule="auto"/>
        <w:jc w:val="center"/>
        <w:rPr>
          <w:rFonts w:ascii="Arial" w:hAnsi="Arial" w:cs="Arial"/>
          <w:b/>
          <w:bCs/>
          <w:sz w:val="28"/>
          <w:szCs w:val="28"/>
        </w:rPr>
      </w:pPr>
      <w:r w:rsidRPr="00D676BA">
        <w:rPr>
          <w:rFonts w:ascii="Arial" w:hAnsi="Arial" w:cs="Arial"/>
          <w:b/>
          <w:bCs/>
          <w:sz w:val="28"/>
          <w:szCs w:val="28"/>
        </w:rPr>
        <w:t>CUBO, museo d’impresa del Gruppo Unipol</w:t>
      </w:r>
      <w:r>
        <w:rPr>
          <w:rFonts w:ascii="Arial" w:hAnsi="Arial" w:cs="Arial"/>
          <w:b/>
          <w:bCs/>
          <w:sz w:val="28"/>
          <w:szCs w:val="28"/>
        </w:rPr>
        <w:t xml:space="preserve"> </w:t>
      </w:r>
    </w:p>
    <w:p w14:paraId="1BAB790A" w14:textId="779C2301" w:rsidR="00FB645D" w:rsidRPr="00FB645D" w:rsidRDefault="00752D9B" w:rsidP="009D0C07">
      <w:pPr>
        <w:spacing w:after="0" w:line="360" w:lineRule="auto"/>
        <w:jc w:val="center"/>
        <w:rPr>
          <w:rFonts w:ascii="Arial" w:hAnsi="Arial" w:cs="Arial"/>
          <w:b/>
          <w:bCs/>
          <w:sz w:val="28"/>
          <w:szCs w:val="28"/>
        </w:rPr>
      </w:pPr>
      <w:r>
        <w:rPr>
          <w:rFonts w:ascii="Arial" w:hAnsi="Arial" w:cs="Arial"/>
          <w:b/>
          <w:bCs/>
          <w:sz w:val="28"/>
          <w:szCs w:val="28"/>
        </w:rPr>
        <w:t xml:space="preserve">DAL </w:t>
      </w:r>
      <w:r w:rsidR="001D66E4">
        <w:rPr>
          <w:rFonts w:ascii="Arial" w:hAnsi="Arial" w:cs="Arial"/>
          <w:b/>
          <w:bCs/>
          <w:sz w:val="28"/>
          <w:szCs w:val="28"/>
        </w:rPr>
        <w:t>7</w:t>
      </w:r>
      <w:r w:rsidR="00FB645D">
        <w:rPr>
          <w:rFonts w:ascii="Arial" w:hAnsi="Arial" w:cs="Arial"/>
          <w:b/>
          <w:bCs/>
          <w:sz w:val="28"/>
          <w:szCs w:val="28"/>
        </w:rPr>
        <w:t xml:space="preserve"> OTTOBRE 2022 </w:t>
      </w:r>
      <w:r w:rsidR="00192784">
        <w:rPr>
          <w:rFonts w:ascii="Arial" w:hAnsi="Arial" w:cs="Arial"/>
          <w:b/>
          <w:bCs/>
          <w:sz w:val="28"/>
          <w:szCs w:val="28"/>
        </w:rPr>
        <w:t xml:space="preserve">AL </w:t>
      </w:r>
      <w:r w:rsidR="00FE50FE">
        <w:rPr>
          <w:rFonts w:ascii="Arial" w:hAnsi="Arial" w:cs="Arial"/>
          <w:b/>
          <w:bCs/>
          <w:sz w:val="28"/>
          <w:szCs w:val="28"/>
        </w:rPr>
        <w:t>21</w:t>
      </w:r>
      <w:r w:rsidR="00192784">
        <w:rPr>
          <w:rFonts w:ascii="Arial" w:hAnsi="Arial" w:cs="Arial"/>
          <w:b/>
          <w:bCs/>
          <w:sz w:val="28"/>
          <w:szCs w:val="28"/>
        </w:rPr>
        <w:t xml:space="preserve"> GENNAIO 2023</w:t>
      </w:r>
    </w:p>
    <w:p w14:paraId="1C4F3719" w14:textId="77777777" w:rsidR="001713B0" w:rsidRPr="00FB645D" w:rsidRDefault="00FB645D" w:rsidP="009D0C07">
      <w:pPr>
        <w:spacing w:after="0" w:line="360" w:lineRule="auto"/>
        <w:jc w:val="center"/>
        <w:rPr>
          <w:rFonts w:ascii="Arial" w:hAnsi="Arial" w:cs="Arial"/>
          <w:b/>
          <w:bCs/>
          <w:i/>
          <w:iCs/>
          <w:sz w:val="28"/>
          <w:szCs w:val="28"/>
        </w:rPr>
      </w:pPr>
      <w:r w:rsidRPr="00621445">
        <w:rPr>
          <w:rFonts w:ascii="Arial" w:hAnsi="Arial" w:cs="Arial"/>
          <w:b/>
          <w:bCs/>
          <w:sz w:val="28"/>
          <w:szCs w:val="28"/>
        </w:rPr>
        <w:t>ALBERTO BURRI</w:t>
      </w:r>
      <w:r w:rsidRPr="00FB645D">
        <w:rPr>
          <w:rFonts w:ascii="Arial" w:hAnsi="Arial" w:cs="Arial"/>
          <w:b/>
          <w:bCs/>
          <w:i/>
          <w:iCs/>
          <w:sz w:val="28"/>
          <w:szCs w:val="28"/>
        </w:rPr>
        <w:t xml:space="preserve"> RELOADED</w:t>
      </w:r>
    </w:p>
    <w:p w14:paraId="3B9BAFF9" w14:textId="77777777" w:rsidR="00296B5D" w:rsidRDefault="00296B5D" w:rsidP="003E1939">
      <w:pPr>
        <w:spacing w:after="0" w:line="360" w:lineRule="auto"/>
        <w:rPr>
          <w:rFonts w:ascii="Arial" w:hAnsi="Arial" w:cs="Arial"/>
          <w:b/>
          <w:bCs/>
          <w:sz w:val="28"/>
          <w:szCs w:val="28"/>
        </w:rPr>
      </w:pPr>
    </w:p>
    <w:p w14:paraId="207E70FE" w14:textId="4D719F05" w:rsidR="009D0C07" w:rsidRPr="00477D5F" w:rsidRDefault="000D47A9" w:rsidP="009D0C07">
      <w:pPr>
        <w:spacing w:after="120" w:line="360" w:lineRule="auto"/>
        <w:jc w:val="center"/>
        <w:rPr>
          <w:rFonts w:ascii="Arial" w:hAnsi="Arial" w:cs="Arial"/>
          <w:b/>
          <w:bCs/>
          <w:sz w:val="24"/>
          <w:szCs w:val="24"/>
        </w:rPr>
      </w:pPr>
      <w:r w:rsidRPr="00477D5F">
        <w:rPr>
          <w:rFonts w:ascii="Arial" w:hAnsi="Arial" w:cs="Arial"/>
          <w:b/>
          <w:bCs/>
          <w:sz w:val="24"/>
          <w:szCs w:val="24"/>
        </w:rPr>
        <w:t xml:space="preserve">Dopo un lungo e accurato restauro, torna visibile al pubblico </w:t>
      </w:r>
      <w:bookmarkStart w:id="0" w:name="_Hlk98995070"/>
      <w:r w:rsidR="00477D5F" w:rsidRPr="00477D5F">
        <w:rPr>
          <w:rFonts w:ascii="Arial" w:hAnsi="Arial" w:cs="Arial"/>
          <w:b/>
          <w:bCs/>
          <w:sz w:val="24"/>
          <w:szCs w:val="24"/>
        </w:rPr>
        <w:t xml:space="preserve">negli spazi di </w:t>
      </w:r>
      <w:r w:rsidR="00752D9B" w:rsidRPr="00EA291E">
        <w:rPr>
          <w:rFonts w:ascii="Arial" w:hAnsi="Arial" w:cs="Arial"/>
          <w:b/>
          <w:bCs/>
          <w:sz w:val="24"/>
          <w:szCs w:val="24"/>
        </w:rPr>
        <w:t>CUBO in</w:t>
      </w:r>
      <w:r w:rsidR="00752D9B">
        <w:rPr>
          <w:rFonts w:ascii="Arial" w:hAnsi="Arial" w:cs="Arial"/>
          <w:b/>
          <w:bCs/>
          <w:sz w:val="24"/>
          <w:szCs w:val="24"/>
        </w:rPr>
        <w:t xml:space="preserve"> </w:t>
      </w:r>
      <w:r w:rsidR="00477D5F" w:rsidRPr="00477D5F">
        <w:rPr>
          <w:rFonts w:ascii="Arial" w:hAnsi="Arial" w:cs="Arial"/>
          <w:b/>
          <w:bCs/>
          <w:sz w:val="24"/>
          <w:szCs w:val="24"/>
        </w:rPr>
        <w:t xml:space="preserve">Porta Europa </w:t>
      </w:r>
      <w:r w:rsidR="001713B0" w:rsidRPr="00477D5F">
        <w:rPr>
          <w:rFonts w:ascii="Arial" w:hAnsi="Arial" w:cs="Arial"/>
          <w:b/>
          <w:bCs/>
          <w:i/>
          <w:iCs/>
          <w:sz w:val="24"/>
          <w:szCs w:val="24"/>
        </w:rPr>
        <w:t>Nero con punti</w:t>
      </w:r>
      <w:bookmarkEnd w:id="0"/>
      <w:r w:rsidR="006525E2">
        <w:rPr>
          <w:rFonts w:ascii="Arial" w:hAnsi="Arial" w:cs="Arial"/>
          <w:b/>
          <w:bCs/>
          <w:iCs/>
          <w:sz w:val="24"/>
          <w:szCs w:val="24"/>
        </w:rPr>
        <w:t xml:space="preserve"> </w:t>
      </w:r>
      <w:r w:rsidR="006525E2" w:rsidRPr="00EA291E">
        <w:rPr>
          <w:rFonts w:ascii="Arial" w:hAnsi="Arial" w:cs="Arial"/>
          <w:b/>
          <w:bCs/>
          <w:iCs/>
          <w:sz w:val="24"/>
          <w:szCs w:val="24"/>
        </w:rPr>
        <w:t>(1958)</w:t>
      </w:r>
      <w:r w:rsidR="00EA291E" w:rsidRPr="00EA291E">
        <w:rPr>
          <w:rFonts w:ascii="Arial" w:hAnsi="Arial" w:cs="Arial"/>
          <w:b/>
          <w:bCs/>
          <w:iCs/>
          <w:sz w:val="24"/>
          <w:szCs w:val="24"/>
        </w:rPr>
        <w:t>,</w:t>
      </w:r>
      <w:r w:rsidR="006525E2" w:rsidRPr="00EA291E">
        <w:rPr>
          <w:rFonts w:ascii="Arial" w:hAnsi="Arial" w:cs="Arial"/>
          <w:b/>
          <w:bCs/>
          <w:iCs/>
          <w:sz w:val="24"/>
          <w:szCs w:val="24"/>
        </w:rPr>
        <w:t xml:space="preserve"> opera fondamentale della serie dei “Sacchi” </w:t>
      </w:r>
      <w:r w:rsidR="009D0C07" w:rsidRPr="00EA291E">
        <w:rPr>
          <w:rFonts w:ascii="Arial" w:hAnsi="Arial" w:cs="Arial"/>
          <w:b/>
          <w:bCs/>
          <w:iCs/>
          <w:sz w:val="24"/>
          <w:szCs w:val="24"/>
        </w:rPr>
        <w:t>dell’artista umbro.</w:t>
      </w:r>
      <w:r w:rsidR="009D0C07" w:rsidRPr="00EA291E">
        <w:rPr>
          <w:rFonts w:ascii="Arial" w:hAnsi="Arial" w:cs="Arial"/>
          <w:b/>
          <w:bCs/>
          <w:sz w:val="24"/>
          <w:szCs w:val="24"/>
        </w:rPr>
        <w:t xml:space="preserve"> </w:t>
      </w:r>
    </w:p>
    <w:p w14:paraId="2DC18CB4" w14:textId="786DD276" w:rsidR="001C350F" w:rsidRPr="00477D5F" w:rsidRDefault="00752D9B" w:rsidP="009D0C07">
      <w:pPr>
        <w:spacing w:after="0" w:line="360" w:lineRule="auto"/>
        <w:jc w:val="center"/>
        <w:rPr>
          <w:rFonts w:ascii="Arial" w:hAnsi="Arial" w:cs="Arial"/>
          <w:b/>
          <w:bCs/>
          <w:sz w:val="24"/>
          <w:szCs w:val="24"/>
        </w:rPr>
      </w:pPr>
      <w:r w:rsidRPr="00EA291E">
        <w:rPr>
          <w:rFonts w:ascii="Arial" w:hAnsi="Arial" w:cs="Arial"/>
          <w:b/>
          <w:bCs/>
          <w:iCs/>
          <w:sz w:val="24"/>
          <w:szCs w:val="24"/>
        </w:rPr>
        <w:t>Il progetto</w:t>
      </w:r>
      <w:r w:rsidR="009D0C07" w:rsidRPr="00477D5F">
        <w:rPr>
          <w:rFonts w:ascii="Arial" w:hAnsi="Arial" w:cs="Arial"/>
          <w:b/>
          <w:bCs/>
          <w:iCs/>
          <w:sz w:val="24"/>
          <w:szCs w:val="24"/>
        </w:rPr>
        <w:t xml:space="preserve"> si completa nell</w:t>
      </w:r>
      <w:r w:rsidR="008526CC" w:rsidRPr="00477D5F">
        <w:rPr>
          <w:rFonts w:ascii="Arial" w:hAnsi="Arial" w:cs="Arial"/>
          <w:b/>
          <w:bCs/>
          <w:iCs/>
          <w:sz w:val="24"/>
          <w:szCs w:val="24"/>
        </w:rPr>
        <w:t>’altra</w:t>
      </w:r>
      <w:r>
        <w:rPr>
          <w:rFonts w:ascii="Arial" w:hAnsi="Arial" w:cs="Arial"/>
          <w:b/>
          <w:bCs/>
          <w:iCs/>
          <w:sz w:val="24"/>
          <w:szCs w:val="24"/>
        </w:rPr>
        <w:t xml:space="preserve"> sede di CUBO </w:t>
      </w:r>
      <w:r w:rsidRPr="00EA291E">
        <w:rPr>
          <w:rFonts w:ascii="Arial" w:hAnsi="Arial" w:cs="Arial"/>
          <w:b/>
          <w:bCs/>
          <w:iCs/>
          <w:sz w:val="24"/>
          <w:szCs w:val="24"/>
        </w:rPr>
        <w:t>in</w:t>
      </w:r>
      <w:r>
        <w:rPr>
          <w:rFonts w:ascii="Arial" w:hAnsi="Arial" w:cs="Arial"/>
          <w:b/>
          <w:bCs/>
          <w:iCs/>
          <w:sz w:val="24"/>
          <w:szCs w:val="24"/>
        </w:rPr>
        <w:t xml:space="preserve"> </w:t>
      </w:r>
      <w:r w:rsidR="009D0C07" w:rsidRPr="00477D5F">
        <w:rPr>
          <w:rFonts w:ascii="Arial" w:hAnsi="Arial" w:cs="Arial"/>
          <w:b/>
          <w:bCs/>
          <w:iCs/>
          <w:sz w:val="24"/>
          <w:szCs w:val="24"/>
        </w:rPr>
        <w:t xml:space="preserve">Torre Unipol, con l’esposizione di </w:t>
      </w:r>
      <w:r w:rsidR="008526CC" w:rsidRPr="00477D5F">
        <w:rPr>
          <w:rFonts w:ascii="Arial" w:hAnsi="Arial" w:cs="Arial"/>
          <w:b/>
          <w:bCs/>
          <w:iCs/>
          <w:sz w:val="24"/>
          <w:szCs w:val="24"/>
        </w:rPr>
        <w:t>ulteriori</w:t>
      </w:r>
      <w:r w:rsidR="009D0C07" w:rsidRPr="00477D5F">
        <w:rPr>
          <w:rFonts w:ascii="Arial" w:hAnsi="Arial" w:cs="Arial"/>
          <w:b/>
          <w:bCs/>
          <w:iCs/>
          <w:sz w:val="24"/>
          <w:szCs w:val="24"/>
        </w:rPr>
        <w:t xml:space="preserve"> quattro </w:t>
      </w:r>
      <w:r w:rsidR="006525E2" w:rsidRPr="00EA291E">
        <w:rPr>
          <w:rFonts w:ascii="Arial" w:hAnsi="Arial" w:cs="Arial"/>
          <w:b/>
          <w:bCs/>
          <w:iCs/>
          <w:sz w:val="24"/>
          <w:szCs w:val="24"/>
        </w:rPr>
        <w:t xml:space="preserve">capolavori </w:t>
      </w:r>
      <w:r w:rsidR="009D0C07" w:rsidRPr="00477D5F">
        <w:rPr>
          <w:rFonts w:ascii="Arial" w:hAnsi="Arial" w:cs="Arial"/>
          <w:b/>
          <w:bCs/>
          <w:iCs/>
          <w:sz w:val="24"/>
          <w:szCs w:val="24"/>
        </w:rPr>
        <w:t>di Alberto Burri.</w:t>
      </w:r>
    </w:p>
    <w:p w14:paraId="5489CCAA" w14:textId="77777777" w:rsidR="00EA291E" w:rsidRDefault="00EA291E" w:rsidP="009D0C07">
      <w:pPr>
        <w:spacing w:after="0" w:line="360" w:lineRule="auto"/>
        <w:jc w:val="center"/>
        <w:rPr>
          <w:rFonts w:ascii="Arial" w:hAnsi="Arial" w:cs="Arial"/>
          <w:b/>
          <w:bCs/>
          <w:sz w:val="24"/>
          <w:szCs w:val="24"/>
        </w:rPr>
      </w:pPr>
    </w:p>
    <w:p w14:paraId="56F019B0" w14:textId="50A203CB" w:rsidR="00AB3946" w:rsidRDefault="00AB3946" w:rsidP="00163247">
      <w:pPr>
        <w:spacing w:after="0" w:line="360" w:lineRule="auto"/>
        <w:jc w:val="both"/>
        <w:rPr>
          <w:rFonts w:ascii="Arial" w:hAnsi="Arial" w:cs="Arial"/>
        </w:rPr>
      </w:pPr>
    </w:p>
    <w:p w14:paraId="72786F77" w14:textId="11591794" w:rsidR="007D7B66" w:rsidRDefault="007D7B66" w:rsidP="00163247">
      <w:pPr>
        <w:spacing w:after="0" w:line="360" w:lineRule="auto"/>
        <w:jc w:val="both"/>
        <w:rPr>
          <w:rFonts w:ascii="Arial" w:hAnsi="Arial" w:cs="Arial"/>
        </w:rPr>
      </w:pPr>
    </w:p>
    <w:p w14:paraId="21EA393F" w14:textId="77777777" w:rsidR="007D7B66" w:rsidRDefault="007D7B66" w:rsidP="00163247">
      <w:pPr>
        <w:spacing w:after="0" w:line="360" w:lineRule="auto"/>
        <w:jc w:val="both"/>
        <w:rPr>
          <w:rFonts w:ascii="Arial" w:hAnsi="Arial" w:cs="Arial"/>
        </w:rPr>
      </w:pPr>
    </w:p>
    <w:p w14:paraId="1519E9D7" w14:textId="02E8258D" w:rsidR="00FB645D" w:rsidRDefault="0049508F" w:rsidP="00163247">
      <w:pPr>
        <w:spacing w:after="0" w:line="360" w:lineRule="auto"/>
        <w:jc w:val="both"/>
        <w:rPr>
          <w:rFonts w:ascii="Arial" w:hAnsi="Arial" w:cs="Arial"/>
          <w:b/>
          <w:bCs/>
        </w:rPr>
      </w:pPr>
      <w:r>
        <w:rPr>
          <w:rFonts w:ascii="Arial" w:hAnsi="Arial" w:cs="Arial"/>
        </w:rPr>
        <w:t>A Bologna, n</w:t>
      </w:r>
      <w:r w:rsidR="00DC69F6">
        <w:rPr>
          <w:rFonts w:ascii="Arial" w:hAnsi="Arial" w:cs="Arial"/>
        </w:rPr>
        <w:t xml:space="preserve">egli spazi di </w:t>
      </w:r>
      <w:r w:rsidR="00F87ACE">
        <w:rPr>
          <w:rFonts w:ascii="Arial" w:hAnsi="Arial" w:cs="Arial"/>
          <w:b/>
          <w:bCs/>
        </w:rPr>
        <w:t>CUBO</w:t>
      </w:r>
      <w:r>
        <w:rPr>
          <w:rFonts w:ascii="Arial" w:hAnsi="Arial" w:cs="Arial"/>
          <w:b/>
          <w:bCs/>
        </w:rPr>
        <w:t xml:space="preserve">, </w:t>
      </w:r>
      <w:r w:rsidR="004774BD">
        <w:rPr>
          <w:rFonts w:ascii="Arial" w:hAnsi="Arial" w:cs="Arial"/>
          <w:b/>
          <w:bCs/>
        </w:rPr>
        <w:t xml:space="preserve">il </w:t>
      </w:r>
      <w:r w:rsidR="00210901">
        <w:rPr>
          <w:rFonts w:ascii="Arial" w:hAnsi="Arial" w:cs="Arial"/>
          <w:b/>
          <w:bCs/>
        </w:rPr>
        <w:t>m</w:t>
      </w:r>
      <w:r w:rsidR="004774BD">
        <w:rPr>
          <w:rFonts w:ascii="Arial" w:hAnsi="Arial" w:cs="Arial"/>
          <w:b/>
          <w:bCs/>
        </w:rPr>
        <w:t>useo d’</w:t>
      </w:r>
      <w:r w:rsidR="00210901">
        <w:rPr>
          <w:rFonts w:ascii="Arial" w:hAnsi="Arial" w:cs="Arial"/>
          <w:b/>
          <w:bCs/>
        </w:rPr>
        <w:t>i</w:t>
      </w:r>
      <w:r w:rsidR="004774BD">
        <w:rPr>
          <w:rFonts w:ascii="Arial" w:hAnsi="Arial" w:cs="Arial"/>
          <w:b/>
          <w:bCs/>
        </w:rPr>
        <w:t xml:space="preserve">mpresa del Gruppo Unipol, </w:t>
      </w:r>
      <w:r w:rsidR="005B5E9B" w:rsidRPr="008C5D2A">
        <w:rPr>
          <w:rFonts w:ascii="Arial" w:hAnsi="Arial" w:cs="Arial"/>
        </w:rPr>
        <w:t xml:space="preserve">dal </w:t>
      </w:r>
      <w:r w:rsidR="001D66E4">
        <w:rPr>
          <w:rFonts w:ascii="Arial" w:hAnsi="Arial" w:cs="Arial"/>
          <w:b/>
          <w:bCs/>
        </w:rPr>
        <w:t>7</w:t>
      </w:r>
      <w:r w:rsidR="005B5E9B" w:rsidRPr="006204AC">
        <w:rPr>
          <w:rFonts w:ascii="Arial" w:hAnsi="Arial" w:cs="Arial"/>
          <w:b/>
          <w:bCs/>
        </w:rPr>
        <w:t xml:space="preserve"> ottobre </w:t>
      </w:r>
      <w:r w:rsidR="00143BF0" w:rsidRPr="006204AC">
        <w:rPr>
          <w:rFonts w:ascii="Arial" w:hAnsi="Arial" w:cs="Arial"/>
          <w:b/>
          <w:bCs/>
        </w:rPr>
        <w:t xml:space="preserve">2022 </w:t>
      </w:r>
      <w:r w:rsidR="005B5E9B" w:rsidRPr="006204AC">
        <w:rPr>
          <w:rFonts w:ascii="Arial" w:hAnsi="Arial" w:cs="Arial"/>
          <w:b/>
          <w:bCs/>
        </w:rPr>
        <w:t xml:space="preserve">al </w:t>
      </w:r>
      <w:r w:rsidR="00F87ACE">
        <w:rPr>
          <w:rFonts w:ascii="Arial" w:hAnsi="Arial" w:cs="Arial"/>
          <w:b/>
          <w:bCs/>
        </w:rPr>
        <w:t>2</w:t>
      </w:r>
      <w:r w:rsidR="00143BF0" w:rsidRPr="006204AC">
        <w:rPr>
          <w:rFonts w:ascii="Arial" w:hAnsi="Arial" w:cs="Arial"/>
          <w:b/>
          <w:bCs/>
        </w:rPr>
        <w:t>1 gennaio 2023</w:t>
      </w:r>
      <w:r w:rsidR="00F625E1" w:rsidRPr="008C5D2A">
        <w:rPr>
          <w:rFonts w:ascii="Arial" w:hAnsi="Arial" w:cs="Arial"/>
        </w:rPr>
        <w:t xml:space="preserve"> è in programma una </w:t>
      </w:r>
      <w:r w:rsidR="00DF4F12" w:rsidRPr="008C5D2A">
        <w:rPr>
          <w:rFonts w:ascii="Arial" w:hAnsi="Arial" w:cs="Arial"/>
        </w:rPr>
        <w:t xml:space="preserve">preziosa </w:t>
      </w:r>
      <w:r w:rsidR="00F625E1" w:rsidRPr="008C5D2A">
        <w:rPr>
          <w:rFonts w:ascii="Arial" w:hAnsi="Arial" w:cs="Arial"/>
        </w:rPr>
        <w:t>mostra che</w:t>
      </w:r>
      <w:r w:rsidR="00DF4F12" w:rsidRPr="008C5D2A">
        <w:rPr>
          <w:rFonts w:ascii="Arial" w:hAnsi="Arial" w:cs="Arial"/>
        </w:rPr>
        <w:t xml:space="preserve"> </w:t>
      </w:r>
      <w:r w:rsidR="0002470D">
        <w:rPr>
          <w:rFonts w:ascii="Arial" w:hAnsi="Arial" w:cs="Arial"/>
        </w:rPr>
        <w:t>rest</w:t>
      </w:r>
      <w:r w:rsidR="001035F9">
        <w:rPr>
          <w:rFonts w:ascii="Arial" w:hAnsi="Arial" w:cs="Arial"/>
        </w:rPr>
        <w:t>i</w:t>
      </w:r>
      <w:r w:rsidR="0002470D">
        <w:rPr>
          <w:rFonts w:ascii="Arial" w:hAnsi="Arial" w:cs="Arial"/>
        </w:rPr>
        <w:t>t</w:t>
      </w:r>
      <w:r w:rsidR="001035F9">
        <w:rPr>
          <w:rFonts w:ascii="Arial" w:hAnsi="Arial" w:cs="Arial"/>
        </w:rPr>
        <w:t>ui</w:t>
      </w:r>
      <w:r w:rsidR="0002470D">
        <w:rPr>
          <w:rFonts w:ascii="Arial" w:hAnsi="Arial" w:cs="Arial"/>
        </w:rPr>
        <w:t>rà</w:t>
      </w:r>
      <w:r w:rsidR="00F625E1" w:rsidRPr="008C5D2A">
        <w:rPr>
          <w:rFonts w:ascii="Arial" w:hAnsi="Arial" w:cs="Arial"/>
        </w:rPr>
        <w:t xml:space="preserve"> al pubblico, dopo un‘</w:t>
      </w:r>
      <w:r w:rsidR="00F625E1" w:rsidRPr="001D6DA4">
        <w:rPr>
          <w:rFonts w:ascii="Arial" w:hAnsi="Arial" w:cs="Arial"/>
        </w:rPr>
        <w:t xml:space="preserve">assenza </w:t>
      </w:r>
      <w:r w:rsidR="00752D9B" w:rsidRPr="001D6DA4">
        <w:rPr>
          <w:rFonts w:ascii="Arial" w:hAnsi="Arial" w:cs="Arial"/>
        </w:rPr>
        <w:t>prolungata</w:t>
      </w:r>
      <w:r w:rsidR="0013221B">
        <w:rPr>
          <w:rFonts w:ascii="Arial" w:hAnsi="Arial" w:cs="Arial"/>
        </w:rPr>
        <w:t xml:space="preserve">, </w:t>
      </w:r>
      <w:r w:rsidR="00F625E1" w:rsidRPr="001D6DA4">
        <w:rPr>
          <w:rFonts w:ascii="Arial" w:hAnsi="Arial" w:cs="Arial"/>
        </w:rPr>
        <w:t xml:space="preserve">una delle opere </w:t>
      </w:r>
      <w:r w:rsidR="006525E2" w:rsidRPr="001D6DA4">
        <w:rPr>
          <w:rFonts w:ascii="Arial" w:hAnsi="Arial" w:cs="Arial"/>
        </w:rPr>
        <w:t xml:space="preserve">più significative tra i “Sacchi” </w:t>
      </w:r>
      <w:r w:rsidR="002E7AFE" w:rsidRPr="001D6DA4">
        <w:rPr>
          <w:rFonts w:ascii="Arial" w:hAnsi="Arial" w:cs="Arial"/>
          <w:b/>
        </w:rPr>
        <w:t xml:space="preserve">di </w:t>
      </w:r>
      <w:r w:rsidR="002E7AFE" w:rsidRPr="009D0C07">
        <w:rPr>
          <w:rFonts w:ascii="Arial" w:hAnsi="Arial" w:cs="Arial"/>
          <w:b/>
        </w:rPr>
        <w:t>Alberto Burri</w:t>
      </w:r>
      <w:r w:rsidR="008C5D2A" w:rsidRPr="009D0C07">
        <w:rPr>
          <w:rFonts w:ascii="Arial" w:hAnsi="Arial" w:cs="Arial"/>
          <w:b/>
        </w:rPr>
        <w:t xml:space="preserve">: </w:t>
      </w:r>
      <w:r w:rsidR="002E7AFE" w:rsidRPr="009D0C07">
        <w:rPr>
          <w:rFonts w:ascii="Arial" w:hAnsi="Arial" w:cs="Arial"/>
          <w:b/>
          <w:bCs/>
          <w:i/>
        </w:rPr>
        <w:t>Nero con punti</w:t>
      </w:r>
      <w:r w:rsidR="002E7AFE" w:rsidRPr="008C5D2A">
        <w:rPr>
          <w:rFonts w:ascii="Arial" w:hAnsi="Arial" w:cs="Arial"/>
        </w:rPr>
        <w:t xml:space="preserve"> del </w:t>
      </w:r>
      <w:r w:rsidR="002E7AFE" w:rsidRPr="008C5D2A">
        <w:rPr>
          <w:rFonts w:ascii="Arial" w:hAnsi="Arial" w:cs="Arial"/>
          <w:b/>
          <w:bCs/>
        </w:rPr>
        <w:t>1958.</w:t>
      </w:r>
    </w:p>
    <w:p w14:paraId="1E2C8A4A" w14:textId="77777777" w:rsidR="005A5672" w:rsidRDefault="005A5672" w:rsidP="00163247">
      <w:pPr>
        <w:spacing w:after="0" w:line="360" w:lineRule="auto"/>
        <w:jc w:val="both"/>
        <w:rPr>
          <w:rFonts w:ascii="Arial" w:hAnsi="Arial" w:cs="Arial"/>
          <w:b/>
          <w:bCs/>
        </w:rPr>
      </w:pPr>
    </w:p>
    <w:p w14:paraId="2DC200AA" w14:textId="12C47DCA" w:rsidR="00347708" w:rsidRDefault="00752D9B" w:rsidP="00163247">
      <w:pPr>
        <w:spacing w:after="0" w:line="360" w:lineRule="auto"/>
        <w:jc w:val="both"/>
        <w:rPr>
          <w:rFonts w:ascii="Arial" w:hAnsi="Arial" w:cs="Arial"/>
        </w:rPr>
      </w:pPr>
      <w:r w:rsidRPr="00EA291E">
        <w:rPr>
          <w:rFonts w:ascii="Arial" w:hAnsi="Arial" w:cs="Arial"/>
        </w:rPr>
        <w:t>Il progetto artistico</w:t>
      </w:r>
      <w:r w:rsidR="00BE1590">
        <w:rPr>
          <w:rFonts w:ascii="Arial" w:hAnsi="Arial" w:cs="Arial"/>
        </w:rPr>
        <w:t xml:space="preserve"> </w:t>
      </w:r>
      <w:r w:rsidR="00BE1590" w:rsidRPr="0013221B">
        <w:rPr>
          <w:rFonts w:ascii="Arial" w:hAnsi="Arial" w:cs="Arial"/>
        </w:rPr>
        <w:t xml:space="preserve">si intitola </w:t>
      </w:r>
      <w:r w:rsidR="00A932C7" w:rsidRPr="0013221B">
        <w:rPr>
          <w:rFonts w:ascii="Arial" w:hAnsi="Arial" w:cs="Arial"/>
        </w:rPr>
        <w:t xml:space="preserve"> </w:t>
      </w:r>
      <w:r w:rsidR="00621445" w:rsidRPr="00621445">
        <w:rPr>
          <w:rFonts w:ascii="Arial" w:hAnsi="Arial" w:cs="Arial"/>
          <w:b/>
          <w:bCs/>
        </w:rPr>
        <w:t>ALBERTO BURRI</w:t>
      </w:r>
      <w:r w:rsidR="00621445">
        <w:rPr>
          <w:rFonts w:ascii="Arial" w:hAnsi="Arial" w:cs="Arial"/>
        </w:rPr>
        <w:t xml:space="preserve"> </w:t>
      </w:r>
      <w:r w:rsidR="00621445" w:rsidRPr="00621445">
        <w:rPr>
          <w:rFonts w:ascii="Arial" w:hAnsi="Arial" w:cs="Arial"/>
          <w:b/>
          <w:bCs/>
          <w:i/>
          <w:iCs/>
        </w:rPr>
        <w:t>Reloaded</w:t>
      </w:r>
      <w:r w:rsidR="00BE1590">
        <w:rPr>
          <w:rFonts w:ascii="Arial" w:hAnsi="Arial" w:cs="Arial"/>
        </w:rPr>
        <w:t xml:space="preserve"> </w:t>
      </w:r>
      <w:r w:rsidR="00BE1590" w:rsidRPr="0013221B">
        <w:rPr>
          <w:rFonts w:ascii="Arial" w:hAnsi="Arial" w:cs="Arial"/>
        </w:rPr>
        <w:t>ed è</w:t>
      </w:r>
      <w:r w:rsidR="00BE1590">
        <w:rPr>
          <w:rFonts w:ascii="Arial" w:hAnsi="Arial" w:cs="Arial"/>
        </w:rPr>
        <w:t xml:space="preserve"> </w:t>
      </w:r>
      <w:r>
        <w:rPr>
          <w:rFonts w:ascii="Arial" w:hAnsi="Arial" w:cs="Arial"/>
        </w:rPr>
        <w:t>curato</w:t>
      </w:r>
      <w:r w:rsidR="00074F92">
        <w:rPr>
          <w:rFonts w:ascii="Arial" w:hAnsi="Arial" w:cs="Arial"/>
        </w:rPr>
        <w:t xml:space="preserve"> da </w:t>
      </w:r>
      <w:r w:rsidR="00074F92" w:rsidRPr="00074F92">
        <w:rPr>
          <w:rFonts w:ascii="Arial" w:hAnsi="Arial" w:cs="Arial"/>
          <w:b/>
          <w:bCs/>
        </w:rPr>
        <w:t>Ilaria Bignotti</w:t>
      </w:r>
      <w:r w:rsidR="00BE1590">
        <w:rPr>
          <w:rFonts w:ascii="Arial" w:hAnsi="Arial" w:cs="Arial"/>
        </w:rPr>
        <w:t>.</w:t>
      </w:r>
      <w:r w:rsidR="00074F92">
        <w:rPr>
          <w:rFonts w:ascii="Arial" w:hAnsi="Arial" w:cs="Arial"/>
        </w:rPr>
        <w:t xml:space="preserve"> </w:t>
      </w:r>
      <w:r w:rsidR="00BE1590" w:rsidRPr="0013221B">
        <w:rPr>
          <w:rFonts w:ascii="Arial" w:hAnsi="Arial" w:cs="Arial"/>
        </w:rPr>
        <w:t xml:space="preserve">La mostra si avvale della collaborazione </w:t>
      </w:r>
      <w:r w:rsidR="00250657">
        <w:rPr>
          <w:rFonts w:ascii="Arial" w:hAnsi="Arial" w:cs="Arial"/>
        </w:rPr>
        <w:t xml:space="preserve">della prestigiosa galleria </w:t>
      </w:r>
      <w:r w:rsidR="00976664" w:rsidRPr="007449ED">
        <w:rPr>
          <w:rFonts w:ascii="Arial" w:hAnsi="Arial" w:cs="Arial"/>
        </w:rPr>
        <w:t xml:space="preserve"> </w:t>
      </w:r>
      <w:r w:rsidR="007449ED" w:rsidRPr="007449ED">
        <w:rPr>
          <w:rFonts w:ascii="Arial" w:hAnsi="Arial" w:cs="Arial"/>
          <w:b/>
          <w:bCs/>
        </w:rPr>
        <w:t xml:space="preserve">Tornabuoni </w:t>
      </w:r>
      <w:r w:rsidR="007449ED" w:rsidRPr="000069DE">
        <w:rPr>
          <w:rFonts w:ascii="Arial" w:hAnsi="Arial" w:cs="Arial"/>
          <w:b/>
          <w:bCs/>
        </w:rPr>
        <w:t>Art</w:t>
      </w:r>
      <w:r w:rsidR="00CA6771" w:rsidRPr="000069DE">
        <w:rPr>
          <w:rFonts w:ascii="Arial" w:hAnsi="Arial" w:cs="Arial"/>
          <w:b/>
          <w:bCs/>
        </w:rPr>
        <w:t>e</w:t>
      </w:r>
      <w:r w:rsidR="006525E2" w:rsidRPr="000069DE">
        <w:rPr>
          <w:rFonts w:ascii="Arial" w:hAnsi="Arial" w:cs="Arial"/>
          <w:b/>
          <w:bCs/>
        </w:rPr>
        <w:t xml:space="preserve"> per il prestito di quattro opere </w:t>
      </w:r>
      <w:r w:rsidR="000069DE">
        <w:rPr>
          <w:rFonts w:ascii="Arial" w:hAnsi="Arial" w:cs="Arial"/>
          <w:b/>
          <w:bCs/>
        </w:rPr>
        <w:t xml:space="preserve">del </w:t>
      </w:r>
      <w:r w:rsidR="006525E2" w:rsidRPr="000069DE">
        <w:rPr>
          <w:rFonts w:ascii="Arial" w:hAnsi="Arial" w:cs="Arial"/>
          <w:b/>
          <w:bCs/>
        </w:rPr>
        <w:t xml:space="preserve">Maestro che saranno poste in dialogo con </w:t>
      </w:r>
      <w:r w:rsidR="006525E2" w:rsidRPr="000069DE">
        <w:rPr>
          <w:rFonts w:ascii="Arial" w:hAnsi="Arial" w:cs="Arial"/>
          <w:b/>
          <w:bCs/>
          <w:i/>
          <w:iCs/>
        </w:rPr>
        <w:t>Nero con punti</w:t>
      </w:r>
      <w:r w:rsidR="00BE1590">
        <w:rPr>
          <w:rFonts w:ascii="Arial" w:hAnsi="Arial" w:cs="Arial"/>
          <w:b/>
          <w:bCs/>
          <w:i/>
          <w:iCs/>
        </w:rPr>
        <w:t xml:space="preserve"> </w:t>
      </w:r>
      <w:r w:rsidR="004D0299" w:rsidRPr="00BC3CE6">
        <w:rPr>
          <w:rFonts w:ascii="Arial" w:hAnsi="Arial" w:cs="Arial"/>
        </w:rPr>
        <w:t xml:space="preserve">nelle due </w:t>
      </w:r>
      <w:r w:rsidR="00696ECD" w:rsidRPr="00BC3CE6">
        <w:rPr>
          <w:rFonts w:ascii="Arial" w:hAnsi="Arial" w:cs="Arial"/>
        </w:rPr>
        <w:t>sedi</w:t>
      </w:r>
      <w:r w:rsidR="00EB2A08" w:rsidRPr="00BC3CE6">
        <w:rPr>
          <w:rFonts w:ascii="Arial" w:hAnsi="Arial" w:cs="Arial"/>
        </w:rPr>
        <w:t xml:space="preserve"> </w:t>
      </w:r>
      <w:r w:rsidR="00BC3CE6" w:rsidRPr="00BC3CE6">
        <w:rPr>
          <w:rFonts w:ascii="Arial" w:hAnsi="Arial" w:cs="Arial"/>
        </w:rPr>
        <w:t>bolognesi</w:t>
      </w:r>
      <w:r w:rsidR="004D0299" w:rsidRPr="00BC3CE6">
        <w:rPr>
          <w:rFonts w:ascii="Arial" w:hAnsi="Arial" w:cs="Arial"/>
        </w:rPr>
        <w:t xml:space="preserve"> di</w:t>
      </w:r>
      <w:r w:rsidR="004D0299">
        <w:rPr>
          <w:rFonts w:ascii="Arial" w:hAnsi="Arial" w:cs="Arial"/>
          <w:b/>
          <w:bCs/>
        </w:rPr>
        <w:t xml:space="preserve"> CUBO</w:t>
      </w:r>
      <w:r w:rsidR="005D2803" w:rsidRPr="00CA6771">
        <w:rPr>
          <w:rFonts w:ascii="Arial" w:hAnsi="Arial" w:cs="Arial"/>
          <w:b/>
          <w:bCs/>
        </w:rPr>
        <w:t>:</w:t>
      </w:r>
      <w:r w:rsidR="005D2803">
        <w:rPr>
          <w:rFonts w:ascii="Arial" w:hAnsi="Arial" w:cs="Arial"/>
          <w:b/>
          <w:bCs/>
        </w:rPr>
        <w:t xml:space="preserve"> </w:t>
      </w:r>
      <w:r w:rsidR="00D266F1">
        <w:rPr>
          <w:rFonts w:ascii="Arial" w:hAnsi="Arial" w:cs="Arial"/>
          <w:b/>
          <w:bCs/>
        </w:rPr>
        <w:t>Porta Europa</w:t>
      </w:r>
      <w:r w:rsidR="00D266F1">
        <w:rPr>
          <w:rFonts w:ascii="Arial" w:hAnsi="Arial" w:cs="Arial"/>
        </w:rPr>
        <w:t xml:space="preserve"> (piazza Viera de Mello 3) e </w:t>
      </w:r>
      <w:r w:rsidR="00347708">
        <w:rPr>
          <w:rFonts w:ascii="Arial" w:hAnsi="Arial" w:cs="Arial"/>
          <w:b/>
          <w:bCs/>
        </w:rPr>
        <w:t>Torre Unipol</w:t>
      </w:r>
      <w:r w:rsidR="00347708">
        <w:rPr>
          <w:rFonts w:ascii="Arial" w:hAnsi="Arial" w:cs="Arial"/>
        </w:rPr>
        <w:t xml:space="preserve"> (via Larga 8).</w:t>
      </w:r>
    </w:p>
    <w:p w14:paraId="6B759F1D" w14:textId="77777777" w:rsidR="00AB3946" w:rsidRDefault="00AB3946" w:rsidP="00163247">
      <w:pPr>
        <w:spacing w:after="0" w:line="360" w:lineRule="auto"/>
        <w:jc w:val="both"/>
        <w:rPr>
          <w:rFonts w:ascii="Arial" w:hAnsi="Arial" w:cs="Arial"/>
        </w:rPr>
      </w:pPr>
    </w:p>
    <w:p w14:paraId="593BA058" w14:textId="527913ED" w:rsidR="00DC4A2D" w:rsidRDefault="005D2803" w:rsidP="009D0C07">
      <w:pPr>
        <w:spacing w:after="0" w:line="360" w:lineRule="auto"/>
        <w:jc w:val="both"/>
        <w:rPr>
          <w:rFonts w:ascii="Arial" w:hAnsi="Arial" w:cs="Arial"/>
        </w:rPr>
      </w:pPr>
      <w:r>
        <w:rPr>
          <w:rFonts w:ascii="Arial" w:hAnsi="Arial" w:cs="Arial"/>
        </w:rPr>
        <w:t>In</w:t>
      </w:r>
      <w:r w:rsidR="00BC3CE6" w:rsidRPr="00BC3CE6">
        <w:rPr>
          <w:rFonts w:ascii="Arial" w:hAnsi="Arial" w:cs="Arial"/>
        </w:rPr>
        <w:t xml:space="preserve"> </w:t>
      </w:r>
      <w:r w:rsidR="00E00F54" w:rsidRPr="002C6BF8">
        <w:rPr>
          <w:rFonts w:ascii="Arial" w:hAnsi="Arial" w:cs="Arial"/>
          <w:b/>
          <w:bCs/>
        </w:rPr>
        <w:t>Porta Europa</w:t>
      </w:r>
      <w:r w:rsidR="00311423" w:rsidRPr="00311423">
        <w:rPr>
          <w:rFonts w:ascii="Arial" w:hAnsi="Arial" w:cs="Arial"/>
        </w:rPr>
        <w:t xml:space="preserve"> </w:t>
      </w:r>
      <w:r w:rsidR="00647F0D" w:rsidRPr="00311423">
        <w:rPr>
          <w:rFonts w:ascii="Arial" w:hAnsi="Arial" w:cs="Arial"/>
        </w:rPr>
        <w:t>viene esposto</w:t>
      </w:r>
      <w:r w:rsidR="00647F0D">
        <w:rPr>
          <w:rFonts w:ascii="Arial" w:hAnsi="Arial" w:cs="Arial"/>
          <w:b/>
          <w:bCs/>
        </w:rPr>
        <w:t xml:space="preserve"> </w:t>
      </w:r>
      <w:r w:rsidR="00647F0D" w:rsidRPr="009D0C07">
        <w:rPr>
          <w:rFonts w:ascii="Arial" w:hAnsi="Arial" w:cs="Arial"/>
          <w:b/>
          <w:i/>
          <w:iCs/>
        </w:rPr>
        <w:t>Nero con punti</w:t>
      </w:r>
      <w:r w:rsidR="00647F0D" w:rsidRPr="00221E80">
        <w:rPr>
          <w:rFonts w:ascii="Arial" w:hAnsi="Arial" w:cs="Arial"/>
        </w:rPr>
        <w:t>, lavoro pittorico di grandi dimensioni del 1958</w:t>
      </w:r>
      <w:r w:rsidR="00647F0D">
        <w:rPr>
          <w:rFonts w:ascii="Arial" w:hAnsi="Arial" w:cs="Arial"/>
        </w:rPr>
        <w:t>, patrimonio del Gruppo Unipol,</w:t>
      </w:r>
      <w:r w:rsidR="00647F0D" w:rsidRPr="00647F0D">
        <w:rPr>
          <w:rFonts w:ascii="Arial" w:hAnsi="Arial" w:cs="Arial"/>
        </w:rPr>
        <w:t xml:space="preserve"> </w:t>
      </w:r>
      <w:r w:rsidR="009D0C07">
        <w:rPr>
          <w:rFonts w:ascii="Arial" w:hAnsi="Arial" w:cs="Arial"/>
        </w:rPr>
        <w:t xml:space="preserve">che torna visibile </w:t>
      </w:r>
      <w:r w:rsidR="00647F0D" w:rsidRPr="00221E80">
        <w:rPr>
          <w:rFonts w:ascii="Arial" w:hAnsi="Arial" w:cs="Arial"/>
        </w:rPr>
        <w:t xml:space="preserve">dopo il lungo restauro </w:t>
      </w:r>
      <w:r w:rsidR="00647F0D">
        <w:rPr>
          <w:rFonts w:ascii="Arial" w:hAnsi="Arial" w:cs="Arial"/>
        </w:rPr>
        <w:t>c</w:t>
      </w:r>
      <w:r w:rsidR="00647F0D" w:rsidRPr="00221E80">
        <w:rPr>
          <w:rFonts w:ascii="Arial" w:hAnsi="Arial" w:cs="Arial"/>
        </w:rPr>
        <w:t>ondotto da Muriel Vervat in collaborazione</w:t>
      </w:r>
      <w:r w:rsidR="00250657">
        <w:rPr>
          <w:rFonts w:ascii="Arial" w:hAnsi="Arial" w:cs="Arial"/>
        </w:rPr>
        <w:t xml:space="preserve"> con</w:t>
      </w:r>
      <w:r w:rsidR="00647F0D" w:rsidRPr="00221E80">
        <w:rPr>
          <w:rFonts w:ascii="Arial" w:hAnsi="Arial" w:cs="Arial"/>
        </w:rPr>
        <w:t xml:space="preserve"> </w:t>
      </w:r>
      <w:r w:rsidR="00250657">
        <w:rPr>
          <w:rFonts w:ascii="Arial" w:hAnsi="Arial" w:cs="Arial"/>
        </w:rPr>
        <w:t xml:space="preserve">l’Istituto di scienze del patrimonio culturale e l’Istituto di fisica applicata “Nello Carrara”, entrambi parte del Consiglio Nazionale delle Ricerche (CNR) di Firenze. </w:t>
      </w:r>
      <w:bookmarkStart w:id="1" w:name="_Hlk110413133"/>
      <w:r w:rsidR="006525E2" w:rsidRPr="0034407D">
        <w:rPr>
          <w:rFonts w:ascii="Arial" w:hAnsi="Arial" w:cs="Arial"/>
        </w:rPr>
        <w:t>La delicata e appassionata o</w:t>
      </w:r>
      <w:r w:rsidR="008526CC">
        <w:rPr>
          <w:rFonts w:ascii="Arial" w:hAnsi="Arial" w:cs="Arial"/>
        </w:rPr>
        <w:t xml:space="preserve">perazione </w:t>
      </w:r>
      <w:r w:rsidR="009D0C07">
        <w:rPr>
          <w:rFonts w:ascii="Arial" w:hAnsi="Arial" w:cs="Arial"/>
        </w:rPr>
        <w:t xml:space="preserve">di enorme </w:t>
      </w:r>
      <w:r w:rsidR="00DC4A2D" w:rsidRPr="00221E80">
        <w:rPr>
          <w:rFonts w:ascii="Arial" w:hAnsi="Arial" w:cs="Arial"/>
        </w:rPr>
        <w:t>complessità</w:t>
      </w:r>
      <w:r w:rsidR="006525E2">
        <w:rPr>
          <w:rFonts w:ascii="Arial" w:hAnsi="Arial" w:cs="Arial"/>
        </w:rPr>
        <w:t xml:space="preserve">, </w:t>
      </w:r>
      <w:r w:rsidR="009D0C07">
        <w:rPr>
          <w:rFonts w:ascii="Arial" w:hAnsi="Arial" w:cs="Arial"/>
        </w:rPr>
        <w:t xml:space="preserve">che ha richiesto </w:t>
      </w:r>
      <w:r w:rsidR="00A05DD0">
        <w:rPr>
          <w:rFonts w:ascii="Arial" w:hAnsi="Arial" w:cs="Arial"/>
        </w:rPr>
        <w:t xml:space="preserve">oltre due anni di lavoro, </w:t>
      </w:r>
      <w:r w:rsidR="00997310" w:rsidRPr="00163247">
        <w:rPr>
          <w:rFonts w:ascii="Arial" w:hAnsi="Arial" w:cs="Arial"/>
        </w:rPr>
        <w:t>realizzat</w:t>
      </w:r>
      <w:r w:rsidR="003946F3">
        <w:rPr>
          <w:rFonts w:ascii="Arial" w:hAnsi="Arial" w:cs="Arial"/>
        </w:rPr>
        <w:t>a</w:t>
      </w:r>
      <w:r w:rsidR="00997310" w:rsidRPr="00163247">
        <w:rPr>
          <w:rFonts w:ascii="Arial" w:hAnsi="Arial" w:cs="Arial"/>
        </w:rPr>
        <w:t xml:space="preserve"> </w:t>
      </w:r>
      <w:r w:rsidR="00997310" w:rsidRPr="00163247">
        <w:rPr>
          <w:rFonts w:ascii="Arial" w:hAnsi="Arial" w:cs="Arial"/>
        </w:rPr>
        <w:lastRenderedPageBreak/>
        <w:t xml:space="preserve">con </w:t>
      </w:r>
      <w:r w:rsidR="006525E2" w:rsidRPr="0034407D">
        <w:rPr>
          <w:rFonts w:ascii="Arial" w:hAnsi="Arial" w:cs="Arial"/>
        </w:rPr>
        <w:t>innovative</w:t>
      </w:r>
      <w:r w:rsidR="006525E2">
        <w:rPr>
          <w:rFonts w:ascii="Arial" w:hAnsi="Arial" w:cs="Arial"/>
          <w:color w:val="4472C4" w:themeColor="accent1"/>
        </w:rPr>
        <w:t xml:space="preserve"> </w:t>
      </w:r>
      <w:r w:rsidR="00997310" w:rsidRPr="00163247">
        <w:rPr>
          <w:rFonts w:ascii="Arial" w:hAnsi="Arial" w:cs="Arial"/>
        </w:rPr>
        <w:t>tecniche green</w:t>
      </w:r>
      <w:r w:rsidR="00365EB4" w:rsidRPr="00163247">
        <w:rPr>
          <w:rFonts w:ascii="Arial" w:hAnsi="Arial" w:cs="Arial"/>
        </w:rPr>
        <w:t xml:space="preserve"> di biorestauro</w:t>
      </w:r>
      <w:r w:rsidR="006525E2">
        <w:rPr>
          <w:rFonts w:ascii="Arial" w:hAnsi="Arial" w:cs="Arial"/>
        </w:rPr>
        <w:t xml:space="preserve">, </w:t>
      </w:r>
      <w:r w:rsidR="00A05DD0">
        <w:rPr>
          <w:rFonts w:ascii="Arial" w:hAnsi="Arial" w:cs="Arial"/>
        </w:rPr>
        <w:t xml:space="preserve">costituisce </w:t>
      </w:r>
      <w:r w:rsidR="00DC4A2D" w:rsidRPr="00221E80">
        <w:rPr>
          <w:rFonts w:ascii="Arial" w:hAnsi="Arial" w:cs="Arial"/>
        </w:rPr>
        <w:t>il cuore d</w:t>
      </w:r>
      <w:r w:rsidR="008526CC">
        <w:rPr>
          <w:rFonts w:ascii="Arial" w:hAnsi="Arial" w:cs="Arial"/>
        </w:rPr>
        <w:t>el</w:t>
      </w:r>
      <w:r w:rsidR="00250657">
        <w:rPr>
          <w:rFonts w:ascii="Arial" w:hAnsi="Arial" w:cs="Arial"/>
        </w:rPr>
        <w:t xml:space="preserve"> progetto espositivo </w:t>
      </w:r>
      <w:r w:rsidR="00031239">
        <w:rPr>
          <w:rFonts w:ascii="Arial" w:hAnsi="Arial" w:cs="Arial"/>
        </w:rPr>
        <w:t>e conse</w:t>
      </w:r>
      <w:r w:rsidR="00031239" w:rsidRPr="007F256A">
        <w:rPr>
          <w:rFonts w:ascii="Arial" w:hAnsi="Arial" w:cs="Arial"/>
        </w:rPr>
        <w:t>ntir</w:t>
      </w:r>
      <w:r w:rsidR="006525E2" w:rsidRPr="007F256A">
        <w:rPr>
          <w:rFonts w:ascii="Arial" w:hAnsi="Arial" w:cs="Arial"/>
        </w:rPr>
        <w:t>à</w:t>
      </w:r>
      <w:r w:rsidR="00031239">
        <w:rPr>
          <w:rFonts w:ascii="Arial" w:hAnsi="Arial" w:cs="Arial"/>
        </w:rPr>
        <w:t xml:space="preserve"> di </w:t>
      </w:r>
      <w:r w:rsidR="00A05DD0">
        <w:rPr>
          <w:rFonts w:ascii="Arial" w:hAnsi="Arial" w:cs="Arial"/>
        </w:rPr>
        <w:t>approfondir</w:t>
      </w:r>
      <w:r w:rsidR="00031239">
        <w:rPr>
          <w:rFonts w:ascii="Arial" w:hAnsi="Arial" w:cs="Arial"/>
        </w:rPr>
        <w:t>e</w:t>
      </w:r>
      <w:r w:rsidR="00A05DD0">
        <w:rPr>
          <w:rFonts w:ascii="Arial" w:hAnsi="Arial" w:cs="Arial"/>
        </w:rPr>
        <w:t xml:space="preserve"> </w:t>
      </w:r>
      <w:r w:rsidR="00EF6946">
        <w:rPr>
          <w:rFonts w:ascii="Arial" w:hAnsi="Arial" w:cs="Arial"/>
        </w:rPr>
        <w:t>attraverso video</w:t>
      </w:r>
      <w:r w:rsidR="00365EB4">
        <w:rPr>
          <w:rFonts w:ascii="Arial" w:hAnsi="Arial" w:cs="Arial"/>
        </w:rPr>
        <w:t>,</w:t>
      </w:r>
      <w:r w:rsidR="00EF6946">
        <w:rPr>
          <w:rFonts w:ascii="Arial" w:hAnsi="Arial" w:cs="Arial"/>
        </w:rPr>
        <w:t xml:space="preserve"> </w:t>
      </w:r>
      <w:r w:rsidR="00365EB4" w:rsidRPr="00163247">
        <w:rPr>
          <w:rFonts w:ascii="Arial" w:hAnsi="Arial" w:cs="Arial"/>
        </w:rPr>
        <w:t xml:space="preserve">materiali </w:t>
      </w:r>
      <w:r w:rsidR="00EF6946" w:rsidRPr="00163247">
        <w:rPr>
          <w:rFonts w:ascii="Arial" w:hAnsi="Arial" w:cs="Arial"/>
        </w:rPr>
        <w:t>didattici</w:t>
      </w:r>
      <w:r w:rsidR="00A05DD0" w:rsidRPr="00163247">
        <w:rPr>
          <w:rFonts w:ascii="Arial" w:hAnsi="Arial" w:cs="Arial"/>
        </w:rPr>
        <w:t xml:space="preserve"> </w:t>
      </w:r>
      <w:r w:rsidR="00365EB4" w:rsidRPr="00163247">
        <w:rPr>
          <w:rFonts w:ascii="Arial" w:hAnsi="Arial" w:cs="Arial"/>
        </w:rPr>
        <w:t xml:space="preserve">e </w:t>
      </w:r>
      <w:r w:rsidR="00365EB4" w:rsidRPr="003946F3">
        <w:rPr>
          <w:rFonts w:ascii="Arial" w:hAnsi="Arial" w:cs="Arial"/>
        </w:rPr>
        <w:t>interventi</w:t>
      </w:r>
      <w:r w:rsidR="00365EB4" w:rsidRPr="00163247">
        <w:rPr>
          <w:rFonts w:ascii="Arial" w:hAnsi="Arial" w:cs="Arial"/>
        </w:rPr>
        <w:t xml:space="preserve"> di esperti</w:t>
      </w:r>
      <w:r w:rsidR="003946F3">
        <w:rPr>
          <w:rFonts w:ascii="Arial" w:hAnsi="Arial" w:cs="Arial"/>
        </w:rPr>
        <w:t>,</w:t>
      </w:r>
      <w:bookmarkEnd w:id="1"/>
      <w:r w:rsidR="00250657">
        <w:rPr>
          <w:rFonts w:ascii="Arial" w:hAnsi="Arial" w:cs="Arial"/>
        </w:rPr>
        <w:t xml:space="preserve"> alcuni degli aspetti </w:t>
      </w:r>
      <w:r w:rsidR="00DC4A2D" w:rsidRPr="00221E80">
        <w:rPr>
          <w:rFonts w:ascii="Arial" w:hAnsi="Arial" w:cs="Arial"/>
        </w:rPr>
        <w:t>fondamentali della conservazione del</w:t>
      </w:r>
      <w:r w:rsidR="008C37FA">
        <w:rPr>
          <w:rFonts w:ascii="Arial" w:hAnsi="Arial" w:cs="Arial"/>
        </w:rPr>
        <w:t xml:space="preserve">le </w:t>
      </w:r>
      <w:r w:rsidR="00285D5C">
        <w:rPr>
          <w:rFonts w:ascii="Arial" w:hAnsi="Arial" w:cs="Arial"/>
        </w:rPr>
        <w:t>opere d’arte.</w:t>
      </w:r>
      <w:r w:rsidR="00DC4A2D" w:rsidRPr="00221E80">
        <w:rPr>
          <w:rFonts w:ascii="Arial" w:hAnsi="Arial" w:cs="Arial"/>
        </w:rPr>
        <w:t xml:space="preserve"> </w:t>
      </w:r>
    </w:p>
    <w:p w14:paraId="5F8346CE" w14:textId="77777777" w:rsidR="00A37F83" w:rsidRDefault="00A37F83" w:rsidP="009D0C07">
      <w:pPr>
        <w:spacing w:after="0" w:line="360" w:lineRule="auto"/>
        <w:jc w:val="both"/>
        <w:rPr>
          <w:rFonts w:ascii="Arial" w:hAnsi="Arial" w:cs="Arial"/>
        </w:rPr>
      </w:pPr>
    </w:p>
    <w:p w14:paraId="4A4029D2" w14:textId="4615A341" w:rsidR="00A37F83" w:rsidRPr="00414EA6" w:rsidRDefault="00873770" w:rsidP="009D0C07">
      <w:pPr>
        <w:spacing w:after="0" w:line="360" w:lineRule="auto"/>
        <w:jc w:val="both"/>
        <w:rPr>
          <w:rFonts w:ascii="Arial" w:hAnsi="Arial" w:cs="Arial"/>
          <w:b/>
          <w:bCs/>
          <w:strike/>
        </w:rPr>
      </w:pPr>
      <w:r w:rsidRPr="0013221B">
        <w:rPr>
          <w:rFonts w:ascii="Arial" w:hAnsi="Arial" w:cs="Arial"/>
        </w:rPr>
        <w:t>“</w:t>
      </w:r>
      <w:r w:rsidR="00E673F9" w:rsidRPr="0013221B">
        <w:rPr>
          <w:rFonts w:ascii="Arial" w:hAnsi="Arial" w:cs="Arial"/>
        </w:rPr>
        <w:t xml:space="preserve">Come </w:t>
      </w:r>
      <w:r w:rsidR="001F41FD" w:rsidRPr="0013221B">
        <w:rPr>
          <w:rFonts w:ascii="Arial" w:hAnsi="Arial" w:cs="Arial"/>
        </w:rPr>
        <w:t>Gruppo Unipol s</w:t>
      </w:r>
      <w:r w:rsidR="00B9013A" w:rsidRPr="0013221B">
        <w:rPr>
          <w:rFonts w:ascii="Arial" w:hAnsi="Arial" w:cs="Arial"/>
          <w:color w:val="000000"/>
          <w:shd w:val="clear" w:color="auto" w:fill="FFFFFF"/>
        </w:rPr>
        <w:t xml:space="preserve">iamo abituati </w:t>
      </w:r>
      <w:r w:rsidR="001F41FD" w:rsidRPr="0013221B">
        <w:rPr>
          <w:rFonts w:ascii="Arial" w:hAnsi="Arial" w:cs="Arial"/>
          <w:color w:val="000000"/>
          <w:shd w:val="clear" w:color="auto" w:fill="FFFFFF"/>
        </w:rPr>
        <w:t xml:space="preserve">da sempre a parlare di </w:t>
      </w:r>
      <w:r w:rsidR="00BE1590" w:rsidRPr="0013221B">
        <w:rPr>
          <w:rFonts w:ascii="Arial" w:hAnsi="Arial" w:cs="Arial"/>
          <w:color w:val="000000"/>
          <w:shd w:val="clear" w:color="auto" w:fill="FFFFFF"/>
        </w:rPr>
        <w:t>protezione. Che si realizza soprattutto attraverso la prevenzione.</w:t>
      </w:r>
      <w:r w:rsidR="00414EA6" w:rsidRPr="0013221B">
        <w:rPr>
          <w:rFonts w:ascii="Arial" w:hAnsi="Arial" w:cs="Arial"/>
          <w:color w:val="000000"/>
          <w:shd w:val="clear" w:color="auto" w:fill="FFFFFF"/>
        </w:rPr>
        <w:t xml:space="preserve"> Ma anche applicando idee innovative.</w:t>
      </w:r>
      <w:r w:rsidR="00BE1590" w:rsidRPr="0013221B">
        <w:rPr>
          <w:rFonts w:ascii="Arial" w:hAnsi="Arial" w:cs="Arial"/>
          <w:i/>
          <w:color w:val="000000"/>
          <w:shd w:val="clear" w:color="auto" w:fill="FFFFFF"/>
        </w:rPr>
        <w:t xml:space="preserve"> </w:t>
      </w:r>
      <w:r w:rsidR="00E673F9" w:rsidRPr="0013221B">
        <w:rPr>
          <w:rFonts w:ascii="Arial" w:hAnsi="Arial" w:cs="Arial"/>
          <w:i/>
          <w:color w:val="000000"/>
          <w:shd w:val="clear" w:color="auto" w:fill="FFFFFF"/>
        </w:rPr>
        <w:t xml:space="preserve"> </w:t>
      </w:r>
      <w:r w:rsidR="003518FD" w:rsidRPr="0013221B">
        <w:rPr>
          <w:rFonts w:ascii="Arial" w:hAnsi="Arial" w:cs="Arial"/>
          <w:color w:val="000000"/>
          <w:shd w:val="clear" w:color="auto" w:fill="FFFFFF"/>
        </w:rPr>
        <w:t>E questa nostra sensibili</w:t>
      </w:r>
      <w:r w:rsidR="006C7DB0" w:rsidRPr="0013221B">
        <w:rPr>
          <w:rFonts w:ascii="Arial" w:hAnsi="Arial" w:cs="Arial"/>
          <w:color w:val="000000"/>
          <w:shd w:val="clear" w:color="auto" w:fill="FFFFFF"/>
        </w:rPr>
        <w:t>t</w:t>
      </w:r>
      <w:r w:rsidR="003518FD" w:rsidRPr="0013221B">
        <w:rPr>
          <w:rFonts w:ascii="Arial" w:hAnsi="Arial" w:cs="Arial"/>
          <w:color w:val="000000"/>
          <w:shd w:val="clear" w:color="auto" w:fill="FFFFFF"/>
        </w:rPr>
        <w:t xml:space="preserve">à non poteva non applicarsi </w:t>
      </w:r>
      <w:r w:rsidR="00460697">
        <w:rPr>
          <w:rFonts w:ascii="Arial" w:hAnsi="Arial" w:cs="Arial"/>
          <w:color w:val="000000"/>
          <w:shd w:val="clear" w:color="auto" w:fill="FFFFFF"/>
        </w:rPr>
        <w:t>a</w:t>
      </w:r>
      <w:r w:rsidR="00BE1590" w:rsidRPr="0013221B">
        <w:rPr>
          <w:rFonts w:ascii="Arial" w:hAnsi="Arial" w:cs="Arial"/>
          <w:color w:val="000000"/>
          <w:shd w:val="clear" w:color="auto" w:fill="FFFFFF"/>
        </w:rPr>
        <w:t xml:space="preserve"> una delle opere più belle e preziose del </w:t>
      </w:r>
      <w:r w:rsidR="00752D9B" w:rsidRPr="0013221B">
        <w:rPr>
          <w:rFonts w:ascii="Arial" w:hAnsi="Arial" w:cs="Arial"/>
          <w:color w:val="000000"/>
          <w:shd w:val="clear" w:color="auto" w:fill="FFFFFF"/>
        </w:rPr>
        <w:t>nostro patrimonio artistico</w:t>
      </w:r>
      <w:r w:rsidR="00A05DD0" w:rsidRPr="0013221B">
        <w:rPr>
          <w:rFonts w:ascii="Arial" w:hAnsi="Arial" w:cs="Arial"/>
          <w:color w:val="000000"/>
          <w:shd w:val="clear" w:color="auto" w:fill="FFFFFF"/>
        </w:rPr>
        <w:t xml:space="preserve">  </w:t>
      </w:r>
      <w:r w:rsidR="003D5F98" w:rsidRPr="0013221B">
        <w:rPr>
          <w:rStyle w:val="Enfasigrassetto"/>
          <w:rFonts w:ascii="Arial" w:hAnsi="Arial" w:cs="Arial"/>
          <w:b w:val="0"/>
          <w:bCs w:val="0"/>
          <w:color w:val="000000"/>
          <w:shd w:val="clear" w:color="auto" w:fill="FFFFFF"/>
        </w:rPr>
        <w:t>– sottolinea</w:t>
      </w:r>
      <w:r w:rsidR="003D5F98" w:rsidRPr="0013221B">
        <w:rPr>
          <w:rStyle w:val="Enfasigrassetto"/>
          <w:rFonts w:ascii="Arial" w:hAnsi="Arial" w:cs="Arial"/>
          <w:color w:val="000000"/>
          <w:shd w:val="clear" w:color="auto" w:fill="FFFFFF"/>
        </w:rPr>
        <w:t xml:space="preserve"> Vittorio Verdone</w:t>
      </w:r>
      <w:r w:rsidR="00F87ACE" w:rsidRPr="0013221B">
        <w:rPr>
          <w:rStyle w:val="Enfasigrassetto"/>
          <w:rFonts w:ascii="Arial" w:hAnsi="Arial" w:cs="Arial"/>
          <w:color w:val="000000"/>
          <w:shd w:val="clear" w:color="auto" w:fill="FFFFFF"/>
        </w:rPr>
        <w:t xml:space="preserve"> Direttore Communication and Media Relations</w:t>
      </w:r>
      <w:r w:rsidR="00AF3581" w:rsidRPr="0013221B">
        <w:rPr>
          <w:rStyle w:val="Enfasigrassetto"/>
          <w:rFonts w:ascii="Arial" w:hAnsi="Arial" w:cs="Arial"/>
          <w:color w:val="000000"/>
          <w:shd w:val="clear" w:color="auto" w:fill="FFFFFF"/>
        </w:rPr>
        <w:t xml:space="preserve">. </w:t>
      </w:r>
      <w:r w:rsidR="00AF3581" w:rsidRPr="0013221B">
        <w:rPr>
          <w:rStyle w:val="Enfasigrassetto"/>
          <w:rFonts w:ascii="Arial" w:hAnsi="Arial" w:cs="Arial"/>
          <w:b w:val="0"/>
          <w:bCs w:val="0"/>
          <w:color w:val="000000"/>
          <w:shd w:val="clear" w:color="auto" w:fill="FFFFFF"/>
        </w:rPr>
        <w:t xml:space="preserve">Da qui la </w:t>
      </w:r>
      <w:bookmarkStart w:id="2" w:name="_GoBack"/>
      <w:bookmarkEnd w:id="2"/>
      <w:r w:rsidR="007A5B31" w:rsidRPr="0013221B">
        <w:rPr>
          <w:rStyle w:val="Enfasigrassetto"/>
          <w:rFonts w:ascii="Arial" w:hAnsi="Arial" w:cs="Arial"/>
          <w:b w:val="0"/>
          <w:bCs w:val="0"/>
          <w:color w:val="000000"/>
          <w:shd w:val="clear" w:color="auto" w:fill="FFFFFF"/>
        </w:rPr>
        <w:t>decisione di restaurare</w:t>
      </w:r>
      <w:r w:rsidR="00414EA6" w:rsidRPr="0013221B">
        <w:rPr>
          <w:rStyle w:val="Enfasigrassetto"/>
          <w:rFonts w:ascii="Arial" w:hAnsi="Arial" w:cs="Arial"/>
          <w:b w:val="0"/>
          <w:bCs w:val="0"/>
          <w:color w:val="000000"/>
          <w:shd w:val="clear" w:color="auto" w:fill="FFFFFF"/>
        </w:rPr>
        <w:t xml:space="preserve"> </w:t>
      </w:r>
      <w:r w:rsidR="00414EA6" w:rsidRPr="0013221B">
        <w:rPr>
          <w:rStyle w:val="Enfasigrassetto"/>
          <w:rFonts w:ascii="Arial" w:hAnsi="Arial" w:cs="Arial"/>
          <w:b w:val="0"/>
          <w:bCs w:val="0"/>
          <w:i/>
          <w:color w:val="000000"/>
          <w:shd w:val="clear" w:color="auto" w:fill="FFFFFF"/>
        </w:rPr>
        <w:t>Nero con punti</w:t>
      </w:r>
      <w:r w:rsidR="00414EA6" w:rsidRPr="0013221B">
        <w:rPr>
          <w:rStyle w:val="Enfasigrassetto"/>
          <w:rFonts w:ascii="Arial" w:hAnsi="Arial" w:cs="Arial"/>
          <w:b w:val="0"/>
          <w:bCs w:val="0"/>
          <w:color w:val="000000"/>
          <w:shd w:val="clear" w:color="auto" w:fill="FFFFFF"/>
        </w:rPr>
        <w:t xml:space="preserve"> </w:t>
      </w:r>
      <w:r w:rsidR="007A5B31" w:rsidRPr="0013221B">
        <w:rPr>
          <w:rStyle w:val="Enfasigrassetto"/>
          <w:rFonts w:ascii="Arial" w:hAnsi="Arial" w:cs="Arial"/>
          <w:b w:val="0"/>
          <w:bCs w:val="0"/>
          <w:color w:val="000000"/>
          <w:shd w:val="clear" w:color="auto" w:fill="FFFFFF"/>
        </w:rPr>
        <w:t xml:space="preserve"> secondo </w:t>
      </w:r>
      <w:r w:rsidR="00414EA6" w:rsidRPr="0013221B">
        <w:rPr>
          <w:rStyle w:val="Enfasigrassetto"/>
          <w:rFonts w:ascii="Arial" w:hAnsi="Arial" w:cs="Arial"/>
          <w:b w:val="0"/>
          <w:bCs w:val="0"/>
          <w:color w:val="000000"/>
          <w:shd w:val="clear" w:color="auto" w:fill="FFFFFF"/>
        </w:rPr>
        <w:t>un approccio non solo scientifico</w:t>
      </w:r>
      <w:r w:rsidR="0074246D" w:rsidRPr="0013221B">
        <w:rPr>
          <w:rStyle w:val="Enfasigrassetto"/>
          <w:rFonts w:ascii="Arial" w:hAnsi="Arial" w:cs="Arial"/>
          <w:b w:val="0"/>
          <w:bCs w:val="0"/>
          <w:color w:val="000000"/>
          <w:shd w:val="clear" w:color="auto" w:fill="FFFFFF"/>
        </w:rPr>
        <w:t>, ma anche innova</w:t>
      </w:r>
      <w:r w:rsidR="00414EA6" w:rsidRPr="0013221B">
        <w:rPr>
          <w:rStyle w:val="Enfasigrassetto"/>
          <w:rFonts w:ascii="Arial" w:hAnsi="Arial" w:cs="Arial"/>
          <w:b w:val="0"/>
          <w:bCs w:val="0"/>
          <w:color w:val="000000"/>
          <w:shd w:val="clear" w:color="auto" w:fill="FFFFFF"/>
        </w:rPr>
        <w:t>tivo dal punto di vista tecnico (</w:t>
      </w:r>
      <w:r w:rsidR="0074246D" w:rsidRPr="0013221B">
        <w:rPr>
          <w:rStyle w:val="Enfasigrassetto"/>
          <w:rFonts w:ascii="Arial" w:hAnsi="Arial" w:cs="Arial"/>
          <w:b w:val="0"/>
          <w:bCs w:val="0"/>
          <w:color w:val="000000"/>
          <w:shd w:val="clear" w:color="auto" w:fill="FFFFFF"/>
        </w:rPr>
        <w:t xml:space="preserve">è un </w:t>
      </w:r>
      <w:r w:rsidR="0074246D" w:rsidRPr="0013221B">
        <w:rPr>
          <w:rStyle w:val="Enfasigrassetto"/>
          <w:rFonts w:ascii="Arial" w:hAnsi="Arial" w:cs="Arial"/>
          <w:b w:val="0"/>
          <w:bCs w:val="0"/>
          <w:i/>
          <w:color w:val="000000"/>
          <w:shd w:val="clear" w:color="auto" w:fill="FFFFFF"/>
        </w:rPr>
        <w:t>Burri Reloaded</w:t>
      </w:r>
      <w:r w:rsidR="0074246D" w:rsidRPr="0013221B">
        <w:rPr>
          <w:rStyle w:val="Enfasigrassetto"/>
          <w:rFonts w:ascii="Arial" w:hAnsi="Arial" w:cs="Arial"/>
          <w:b w:val="0"/>
          <w:bCs w:val="0"/>
          <w:color w:val="000000"/>
          <w:shd w:val="clear" w:color="auto" w:fill="FFFFFF"/>
        </w:rPr>
        <w:t xml:space="preserve"> appunto).</w:t>
      </w:r>
      <w:r w:rsidR="00414EA6" w:rsidRPr="0013221B">
        <w:rPr>
          <w:rStyle w:val="Enfasigrassetto"/>
          <w:rFonts w:ascii="Arial" w:hAnsi="Arial" w:cs="Arial"/>
          <w:b w:val="0"/>
          <w:bCs w:val="0"/>
          <w:color w:val="000000"/>
          <w:shd w:val="clear" w:color="auto" w:fill="FFFFFF"/>
        </w:rPr>
        <w:t xml:space="preserve"> </w:t>
      </w:r>
      <w:r w:rsidR="00F142B1" w:rsidRPr="0013221B">
        <w:rPr>
          <w:rStyle w:val="Enfasigrassetto"/>
          <w:rFonts w:ascii="Arial" w:hAnsi="Arial" w:cs="Arial"/>
          <w:b w:val="0"/>
          <w:bCs w:val="0"/>
          <w:color w:val="000000"/>
          <w:shd w:val="clear" w:color="auto" w:fill="FFFFFF"/>
        </w:rPr>
        <w:t xml:space="preserve"> </w:t>
      </w:r>
      <w:r w:rsidR="0074246D" w:rsidRPr="0013221B">
        <w:rPr>
          <w:rStyle w:val="Enfasigrassetto"/>
          <w:rFonts w:ascii="Arial" w:hAnsi="Arial" w:cs="Arial"/>
          <w:b w:val="0"/>
          <w:bCs w:val="0"/>
          <w:color w:val="000000"/>
          <w:shd w:val="clear" w:color="auto" w:fill="FFFFFF"/>
        </w:rPr>
        <w:t>Abbiamo coinvolto</w:t>
      </w:r>
      <w:r w:rsidR="00C8779E" w:rsidRPr="0013221B">
        <w:rPr>
          <w:rStyle w:val="Enfasigrassetto"/>
          <w:rFonts w:ascii="Arial" w:hAnsi="Arial" w:cs="Arial"/>
          <w:b w:val="0"/>
          <w:bCs w:val="0"/>
          <w:color w:val="000000"/>
          <w:shd w:val="clear" w:color="auto" w:fill="FFFFFF"/>
        </w:rPr>
        <w:t xml:space="preserve"> i</w:t>
      </w:r>
      <w:r w:rsidR="002A415B" w:rsidRPr="0013221B">
        <w:rPr>
          <w:rStyle w:val="Enfasigrassetto"/>
          <w:rFonts w:ascii="Arial" w:hAnsi="Arial" w:cs="Arial"/>
          <w:b w:val="0"/>
          <w:bCs w:val="0"/>
          <w:color w:val="000000"/>
          <w:shd w:val="clear" w:color="auto" w:fill="FFFFFF"/>
        </w:rPr>
        <w:t xml:space="preserve"> miglior</w:t>
      </w:r>
      <w:r w:rsidR="00414EA6" w:rsidRPr="0013221B">
        <w:rPr>
          <w:rStyle w:val="Enfasigrassetto"/>
          <w:rFonts w:ascii="Arial" w:hAnsi="Arial" w:cs="Arial"/>
          <w:b w:val="0"/>
          <w:bCs w:val="0"/>
          <w:color w:val="000000"/>
          <w:shd w:val="clear" w:color="auto" w:fill="FFFFFF"/>
        </w:rPr>
        <w:t>i esperti di questa disciplina per riportare al pubblico quest’opera straordinaria e preservarla con cura nel nostro Museo</w:t>
      </w:r>
      <w:r w:rsidR="0013221B">
        <w:rPr>
          <w:rStyle w:val="Enfasigrassetto"/>
          <w:rFonts w:ascii="Arial" w:hAnsi="Arial" w:cs="Arial"/>
          <w:b w:val="0"/>
          <w:bCs w:val="0"/>
          <w:color w:val="000000"/>
          <w:shd w:val="clear" w:color="auto" w:fill="FFFFFF"/>
        </w:rPr>
        <w:t>”</w:t>
      </w:r>
      <w:r w:rsidR="00414EA6" w:rsidRPr="0013221B">
        <w:rPr>
          <w:rStyle w:val="Enfasigrassetto"/>
          <w:rFonts w:ascii="Arial" w:hAnsi="Arial" w:cs="Arial"/>
          <w:b w:val="0"/>
          <w:bCs w:val="0"/>
          <w:color w:val="000000"/>
          <w:shd w:val="clear" w:color="auto" w:fill="FFFFFF"/>
        </w:rPr>
        <w:t>.</w:t>
      </w:r>
      <w:r w:rsidR="00C0511E" w:rsidRPr="0013221B">
        <w:rPr>
          <w:rStyle w:val="Enfasigrassetto"/>
          <w:rFonts w:ascii="Arial" w:hAnsi="Arial" w:cs="Arial"/>
          <w:b w:val="0"/>
          <w:bCs w:val="0"/>
          <w:color w:val="000000"/>
          <w:shd w:val="clear" w:color="auto" w:fill="FFFFFF"/>
        </w:rPr>
        <w:t xml:space="preserve"> </w:t>
      </w:r>
    </w:p>
    <w:p w14:paraId="1A914717" w14:textId="22AB010B" w:rsidR="0001246B" w:rsidRDefault="0001246B" w:rsidP="009D0C07">
      <w:pPr>
        <w:spacing w:after="0" w:line="360" w:lineRule="auto"/>
        <w:jc w:val="both"/>
        <w:rPr>
          <w:rFonts w:ascii="Arial" w:hAnsi="Arial" w:cs="Arial"/>
        </w:rPr>
      </w:pPr>
    </w:p>
    <w:p w14:paraId="1553B80C" w14:textId="1D73E5DC" w:rsidR="00250657" w:rsidRDefault="00250657" w:rsidP="009D0C07">
      <w:pPr>
        <w:spacing w:after="0" w:line="360" w:lineRule="auto"/>
        <w:jc w:val="both"/>
        <w:rPr>
          <w:rFonts w:ascii="Arial" w:hAnsi="Arial" w:cs="Arial"/>
        </w:rPr>
      </w:pPr>
      <w:r>
        <w:rPr>
          <w:rFonts w:ascii="Arial" w:hAnsi="Arial" w:cs="Arial"/>
        </w:rPr>
        <w:t xml:space="preserve">“Tra i fattori importanti che hanno caratterizzato le scelte, il senso e il valore di questo restauro – spiega la </w:t>
      </w:r>
      <w:r w:rsidRPr="00296B5D">
        <w:rPr>
          <w:rFonts w:ascii="Arial" w:hAnsi="Arial" w:cs="Arial"/>
          <w:b/>
        </w:rPr>
        <w:t>restauratrice M</w:t>
      </w:r>
      <w:r w:rsidR="00296B5D" w:rsidRPr="00296B5D">
        <w:rPr>
          <w:rFonts w:ascii="Arial" w:hAnsi="Arial" w:cs="Arial"/>
          <w:b/>
        </w:rPr>
        <w:t>uriel Vervat</w:t>
      </w:r>
      <w:r>
        <w:rPr>
          <w:rFonts w:ascii="Arial" w:hAnsi="Arial" w:cs="Arial"/>
        </w:rPr>
        <w:t xml:space="preserve"> – vi è la considerazione di utilizzare un prodotto non tossico e di definire una peculiare modalità d’applicazione, nel rispetto sia dell’operatore addetto al restauro stesso, sia dell’ambiente. Inoltre, </w:t>
      </w:r>
      <w:r w:rsidR="00296B5D">
        <w:rPr>
          <w:rFonts w:ascii="Arial" w:hAnsi="Arial" w:cs="Arial"/>
        </w:rPr>
        <w:t xml:space="preserve">data </w:t>
      </w:r>
      <w:r>
        <w:rPr>
          <w:rFonts w:ascii="Arial" w:hAnsi="Arial" w:cs="Arial"/>
        </w:rPr>
        <w:t xml:space="preserve">la consapevolezza che il processo di invecchiamento dei materiali costitutivi di </w:t>
      </w:r>
      <w:r w:rsidRPr="00296B5D">
        <w:rPr>
          <w:rFonts w:ascii="Arial" w:hAnsi="Arial" w:cs="Arial"/>
          <w:i/>
        </w:rPr>
        <w:t>Nero con punti</w:t>
      </w:r>
      <w:r>
        <w:rPr>
          <w:rFonts w:ascii="Arial" w:hAnsi="Arial" w:cs="Arial"/>
        </w:rPr>
        <w:t xml:space="preserve"> è tuttora in atto, ci si è orientati verso l’impiego di un consolidante che non interagisse chimicamente con i materiali costitutivi dell’opera. </w:t>
      </w:r>
    </w:p>
    <w:p w14:paraId="1E8C78FD" w14:textId="7C6AC88D" w:rsidR="00250657" w:rsidRDefault="00250657" w:rsidP="009D0C07">
      <w:pPr>
        <w:spacing w:after="0" w:line="360" w:lineRule="auto"/>
        <w:jc w:val="both"/>
        <w:rPr>
          <w:rFonts w:ascii="Arial" w:hAnsi="Arial" w:cs="Arial"/>
        </w:rPr>
      </w:pPr>
      <w:r>
        <w:rPr>
          <w:rFonts w:ascii="Arial" w:hAnsi="Arial" w:cs="Arial"/>
        </w:rPr>
        <w:t>La scelta è stata quella di un prodotto naturale di origine vegetale estratto dalle alghe giapponesi Funori, consistente in una miscela polisaccaridica (funorano). Il Funori viene impiegato da secoli in Oriente quale consolidante di materiali porosi come il tessuto o la carta. Il nome stesso Funori, che significa tela (fu) e colla (nori), ci dà un’indicazione sul suo uso”</w:t>
      </w:r>
      <w:r w:rsidR="007D7B66">
        <w:rPr>
          <w:rFonts w:ascii="Arial" w:hAnsi="Arial" w:cs="Arial"/>
        </w:rPr>
        <w:t>.</w:t>
      </w:r>
    </w:p>
    <w:p w14:paraId="4E55C413" w14:textId="77777777" w:rsidR="00250657" w:rsidRDefault="00250657" w:rsidP="009D0C07">
      <w:pPr>
        <w:spacing w:after="0" w:line="360" w:lineRule="auto"/>
        <w:jc w:val="both"/>
        <w:rPr>
          <w:rFonts w:ascii="Arial" w:hAnsi="Arial" w:cs="Arial"/>
        </w:rPr>
      </w:pPr>
    </w:p>
    <w:p w14:paraId="30CEC580" w14:textId="0B311370" w:rsidR="001833B2" w:rsidRDefault="00250657" w:rsidP="009D0C07">
      <w:pPr>
        <w:spacing w:after="0" w:line="360" w:lineRule="auto"/>
        <w:jc w:val="both"/>
        <w:rPr>
          <w:rFonts w:ascii="Arial" w:hAnsi="Arial" w:cs="Arial"/>
        </w:rPr>
      </w:pPr>
      <w:r>
        <w:rPr>
          <w:rFonts w:ascii="Arial" w:hAnsi="Arial" w:cs="Arial"/>
        </w:rPr>
        <w:t>I</w:t>
      </w:r>
      <w:r w:rsidR="005C4DEA">
        <w:rPr>
          <w:rFonts w:ascii="Arial" w:hAnsi="Arial" w:cs="Arial"/>
        </w:rPr>
        <w:t>l percorso proseguirà n</w:t>
      </w:r>
      <w:r w:rsidR="008C37FA">
        <w:rPr>
          <w:rFonts w:ascii="Arial" w:hAnsi="Arial" w:cs="Arial"/>
        </w:rPr>
        <w:t xml:space="preserve">ella sede di </w:t>
      </w:r>
      <w:r w:rsidR="00A14CE0">
        <w:rPr>
          <w:rFonts w:ascii="Arial" w:hAnsi="Arial" w:cs="Arial"/>
        </w:rPr>
        <w:t xml:space="preserve">CUBO </w:t>
      </w:r>
      <w:r w:rsidR="00A14CE0" w:rsidRPr="002C6BF8">
        <w:rPr>
          <w:rFonts w:ascii="Arial" w:hAnsi="Arial" w:cs="Arial"/>
          <w:b/>
          <w:bCs/>
        </w:rPr>
        <w:t>in Torre Unipol</w:t>
      </w:r>
      <w:r w:rsidR="00A14CE0">
        <w:rPr>
          <w:rFonts w:ascii="Arial" w:hAnsi="Arial" w:cs="Arial"/>
        </w:rPr>
        <w:t xml:space="preserve"> (via Larga 8)</w:t>
      </w:r>
      <w:r w:rsidR="005C4DEA">
        <w:rPr>
          <w:rFonts w:ascii="Arial" w:hAnsi="Arial" w:cs="Arial"/>
        </w:rPr>
        <w:t xml:space="preserve"> dove</w:t>
      </w:r>
      <w:r w:rsidR="00A14CE0">
        <w:rPr>
          <w:rFonts w:ascii="Arial" w:hAnsi="Arial" w:cs="Arial"/>
        </w:rPr>
        <w:t xml:space="preserve"> </w:t>
      </w:r>
      <w:r w:rsidR="00A05DD0">
        <w:rPr>
          <w:rFonts w:ascii="Arial" w:hAnsi="Arial" w:cs="Arial"/>
        </w:rPr>
        <w:t>saranno</w:t>
      </w:r>
      <w:r w:rsidR="00A14CE0">
        <w:rPr>
          <w:rFonts w:ascii="Arial" w:hAnsi="Arial" w:cs="Arial"/>
        </w:rPr>
        <w:t xml:space="preserve"> </w:t>
      </w:r>
      <w:r w:rsidR="006C7DB0">
        <w:rPr>
          <w:rFonts w:ascii="Arial" w:hAnsi="Arial" w:cs="Arial"/>
        </w:rPr>
        <w:t>es</w:t>
      </w:r>
      <w:r w:rsidR="00A14CE0">
        <w:rPr>
          <w:rFonts w:ascii="Arial" w:hAnsi="Arial" w:cs="Arial"/>
        </w:rPr>
        <w:t>posti in un ideale dialogo altre quattro opere del ma</w:t>
      </w:r>
      <w:r w:rsidR="001833B2">
        <w:rPr>
          <w:rFonts w:ascii="Arial" w:hAnsi="Arial" w:cs="Arial"/>
        </w:rPr>
        <w:t>e</w:t>
      </w:r>
      <w:r w:rsidR="00A14CE0">
        <w:rPr>
          <w:rFonts w:ascii="Arial" w:hAnsi="Arial" w:cs="Arial"/>
        </w:rPr>
        <w:t>st</w:t>
      </w:r>
      <w:r w:rsidR="005C4DEA">
        <w:rPr>
          <w:rFonts w:ascii="Arial" w:hAnsi="Arial" w:cs="Arial"/>
        </w:rPr>
        <w:t xml:space="preserve">ro </w:t>
      </w:r>
      <w:r w:rsidR="001833B2">
        <w:rPr>
          <w:rFonts w:ascii="Arial" w:hAnsi="Arial" w:cs="Arial"/>
        </w:rPr>
        <w:t xml:space="preserve">umbro: </w:t>
      </w:r>
      <w:r w:rsidR="001833B2">
        <w:rPr>
          <w:rFonts w:ascii="Arial" w:hAnsi="Arial" w:cs="Arial"/>
          <w:i/>
          <w:iCs/>
        </w:rPr>
        <w:t>Catrame</w:t>
      </w:r>
      <w:r w:rsidR="001833B2" w:rsidRPr="00702443">
        <w:rPr>
          <w:rFonts w:ascii="Arial" w:hAnsi="Arial" w:cs="Arial"/>
        </w:rPr>
        <w:t>, 195</w:t>
      </w:r>
      <w:r w:rsidR="00A05DD0">
        <w:rPr>
          <w:rFonts w:ascii="Arial" w:hAnsi="Arial" w:cs="Arial"/>
        </w:rPr>
        <w:t>0 (</w:t>
      </w:r>
      <w:r w:rsidR="001833B2">
        <w:rPr>
          <w:rFonts w:ascii="Arial" w:hAnsi="Arial" w:cs="Arial"/>
        </w:rPr>
        <w:t xml:space="preserve">olio e catrame su tela, </w:t>
      </w:r>
      <w:r w:rsidR="001833B2" w:rsidRPr="00702443">
        <w:rPr>
          <w:rFonts w:ascii="Arial" w:hAnsi="Arial" w:cs="Arial"/>
        </w:rPr>
        <w:t xml:space="preserve">cm </w:t>
      </w:r>
      <w:r w:rsidR="001833B2">
        <w:rPr>
          <w:rFonts w:ascii="Arial" w:hAnsi="Arial" w:cs="Arial"/>
        </w:rPr>
        <w:t>65 x 80</w:t>
      </w:r>
      <w:r w:rsidR="00A05DD0">
        <w:rPr>
          <w:rFonts w:ascii="Arial" w:hAnsi="Arial" w:cs="Arial"/>
        </w:rPr>
        <w:t>),</w:t>
      </w:r>
      <w:r w:rsidR="001833B2">
        <w:rPr>
          <w:rFonts w:ascii="Arial" w:hAnsi="Arial" w:cs="Arial"/>
        </w:rPr>
        <w:t xml:space="preserve"> </w:t>
      </w:r>
      <w:r w:rsidR="001833B2">
        <w:rPr>
          <w:rFonts w:ascii="Arial" w:hAnsi="Arial" w:cs="Arial"/>
          <w:i/>
          <w:iCs/>
        </w:rPr>
        <w:t>Muffa</w:t>
      </w:r>
      <w:r w:rsidR="001833B2" w:rsidRPr="00702443">
        <w:rPr>
          <w:rFonts w:ascii="Arial" w:hAnsi="Arial" w:cs="Arial"/>
        </w:rPr>
        <w:t>, 195</w:t>
      </w:r>
      <w:r w:rsidR="00A05DD0">
        <w:rPr>
          <w:rFonts w:ascii="Arial" w:hAnsi="Arial" w:cs="Arial"/>
        </w:rPr>
        <w:t>1</w:t>
      </w:r>
      <w:r w:rsidR="001833B2">
        <w:rPr>
          <w:rFonts w:ascii="Arial" w:hAnsi="Arial" w:cs="Arial"/>
        </w:rPr>
        <w:t xml:space="preserve"> </w:t>
      </w:r>
      <w:r w:rsidR="00A05DD0">
        <w:rPr>
          <w:rFonts w:ascii="Arial" w:hAnsi="Arial" w:cs="Arial"/>
        </w:rPr>
        <w:t>(</w:t>
      </w:r>
      <w:r w:rsidR="001833B2">
        <w:rPr>
          <w:rFonts w:ascii="Arial" w:hAnsi="Arial" w:cs="Arial"/>
        </w:rPr>
        <w:t xml:space="preserve">olio e pietra pomice su tela, </w:t>
      </w:r>
      <w:r w:rsidR="001833B2" w:rsidRPr="00702443">
        <w:rPr>
          <w:rFonts w:ascii="Arial" w:hAnsi="Arial" w:cs="Arial"/>
        </w:rPr>
        <w:t xml:space="preserve">cm </w:t>
      </w:r>
      <w:r w:rsidR="001833B2">
        <w:rPr>
          <w:rFonts w:ascii="Arial" w:hAnsi="Arial" w:cs="Arial"/>
        </w:rPr>
        <w:t>65 x 80</w:t>
      </w:r>
      <w:r w:rsidR="00A05DD0">
        <w:rPr>
          <w:rFonts w:ascii="Arial" w:hAnsi="Arial" w:cs="Arial"/>
        </w:rPr>
        <w:t xml:space="preserve">), </w:t>
      </w:r>
      <w:r w:rsidR="00722BDB" w:rsidRPr="00702443">
        <w:rPr>
          <w:rFonts w:ascii="Arial" w:hAnsi="Arial" w:cs="Arial"/>
          <w:i/>
          <w:iCs/>
        </w:rPr>
        <w:t>Senza titolo</w:t>
      </w:r>
      <w:r w:rsidR="00722BDB" w:rsidRPr="00702443">
        <w:rPr>
          <w:rFonts w:ascii="Arial" w:hAnsi="Arial" w:cs="Arial"/>
        </w:rPr>
        <w:t xml:space="preserve">, 1952 </w:t>
      </w:r>
      <w:r w:rsidR="00A05DD0">
        <w:rPr>
          <w:rFonts w:ascii="Arial" w:hAnsi="Arial" w:cs="Arial"/>
        </w:rPr>
        <w:t>(</w:t>
      </w:r>
      <w:r w:rsidR="00722BDB" w:rsidRPr="00702443">
        <w:rPr>
          <w:rFonts w:ascii="Arial" w:hAnsi="Arial" w:cs="Arial"/>
        </w:rPr>
        <w:t>olio, vinavil, sabbia, sacco e collage su tela, cm 73,7x65,1</w:t>
      </w:r>
      <w:r w:rsidR="00A05DD0">
        <w:rPr>
          <w:rFonts w:ascii="Arial" w:hAnsi="Arial" w:cs="Arial"/>
        </w:rPr>
        <w:t>), Catrame, 1950</w:t>
      </w:r>
      <w:r w:rsidR="00722BDB">
        <w:rPr>
          <w:rFonts w:ascii="Arial" w:hAnsi="Arial" w:cs="Arial"/>
        </w:rPr>
        <w:t xml:space="preserve"> </w:t>
      </w:r>
      <w:r w:rsidR="00A05DD0">
        <w:rPr>
          <w:rFonts w:ascii="Arial" w:hAnsi="Arial" w:cs="Arial"/>
        </w:rPr>
        <w:t>(</w:t>
      </w:r>
      <w:r w:rsidR="00722BDB">
        <w:rPr>
          <w:rFonts w:ascii="Arial" w:hAnsi="Arial" w:cs="Arial"/>
        </w:rPr>
        <w:t>olio, catrame, sabbia su tela, cm 92 x 110</w:t>
      </w:r>
      <w:r w:rsidR="00A05DD0">
        <w:rPr>
          <w:rFonts w:ascii="Arial" w:hAnsi="Arial" w:cs="Arial"/>
        </w:rPr>
        <w:t>)</w:t>
      </w:r>
      <w:r w:rsidR="00722BDB">
        <w:rPr>
          <w:rFonts w:ascii="Arial" w:hAnsi="Arial" w:cs="Arial"/>
        </w:rPr>
        <w:t>.</w:t>
      </w:r>
    </w:p>
    <w:p w14:paraId="077B8543" w14:textId="77777777" w:rsidR="00074F92" w:rsidRDefault="00074F92" w:rsidP="009D0C07">
      <w:pPr>
        <w:spacing w:after="0" w:line="360" w:lineRule="auto"/>
        <w:jc w:val="both"/>
        <w:rPr>
          <w:rFonts w:ascii="Arial" w:hAnsi="Arial" w:cs="Arial"/>
        </w:rPr>
      </w:pPr>
    </w:p>
    <w:p w14:paraId="4BABD833" w14:textId="103D91F0" w:rsidR="00854ABF" w:rsidRDefault="00B7278B" w:rsidP="009D0C07">
      <w:pPr>
        <w:spacing w:after="0" w:line="360" w:lineRule="auto"/>
        <w:jc w:val="both"/>
        <w:rPr>
          <w:rFonts w:ascii="Arial" w:hAnsi="Arial" w:cs="Arial"/>
        </w:rPr>
      </w:pPr>
      <w:r>
        <w:rPr>
          <w:rFonts w:ascii="Arial" w:hAnsi="Arial" w:cs="Arial"/>
        </w:rPr>
        <w:t>“</w:t>
      </w:r>
      <w:r w:rsidR="00960EC3">
        <w:rPr>
          <w:rFonts w:ascii="Arial" w:hAnsi="Arial" w:cs="Arial"/>
        </w:rPr>
        <w:t>U</w:t>
      </w:r>
      <w:r>
        <w:rPr>
          <w:rFonts w:ascii="Arial" w:hAnsi="Arial" w:cs="Arial"/>
        </w:rPr>
        <w:t>na mostra</w:t>
      </w:r>
      <w:r w:rsidR="003E4E6C">
        <w:rPr>
          <w:rFonts w:ascii="Arial" w:hAnsi="Arial" w:cs="Arial"/>
        </w:rPr>
        <w:t xml:space="preserve"> fatta di scoperte</w:t>
      </w:r>
      <w:r w:rsidR="007A512C">
        <w:rPr>
          <w:rFonts w:ascii="Arial" w:hAnsi="Arial" w:cs="Arial"/>
        </w:rPr>
        <w:t xml:space="preserve"> a partire d</w:t>
      </w:r>
      <w:r w:rsidR="00960EC3">
        <w:rPr>
          <w:rFonts w:ascii="Arial" w:hAnsi="Arial" w:cs="Arial"/>
        </w:rPr>
        <w:t>alla monumentale opera al nero</w:t>
      </w:r>
      <w:r w:rsidR="007A512C">
        <w:rPr>
          <w:rFonts w:ascii="Arial" w:hAnsi="Arial" w:cs="Arial"/>
        </w:rPr>
        <w:t>; scoperte che proseguono all</w:t>
      </w:r>
      <w:r w:rsidR="00DC3C9A">
        <w:rPr>
          <w:rFonts w:ascii="Arial" w:hAnsi="Arial" w:cs="Arial"/>
        </w:rPr>
        <w:t>a</w:t>
      </w:r>
      <w:r w:rsidR="007A512C">
        <w:rPr>
          <w:rFonts w:ascii="Arial" w:hAnsi="Arial" w:cs="Arial"/>
        </w:rPr>
        <w:t xml:space="preserve"> Torre Unipol con altri quattro lavori emblematici</w:t>
      </w:r>
      <w:r w:rsidR="00393449">
        <w:rPr>
          <w:rFonts w:ascii="Arial" w:hAnsi="Arial" w:cs="Arial"/>
        </w:rPr>
        <w:t xml:space="preserve"> – </w:t>
      </w:r>
      <w:r w:rsidR="00393449" w:rsidRPr="00A05DD0">
        <w:rPr>
          <w:rFonts w:ascii="Arial" w:hAnsi="Arial" w:cs="Arial"/>
          <w:b/>
        </w:rPr>
        <w:t>evidenz</w:t>
      </w:r>
      <w:r w:rsidR="000D4133" w:rsidRPr="00A05DD0">
        <w:rPr>
          <w:rFonts w:ascii="Arial" w:hAnsi="Arial" w:cs="Arial"/>
          <w:b/>
        </w:rPr>
        <w:t>i</w:t>
      </w:r>
      <w:r w:rsidR="00393449" w:rsidRPr="00A05DD0">
        <w:rPr>
          <w:rFonts w:ascii="Arial" w:hAnsi="Arial" w:cs="Arial"/>
          <w:b/>
        </w:rPr>
        <w:t xml:space="preserve">a la curatrice </w:t>
      </w:r>
      <w:r w:rsidR="00393449" w:rsidRPr="00A05DD0">
        <w:rPr>
          <w:rFonts w:ascii="Arial" w:hAnsi="Arial" w:cs="Arial"/>
          <w:b/>
          <w:bCs/>
        </w:rPr>
        <w:t>Ilaria</w:t>
      </w:r>
      <w:r w:rsidR="00393449" w:rsidRPr="00393449">
        <w:rPr>
          <w:rFonts w:ascii="Arial" w:hAnsi="Arial" w:cs="Arial"/>
          <w:b/>
          <w:bCs/>
        </w:rPr>
        <w:t xml:space="preserve"> Bignotti</w:t>
      </w:r>
      <w:r w:rsidR="00393449">
        <w:rPr>
          <w:rFonts w:ascii="Arial" w:hAnsi="Arial" w:cs="Arial"/>
        </w:rPr>
        <w:t>.</w:t>
      </w:r>
      <w:r w:rsidR="005C2539">
        <w:rPr>
          <w:rFonts w:ascii="Arial" w:hAnsi="Arial" w:cs="Arial"/>
        </w:rPr>
        <w:t xml:space="preserve"> D</w:t>
      </w:r>
      <w:r w:rsidR="000A21E0">
        <w:rPr>
          <w:rFonts w:ascii="Arial" w:hAnsi="Arial" w:cs="Arial"/>
        </w:rPr>
        <w:t>ue di quest</w:t>
      </w:r>
      <w:r w:rsidR="005C2539">
        <w:rPr>
          <w:rFonts w:ascii="Arial" w:hAnsi="Arial" w:cs="Arial"/>
        </w:rPr>
        <w:t>i</w:t>
      </w:r>
      <w:r w:rsidR="00A05DD0">
        <w:rPr>
          <w:rFonts w:ascii="Arial" w:hAnsi="Arial" w:cs="Arial"/>
        </w:rPr>
        <w:t xml:space="preserve"> afferiscono al ciclo dei </w:t>
      </w:r>
      <w:r w:rsidR="000A21E0" w:rsidRPr="00A05DD0">
        <w:rPr>
          <w:rFonts w:ascii="Arial" w:hAnsi="Arial" w:cs="Arial"/>
          <w:i/>
        </w:rPr>
        <w:t>Catrami</w:t>
      </w:r>
      <w:r w:rsidR="000A21E0">
        <w:rPr>
          <w:rFonts w:ascii="Arial" w:hAnsi="Arial" w:cs="Arial"/>
        </w:rPr>
        <w:t>, entramb</w:t>
      </w:r>
      <w:r w:rsidR="005C2539">
        <w:rPr>
          <w:rFonts w:ascii="Arial" w:hAnsi="Arial" w:cs="Arial"/>
        </w:rPr>
        <w:t>i</w:t>
      </w:r>
      <w:r w:rsidR="000A21E0">
        <w:rPr>
          <w:rFonts w:ascii="Arial" w:hAnsi="Arial" w:cs="Arial"/>
        </w:rPr>
        <w:t xml:space="preserve"> datat</w:t>
      </w:r>
      <w:r w:rsidR="005C2539">
        <w:rPr>
          <w:rFonts w:ascii="Arial" w:hAnsi="Arial" w:cs="Arial"/>
        </w:rPr>
        <w:t>i</w:t>
      </w:r>
      <w:r w:rsidR="000A21E0">
        <w:rPr>
          <w:rFonts w:ascii="Arial" w:hAnsi="Arial" w:cs="Arial"/>
        </w:rPr>
        <w:t xml:space="preserve"> 1950</w:t>
      </w:r>
      <w:r w:rsidR="00A05DD0">
        <w:rPr>
          <w:rFonts w:ascii="Arial" w:hAnsi="Arial" w:cs="Arial"/>
        </w:rPr>
        <w:t xml:space="preserve">, </w:t>
      </w:r>
      <w:r w:rsidR="000A21E0">
        <w:rPr>
          <w:rFonts w:ascii="Arial" w:hAnsi="Arial" w:cs="Arial"/>
        </w:rPr>
        <w:t>scelt</w:t>
      </w:r>
      <w:r w:rsidR="0093104E">
        <w:rPr>
          <w:rFonts w:ascii="Arial" w:hAnsi="Arial" w:cs="Arial"/>
        </w:rPr>
        <w:t>i</w:t>
      </w:r>
      <w:r w:rsidR="000A21E0">
        <w:rPr>
          <w:rFonts w:ascii="Arial" w:hAnsi="Arial" w:cs="Arial"/>
        </w:rPr>
        <w:t xml:space="preserve">, nel percorso espositivo, per il </w:t>
      </w:r>
      <w:r w:rsidR="000A21E0">
        <w:rPr>
          <w:rFonts w:ascii="Arial" w:hAnsi="Arial" w:cs="Arial"/>
        </w:rPr>
        <w:lastRenderedPageBreak/>
        <w:t xml:space="preserve">dialogo che intessono con il grande </w:t>
      </w:r>
      <w:r w:rsidR="000A21E0" w:rsidRPr="004A685C">
        <w:rPr>
          <w:rFonts w:ascii="Arial" w:hAnsi="Arial" w:cs="Arial"/>
          <w:i/>
          <w:iCs/>
        </w:rPr>
        <w:t>Nero con punti,</w:t>
      </w:r>
      <w:r w:rsidR="000A21E0">
        <w:rPr>
          <w:rFonts w:ascii="Arial" w:hAnsi="Arial" w:cs="Arial"/>
        </w:rPr>
        <w:t xml:space="preserve"> a partire dal problema della stratificazione e della composizione dei materiali</w:t>
      </w:r>
      <w:r w:rsidR="009D15A1">
        <w:rPr>
          <w:rFonts w:ascii="Arial" w:hAnsi="Arial" w:cs="Arial"/>
        </w:rPr>
        <w:t>”</w:t>
      </w:r>
      <w:r w:rsidR="0093104E">
        <w:rPr>
          <w:rFonts w:ascii="Arial" w:hAnsi="Arial" w:cs="Arial"/>
        </w:rPr>
        <w:t>.</w:t>
      </w:r>
    </w:p>
    <w:p w14:paraId="1F47527D" w14:textId="219DE41E" w:rsidR="00392975" w:rsidRDefault="009D15A1" w:rsidP="009D0C07">
      <w:pPr>
        <w:spacing w:after="0" w:line="360" w:lineRule="auto"/>
        <w:jc w:val="both"/>
        <w:rPr>
          <w:rFonts w:ascii="Arial" w:hAnsi="Arial" w:cs="Arial"/>
        </w:rPr>
      </w:pPr>
      <w:r>
        <w:rPr>
          <w:rFonts w:ascii="Arial" w:hAnsi="Arial" w:cs="Arial"/>
        </w:rPr>
        <w:t>Prosegue Ilaria Bignotti</w:t>
      </w:r>
      <w:r w:rsidR="00391BD0">
        <w:rPr>
          <w:rFonts w:ascii="Arial" w:hAnsi="Arial" w:cs="Arial"/>
        </w:rPr>
        <w:t>: “</w:t>
      </w:r>
      <w:r w:rsidR="00392975">
        <w:rPr>
          <w:rFonts w:ascii="Arial" w:hAnsi="Arial" w:cs="Arial"/>
        </w:rPr>
        <w:t>È ancora il nero a essere quinta massacrata dalle s</w:t>
      </w:r>
      <w:r w:rsidR="00FE3CAF">
        <w:rPr>
          <w:rFonts w:ascii="Arial" w:hAnsi="Arial" w:cs="Arial"/>
        </w:rPr>
        <w:t>tratificazioni</w:t>
      </w:r>
      <w:r w:rsidR="00392975">
        <w:rPr>
          <w:rFonts w:ascii="Arial" w:hAnsi="Arial" w:cs="Arial"/>
        </w:rPr>
        <w:t xml:space="preserve"> materiche biancastre, nell’opera </w:t>
      </w:r>
      <w:r w:rsidR="00392975" w:rsidRPr="00A05DD0">
        <w:rPr>
          <w:rFonts w:ascii="Arial" w:hAnsi="Arial" w:cs="Arial"/>
          <w:i/>
        </w:rPr>
        <w:t>Muffa</w:t>
      </w:r>
      <w:r w:rsidR="00392975">
        <w:rPr>
          <w:rFonts w:ascii="Arial" w:hAnsi="Arial" w:cs="Arial"/>
        </w:rPr>
        <w:t xml:space="preserve"> del 1951, che ribadisce la battaglia tra magma e composizione; nell’opera di un anno successivo, il </w:t>
      </w:r>
      <w:r w:rsidR="00392975" w:rsidRPr="004A685C">
        <w:rPr>
          <w:rFonts w:ascii="Arial" w:hAnsi="Arial" w:cs="Arial"/>
          <w:i/>
          <w:iCs/>
        </w:rPr>
        <w:t>Senza titolo</w:t>
      </w:r>
      <w:r w:rsidR="00392975">
        <w:rPr>
          <w:rFonts w:ascii="Arial" w:hAnsi="Arial" w:cs="Arial"/>
        </w:rPr>
        <w:t xml:space="preserve"> del 1952, ecco il sacco, assieme alla sabbia, al vinavil, al collage di altri materiali ancora, a provare a cucire il campo, a rimettere ordine </w:t>
      </w:r>
      <w:r w:rsidR="00FE3CAF">
        <w:rPr>
          <w:rFonts w:ascii="Arial" w:hAnsi="Arial" w:cs="Arial"/>
        </w:rPr>
        <w:t>tr</w:t>
      </w:r>
      <w:r w:rsidR="00DC3C9A">
        <w:rPr>
          <w:rFonts w:ascii="Arial" w:hAnsi="Arial" w:cs="Arial"/>
        </w:rPr>
        <w:t>a</w:t>
      </w:r>
      <w:r w:rsidR="00392975">
        <w:rPr>
          <w:rFonts w:ascii="Arial" w:hAnsi="Arial" w:cs="Arial"/>
        </w:rPr>
        <w:t xml:space="preserve"> i misteri della materia che</w:t>
      </w:r>
      <w:r w:rsidR="00DC3C9A">
        <w:rPr>
          <w:rFonts w:ascii="Arial" w:hAnsi="Arial" w:cs="Arial"/>
        </w:rPr>
        <w:t xml:space="preserve"> Burri</w:t>
      </w:r>
      <w:r w:rsidR="00392975">
        <w:rPr>
          <w:rFonts w:ascii="Arial" w:hAnsi="Arial" w:cs="Arial"/>
        </w:rPr>
        <w:t>, così sapientemente, cuce e intesse, manipola e infuoca</w:t>
      </w:r>
      <w:r w:rsidR="00DC3C9A">
        <w:rPr>
          <w:rFonts w:ascii="Arial" w:hAnsi="Arial" w:cs="Arial"/>
        </w:rPr>
        <w:t>”.</w:t>
      </w:r>
    </w:p>
    <w:p w14:paraId="7A3669B7" w14:textId="77777777" w:rsidR="00296B5D" w:rsidRDefault="00296B5D" w:rsidP="009D0C07">
      <w:pPr>
        <w:spacing w:after="0" w:line="360" w:lineRule="auto"/>
        <w:jc w:val="both"/>
        <w:rPr>
          <w:rFonts w:ascii="Arial" w:hAnsi="Arial" w:cs="Arial"/>
        </w:rPr>
      </w:pPr>
    </w:p>
    <w:p w14:paraId="7C15AF55" w14:textId="77777777" w:rsidR="00391BD0" w:rsidRDefault="00722BDB" w:rsidP="00391BD0">
      <w:pPr>
        <w:spacing w:after="0" w:line="360" w:lineRule="auto"/>
        <w:jc w:val="both"/>
        <w:rPr>
          <w:rFonts w:ascii="Arial" w:hAnsi="Arial" w:cs="Arial"/>
        </w:rPr>
      </w:pPr>
      <w:r>
        <w:rPr>
          <w:rFonts w:ascii="Arial" w:hAnsi="Arial" w:cs="Arial"/>
        </w:rPr>
        <w:t>La mostra è accom</w:t>
      </w:r>
      <w:r w:rsidR="008D1C24">
        <w:rPr>
          <w:rFonts w:ascii="Arial" w:hAnsi="Arial" w:cs="Arial"/>
        </w:rPr>
        <w:t>pa</w:t>
      </w:r>
      <w:r>
        <w:rPr>
          <w:rFonts w:ascii="Arial" w:hAnsi="Arial" w:cs="Arial"/>
        </w:rPr>
        <w:t>gnata da un catalogo edito da CUBO</w:t>
      </w:r>
      <w:r w:rsidR="008D1C24">
        <w:rPr>
          <w:rFonts w:ascii="Arial" w:hAnsi="Arial" w:cs="Arial"/>
        </w:rPr>
        <w:t>.</w:t>
      </w:r>
    </w:p>
    <w:p w14:paraId="4207FD13" w14:textId="77777777" w:rsidR="00391BD0" w:rsidRDefault="00391BD0" w:rsidP="00391BD0">
      <w:pPr>
        <w:spacing w:after="0" w:line="360" w:lineRule="auto"/>
        <w:jc w:val="both"/>
        <w:rPr>
          <w:rFonts w:ascii="Arial" w:hAnsi="Arial" w:cs="Arial"/>
        </w:rPr>
      </w:pPr>
    </w:p>
    <w:p w14:paraId="1EFC513C" w14:textId="66F437A7" w:rsidR="00391BD0" w:rsidRDefault="00391BD0" w:rsidP="00391BD0">
      <w:pPr>
        <w:spacing w:after="0" w:line="360" w:lineRule="auto"/>
        <w:jc w:val="both"/>
        <w:rPr>
          <w:rFonts w:ascii="Arial" w:hAnsi="Arial" w:cs="Arial"/>
        </w:rPr>
      </w:pPr>
      <w:r>
        <w:rPr>
          <w:rFonts w:ascii="Arial" w:hAnsi="Arial" w:cs="Arial"/>
        </w:rPr>
        <w:t>Bologna, 21 settembre 2022</w:t>
      </w:r>
    </w:p>
    <w:p w14:paraId="04ED08D7" w14:textId="50C5247E" w:rsidR="00722BDB" w:rsidRDefault="00722BDB" w:rsidP="009D0C07">
      <w:pPr>
        <w:spacing w:after="0" w:line="360" w:lineRule="auto"/>
        <w:jc w:val="both"/>
        <w:rPr>
          <w:rFonts w:ascii="Arial" w:hAnsi="Arial" w:cs="Arial"/>
        </w:rPr>
      </w:pPr>
    </w:p>
    <w:p w14:paraId="346C7006" w14:textId="77777777" w:rsidR="00296B5D" w:rsidRDefault="00296B5D" w:rsidP="00AF7E90">
      <w:pPr>
        <w:spacing w:after="0" w:line="240" w:lineRule="auto"/>
        <w:jc w:val="both"/>
        <w:rPr>
          <w:rFonts w:ascii="Arial" w:hAnsi="Arial" w:cs="Arial"/>
          <w:b/>
          <w:bCs/>
        </w:rPr>
      </w:pPr>
    </w:p>
    <w:p w14:paraId="3DA02CAF" w14:textId="77777777" w:rsidR="00296B5D" w:rsidRDefault="00296B5D" w:rsidP="00AF7E90">
      <w:pPr>
        <w:spacing w:after="0" w:line="240" w:lineRule="auto"/>
        <w:jc w:val="both"/>
        <w:rPr>
          <w:rFonts w:ascii="Arial" w:hAnsi="Arial" w:cs="Arial"/>
          <w:b/>
          <w:bCs/>
        </w:rPr>
      </w:pPr>
    </w:p>
    <w:p w14:paraId="1BDF68E0" w14:textId="77777777" w:rsidR="00391BD0" w:rsidRDefault="00391BD0" w:rsidP="00AF7E90">
      <w:pPr>
        <w:spacing w:after="0" w:line="240" w:lineRule="auto"/>
        <w:jc w:val="both"/>
        <w:rPr>
          <w:rFonts w:ascii="Arial" w:hAnsi="Arial" w:cs="Arial"/>
          <w:b/>
          <w:bCs/>
        </w:rPr>
      </w:pPr>
    </w:p>
    <w:p w14:paraId="452D82E2" w14:textId="77777777" w:rsidR="00391BD0" w:rsidRDefault="00391BD0" w:rsidP="00AF7E90">
      <w:pPr>
        <w:spacing w:after="0" w:line="240" w:lineRule="auto"/>
        <w:jc w:val="both"/>
        <w:rPr>
          <w:rFonts w:ascii="Arial" w:hAnsi="Arial" w:cs="Arial"/>
          <w:b/>
          <w:bCs/>
        </w:rPr>
      </w:pPr>
    </w:p>
    <w:p w14:paraId="50760E54" w14:textId="77777777" w:rsidR="00391BD0" w:rsidRDefault="00391BD0" w:rsidP="00AF7E90">
      <w:pPr>
        <w:spacing w:after="0" w:line="240" w:lineRule="auto"/>
        <w:jc w:val="both"/>
        <w:rPr>
          <w:rFonts w:ascii="Arial" w:hAnsi="Arial" w:cs="Arial"/>
          <w:b/>
          <w:bCs/>
        </w:rPr>
      </w:pPr>
    </w:p>
    <w:p w14:paraId="012D20AA" w14:textId="77777777" w:rsidR="00391BD0" w:rsidRDefault="00391BD0" w:rsidP="00AF7E90">
      <w:pPr>
        <w:spacing w:after="0" w:line="240" w:lineRule="auto"/>
        <w:jc w:val="both"/>
        <w:rPr>
          <w:rFonts w:ascii="Arial" w:hAnsi="Arial" w:cs="Arial"/>
          <w:b/>
          <w:bCs/>
        </w:rPr>
      </w:pPr>
    </w:p>
    <w:p w14:paraId="413CF6A0" w14:textId="77777777" w:rsidR="00391BD0" w:rsidRDefault="00391BD0" w:rsidP="00AF7E90">
      <w:pPr>
        <w:spacing w:after="0" w:line="240" w:lineRule="auto"/>
        <w:jc w:val="both"/>
        <w:rPr>
          <w:rFonts w:ascii="Arial" w:hAnsi="Arial" w:cs="Arial"/>
          <w:b/>
          <w:bCs/>
        </w:rPr>
      </w:pPr>
    </w:p>
    <w:p w14:paraId="304925F8" w14:textId="77777777" w:rsidR="00391BD0" w:rsidRDefault="00391BD0" w:rsidP="00AF7E90">
      <w:pPr>
        <w:spacing w:after="0" w:line="240" w:lineRule="auto"/>
        <w:jc w:val="both"/>
        <w:rPr>
          <w:rFonts w:ascii="Arial" w:hAnsi="Arial" w:cs="Arial"/>
          <w:b/>
          <w:bCs/>
        </w:rPr>
      </w:pPr>
    </w:p>
    <w:p w14:paraId="6AD805A9" w14:textId="77777777" w:rsidR="00391BD0" w:rsidRDefault="00391BD0" w:rsidP="00AF7E90">
      <w:pPr>
        <w:spacing w:after="0" w:line="240" w:lineRule="auto"/>
        <w:jc w:val="both"/>
        <w:rPr>
          <w:rFonts w:ascii="Arial" w:hAnsi="Arial" w:cs="Arial"/>
          <w:b/>
          <w:bCs/>
        </w:rPr>
      </w:pPr>
    </w:p>
    <w:p w14:paraId="41F9C6F1" w14:textId="77777777" w:rsidR="00391BD0" w:rsidRDefault="00391BD0" w:rsidP="00AF7E90">
      <w:pPr>
        <w:spacing w:after="0" w:line="240" w:lineRule="auto"/>
        <w:jc w:val="both"/>
        <w:rPr>
          <w:rFonts w:ascii="Arial" w:hAnsi="Arial" w:cs="Arial"/>
          <w:b/>
          <w:bCs/>
        </w:rPr>
      </w:pPr>
    </w:p>
    <w:p w14:paraId="2D4D50D9" w14:textId="77777777" w:rsidR="00391BD0" w:rsidRDefault="00391BD0" w:rsidP="00AF7E90">
      <w:pPr>
        <w:spacing w:after="0" w:line="240" w:lineRule="auto"/>
        <w:jc w:val="both"/>
        <w:rPr>
          <w:rFonts w:ascii="Arial" w:hAnsi="Arial" w:cs="Arial"/>
          <w:b/>
          <w:bCs/>
        </w:rPr>
      </w:pPr>
    </w:p>
    <w:p w14:paraId="0B459A93" w14:textId="77777777" w:rsidR="00391BD0" w:rsidRDefault="00391BD0" w:rsidP="00AF7E90">
      <w:pPr>
        <w:spacing w:after="0" w:line="240" w:lineRule="auto"/>
        <w:jc w:val="both"/>
        <w:rPr>
          <w:rFonts w:ascii="Arial" w:hAnsi="Arial" w:cs="Arial"/>
          <w:b/>
          <w:bCs/>
        </w:rPr>
      </w:pPr>
    </w:p>
    <w:p w14:paraId="427AB17E" w14:textId="77777777" w:rsidR="00391BD0" w:rsidRDefault="00391BD0" w:rsidP="00AF7E90">
      <w:pPr>
        <w:spacing w:after="0" w:line="240" w:lineRule="auto"/>
        <w:jc w:val="both"/>
        <w:rPr>
          <w:rFonts w:ascii="Arial" w:hAnsi="Arial" w:cs="Arial"/>
          <w:b/>
          <w:bCs/>
        </w:rPr>
      </w:pPr>
    </w:p>
    <w:p w14:paraId="03FEA33A" w14:textId="77777777" w:rsidR="00391BD0" w:rsidRDefault="00391BD0" w:rsidP="00AF7E90">
      <w:pPr>
        <w:spacing w:after="0" w:line="240" w:lineRule="auto"/>
        <w:jc w:val="both"/>
        <w:rPr>
          <w:rFonts w:ascii="Arial" w:hAnsi="Arial" w:cs="Arial"/>
          <w:b/>
          <w:bCs/>
        </w:rPr>
      </w:pPr>
    </w:p>
    <w:p w14:paraId="5A243CA3" w14:textId="77777777" w:rsidR="00391BD0" w:rsidRDefault="00391BD0" w:rsidP="00AF7E90">
      <w:pPr>
        <w:spacing w:after="0" w:line="240" w:lineRule="auto"/>
        <w:jc w:val="both"/>
        <w:rPr>
          <w:rFonts w:ascii="Arial" w:hAnsi="Arial" w:cs="Arial"/>
          <w:b/>
          <w:bCs/>
        </w:rPr>
      </w:pPr>
    </w:p>
    <w:p w14:paraId="4DB1716D" w14:textId="77777777" w:rsidR="00391BD0" w:rsidRDefault="00391BD0" w:rsidP="00AF7E90">
      <w:pPr>
        <w:spacing w:after="0" w:line="240" w:lineRule="auto"/>
        <w:jc w:val="both"/>
        <w:rPr>
          <w:rFonts w:ascii="Arial" w:hAnsi="Arial" w:cs="Arial"/>
          <w:b/>
          <w:bCs/>
        </w:rPr>
      </w:pPr>
    </w:p>
    <w:p w14:paraId="77F58858" w14:textId="3B3725C9" w:rsidR="009F7DD7" w:rsidRPr="0034407D" w:rsidRDefault="009F7DD7" w:rsidP="00AF7E90">
      <w:pPr>
        <w:spacing w:after="0" w:line="240" w:lineRule="auto"/>
        <w:jc w:val="both"/>
        <w:rPr>
          <w:rFonts w:ascii="Arial" w:hAnsi="Arial" w:cs="Arial"/>
          <w:b/>
          <w:bCs/>
        </w:rPr>
      </w:pPr>
      <w:r w:rsidRPr="0034407D">
        <w:rPr>
          <w:rFonts w:ascii="Arial" w:hAnsi="Arial" w:cs="Arial"/>
          <w:b/>
          <w:bCs/>
        </w:rPr>
        <w:t>CUBO - Museo d’impresa del Gruppo Unipol</w:t>
      </w:r>
    </w:p>
    <w:p w14:paraId="79B5C8A2" w14:textId="6AC87082" w:rsidR="00752D9B" w:rsidRPr="0034407D" w:rsidRDefault="00752D9B" w:rsidP="00AF7E90">
      <w:pPr>
        <w:spacing w:after="0" w:line="240" w:lineRule="auto"/>
        <w:jc w:val="both"/>
        <w:rPr>
          <w:rFonts w:ascii="Arial" w:hAnsi="Arial" w:cs="Arial"/>
          <w:bCs/>
          <w:color w:val="000000"/>
        </w:rPr>
      </w:pPr>
      <w:r w:rsidRPr="0034407D">
        <w:rPr>
          <w:rFonts w:ascii="Arial" w:hAnsi="Arial" w:cs="Arial"/>
          <w:bCs/>
          <w:color w:val="000000"/>
        </w:rPr>
        <w:t xml:space="preserve">Il Gruppo Unipol ha inaugurato nel 2013 </w:t>
      </w:r>
      <w:r w:rsidRPr="0034407D">
        <w:rPr>
          <w:rFonts w:ascii="Arial" w:hAnsi="Arial" w:cs="Arial"/>
          <w:b/>
          <w:bCs/>
          <w:color w:val="000000"/>
        </w:rPr>
        <w:t>CUBO, il museo d’impresa</w:t>
      </w:r>
      <w:r w:rsidRPr="0034407D">
        <w:rPr>
          <w:rFonts w:ascii="Arial" w:hAnsi="Arial" w:cs="Arial"/>
          <w:bCs/>
          <w:color w:val="000000"/>
        </w:rPr>
        <w:t xml:space="preserve"> aperto al pubblico, all’interno della sede di Porta Europa, il moderno complesso edilizio progettato dall’architetto Ettore Masi nella zona fieristica della città. Nel 2021, CUBO apre una seconda sede negli ultimi tre piani (25-26-27) della Torre Unipol in via Larga. </w:t>
      </w:r>
    </w:p>
    <w:p w14:paraId="4DDEE038" w14:textId="77777777" w:rsidR="00752D9B" w:rsidRPr="0034407D" w:rsidRDefault="00752D9B" w:rsidP="00AF7E90">
      <w:pPr>
        <w:spacing w:after="0" w:line="240" w:lineRule="auto"/>
        <w:jc w:val="both"/>
        <w:rPr>
          <w:rFonts w:ascii="Arial" w:hAnsi="Arial" w:cs="Arial"/>
          <w:bCs/>
          <w:color w:val="000000"/>
        </w:rPr>
      </w:pPr>
      <w:r w:rsidRPr="0034407D">
        <w:rPr>
          <w:rFonts w:ascii="Arial" w:hAnsi="Arial" w:cs="Arial"/>
          <w:bCs/>
          <w:color w:val="000000"/>
        </w:rPr>
        <w:t xml:space="preserve">CUBO condivide esperienze attraverso il linguaggio della cultura, racconta i valori del Gruppo Unipol con l’intento di contribuire alla crescita culturale dei territori e delle comunità in cui opera. </w:t>
      </w:r>
    </w:p>
    <w:p w14:paraId="7A4C9770" w14:textId="77777777" w:rsidR="00752D9B" w:rsidRPr="0034407D" w:rsidRDefault="00752D9B" w:rsidP="00AF7E90">
      <w:pPr>
        <w:spacing w:after="0" w:line="240" w:lineRule="auto"/>
        <w:jc w:val="both"/>
        <w:rPr>
          <w:rFonts w:ascii="Arial" w:hAnsi="Arial" w:cs="Arial"/>
          <w:bCs/>
          <w:color w:val="000000"/>
        </w:rPr>
      </w:pPr>
      <w:r w:rsidRPr="0034407D">
        <w:rPr>
          <w:rFonts w:ascii="Arial" w:hAnsi="Arial" w:cs="Arial"/>
          <w:bCs/>
          <w:color w:val="000000"/>
        </w:rPr>
        <w:t xml:space="preserve">Promuove la cultura e si pone come punto di incontro, grazie anche a partnership con Istituzioni e associazioni che da anni lavorano in questa direzione. </w:t>
      </w:r>
    </w:p>
    <w:p w14:paraId="675A8E62" w14:textId="77777777" w:rsidR="00752D9B" w:rsidRDefault="00752D9B" w:rsidP="00AF7E90">
      <w:pPr>
        <w:spacing w:after="0" w:line="240" w:lineRule="auto"/>
        <w:jc w:val="both"/>
        <w:rPr>
          <w:rFonts w:ascii="Arial" w:hAnsi="Arial" w:cs="Arial"/>
          <w:bCs/>
          <w:color w:val="000000"/>
        </w:rPr>
      </w:pPr>
      <w:r w:rsidRPr="0034407D">
        <w:rPr>
          <w:rFonts w:ascii="Arial" w:hAnsi="Arial" w:cs="Arial"/>
          <w:bCs/>
          <w:color w:val="000000"/>
        </w:rPr>
        <w:t xml:space="preserve">Propone tutto l’anno mostre, eventi, corsi e laboratori, attività didattiche e spettacoli per offrire al pubblico occasioni di approfondimento, confronto e divertimento sui temi di attualità, di protezione, di futuro e innovazione, di arte e memoria. </w:t>
      </w:r>
    </w:p>
    <w:p w14:paraId="1F863074" w14:textId="77777777" w:rsidR="007F256A" w:rsidRPr="0034407D" w:rsidRDefault="007F256A" w:rsidP="007F256A">
      <w:pPr>
        <w:spacing w:after="0" w:line="240" w:lineRule="auto"/>
        <w:jc w:val="both"/>
        <w:rPr>
          <w:rFonts w:ascii="Arial" w:hAnsi="Arial" w:cs="Arial"/>
          <w:bCs/>
          <w:color w:val="000000"/>
        </w:rPr>
      </w:pPr>
    </w:p>
    <w:p w14:paraId="0903FB2C" w14:textId="78346D49" w:rsidR="00DC4A2D" w:rsidRPr="007F256A" w:rsidRDefault="00391BD0" w:rsidP="00391BD0">
      <w:pPr>
        <w:spacing w:after="0" w:line="276" w:lineRule="auto"/>
        <w:jc w:val="both"/>
        <w:rPr>
          <w:rFonts w:ascii="Arial" w:hAnsi="Arial" w:cs="Arial"/>
          <w:b/>
          <w:bCs/>
          <w:sz w:val="20"/>
          <w:szCs w:val="20"/>
        </w:rPr>
      </w:pPr>
      <w:r>
        <w:rPr>
          <w:rFonts w:ascii="Arial" w:hAnsi="Arial" w:cs="Arial"/>
          <w:b/>
          <w:bCs/>
          <w:sz w:val="20"/>
          <w:szCs w:val="20"/>
        </w:rPr>
        <w:lastRenderedPageBreak/>
        <w:br/>
      </w:r>
      <w:r w:rsidR="00D907A4" w:rsidRPr="007F256A">
        <w:rPr>
          <w:rFonts w:ascii="Arial" w:hAnsi="Arial" w:cs="Arial"/>
          <w:b/>
          <w:bCs/>
          <w:sz w:val="20"/>
          <w:szCs w:val="20"/>
        </w:rPr>
        <w:t xml:space="preserve">ALBERTO BURRI </w:t>
      </w:r>
      <w:r w:rsidR="00D907A4" w:rsidRPr="007F256A">
        <w:rPr>
          <w:rFonts w:ascii="Arial" w:hAnsi="Arial" w:cs="Arial"/>
          <w:b/>
          <w:bCs/>
          <w:i/>
          <w:sz w:val="20"/>
          <w:szCs w:val="20"/>
        </w:rPr>
        <w:t>Reloaded</w:t>
      </w:r>
    </w:p>
    <w:p w14:paraId="78C773A3" w14:textId="77777777" w:rsidR="00BD5098" w:rsidRPr="007F256A" w:rsidRDefault="00BD5098" w:rsidP="00391BD0">
      <w:pPr>
        <w:spacing w:after="0" w:line="276" w:lineRule="auto"/>
        <w:jc w:val="both"/>
        <w:rPr>
          <w:rFonts w:ascii="Arial" w:hAnsi="Arial" w:cs="Arial"/>
          <w:b/>
          <w:bCs/>
          <w:sz w:val="20"/>
          <w:szCs w:val="20"/>
        </w:rPr>
      </w:pPr>
      <w:r w:rsidRPr="007F256A">
        <w:rPr>
          <w:rFonts w:ascii="Arial" w:hAnsi="Arial" w:cs="Arial"/>
          <w:b/>
          <w:bCs/>
          <w:sz w:val="20"/>
          <w:szCs w:val="20"/>
        </w:rPr>
        <w:t xml:space="preserve">Il ritorno dell’opera </w:t>
      </w:r>
      <w:r w:rsidRPr="007F256A">
        <w:rPr>
          <w:rFonts w:ascii="Arial" w:hAnsi="Arial" w:cs="Arial"/>
          <w:b/>
          <w:bCs/>
          <w:i/>
          <w:iCs/>
          <w:sz w:val="20"/>
          <w:szCs w:val="20"/>
        </w:rPr>
        <w:t>Nero con punti</w:t>
      </w:r>
    </w:p>
    <w:p w14:paraId="16AC3E4F" w14:textId="77777777" w:rsidR="00E60344" w:rsidRPr="007F256A" w:rsidRDefault="00E60344" w:rsidP="00391BD0">
      <w:pPr>
        <w:spacing w:after="0" w:line="276" w:lineRule="auto"/>
        <w:jc w:val="both"/>
        <w:rPr>
          <w:rFonts w:ascii="Arial" w:hAnsi="Arial" w:cs="Arial"/>
          <w:sz w:val="20"/>
          <w:szCs w:val="20"/>
        </w:rPr>
      </w:pPr>
      <w:r w:rsidRPr="007F256A">
        <w:rPr>
          <w:rFonts w:ascii="Arial" w:hAnsi="Arial" w:cs="Arial"/>
          <w:sz w:val="20"/>
          <w:szCs w:val="20"/>
        </w:rPr>
        <w:t>Bologna, CUBO Unipol (piazza Viera de Mello 3 e 5; via Larga 8)</w:t>
      </w:r>
    </w:p>
    <w:p w14:paraId="2A4E9E59" w14:textId="1B32B586" w:rsidR="003E248F" w:rsidRPr="007F256A" w:rsidRDefault="001D66E4" w:rsidP="00391BD0">
      <w:pPr>
        <w:spacing w:after="0" w:line="276" w:lineRule="auto"/>
        <w:jc w:val="both"/>
        <w:rPr>
          <w:rFonts w:ascii="Arial" w:hAnsi="Arial" w:cs="Arial"/>
          <w:b/>
          <w:sz w:val="20"/>
          <w:szCs w:val="20"/>
        </w:rPr>
      </w:pPr>
      <w:r w:rsidRPr="007F256A">
        <w:rPr>
          <w:rFonts w:ascii="Arial" w:hAnsi="Arial" w:cs="Arial"/>
          <w:b/>
          <w:sz w:val="20"/>
          <w:szCs w:val="20"/>
        </w:rPr>
        <w:t>7</w:t>
      </w:r>
      <w:r w:rsidR="00587A75" w:rsidRPr="007F256A">
        <w:rPr>
          <w:rFonts w:ascii="Arial" w:hAnsi="Arial" w:cs="Arial"/>
          <w:b/>
          <w:sz w:val="20"/>
          <w:szCs w:val="20"/>
        </w:rPr>
        <w:t xml:space="preserve"> </w:t>
      </w:r>
      <w:r w:rsidR="00D907A4" w:rsidRPr="007F256A">
        <w:rPr>
          <w:rFonts w:ascii="Arial" w:hAnsi="Arial" w:cs="Arial"/>
          <w:b/>
          <w:sz w:val="20"/>
          <w:szCs w:val="20"/>
        </w:rPr>
        <w:t xml:space="preserve">ottobre 2022 </w:t>
      </w:r>
      <w:r w:rsidR="00B0165B" w:rsidRPr="007F256A">
        <w:rPr>
          <w:rFonts w:ascii="Arial" w:hAnsi="Arial" w:cs="Arial"/>
          <w:b/>
          <w:sz w:val="20"/>
          <w:szCs w:val="20"/>
        </w:rPr>
        <w:t>–</w:t>
      </w:r>
      <w:r w:rsidR="00D907A4" w:rsidRPr="007F256A">
        <w:rPr>
          <w:rFonts w:ascii="Arial" w:hAnsi="Arial" w:cs="Arial"/>
          <w:b/>
          <w:sz w:val="20"/>
          <w:szCs w:val="20"/>
        </w:rPr>
        <w:t xml:space="preserve"> </w:t>
      </w:r>
      <w:r w:rsidR="003652FD" w:rsidRPr="007F256A">
        <w:rPr>
          <w:rFonts w:ascii="Arial" w:hAnsi="Arial" w:cs="Arial"/>
          <w:b/>
          <w:sz w:val="20"/>
          <w:szCs w:val="20"/>
        </w:rPr>
        <w:t>21</w:t>
      </w:r>
      <w:r w:rsidR="00B0165B" w:rsidRPr="007F256A">
        <w:rPr>
          <w:rFonts w:ascii="Arial" w:hAnsi="Arial" w:cs="Arial"/>
          <w:b/>
          <w:sz w:val="20"/>
          <w:szCs w:val="20"/>
        </w:rPr>
        <w:t xml:space="preserve"> gennaio 2023</w:t>
      </w:r>
      <w:r w:rsidR="003652FD" w:rsidRPr="007F256A">
        <w:rPr>
          <w:rFonts w:ascii="Arial" w:hAnsi="Arial" w:cs="Arial"/>
          <w:b/>
          <w:bCs/>
          <w:sz w:val="20"/>
          <w:szCs w:val="20"/>
        </w:rPr>
        <w:tab/>
      </w:r>
    </w:p>
    <w:p w14:paraId="78E84EDE" w14:textId="77777777" w:rsidR="00AB3946" w:rsidRDefault="00AB3946" w:rsidP="00391BD0">
      <w:pPr>
        <w:spacing w:after="0" w:line="276" w:lineRule="auto"/>
        <w:jc w:val="both"/>
        <w:rPr>
          <w:rFonts w:ascii="Arial" w:hAnsi="Arial" w:cs="Arial"/>
          <w:b/>
          <w:bCs/>
          <w:sz w:val="20"/>
          <w:szCs w:val="20"/>
        </w:rPr>
      </w:pPr>
    </w:p>
    <w:p w14:paraId="785C6714" w14:textId="7FF86FDC" w:rsidR="002749AE" w:rsidRPr="007F256A" w:rsidRDefault="001D74B5" w:rsidP="00391BD0">
      <w:pPr>
        <w:spacing w:after="0" w:line="276" w:lineRule="auto"/>
        <w:jc w:val="both"/>
        <w:rPr>
          <w:rFonts w:ascii="Arial" w:hAnsi="Arial" w:cs="Arial"/>
          <w:sz w:val="20"/>
          <w:szCs w:val="20"/>
        </w:rPr>
      </w:pPr>
      <w:r w:rsidRPr="007F256A">
        <w:rPr>
          <w:rFonts w:ascii="Arial" w:hAnsi="Arial" w:cs="Arial"/>
          <w:b/>
          <w:bCs/>
          <w:sz w:val="20"/>
          <w:szCs w:val="20"/>
        </w:rPr>
        <w:t>Orari:</w:t>
      </w:r>
      <w:r w:rsidR="002F6D73" w:rsidRPr="007F256A">
        <w:rPr>
          <w:rFonts w:ascii="Arial" w:hAnsi="Arial" w:cs="Arial"/>
          <w:sz w:val="20"/>
          <w:szCs w:val="20"/>
        </w:rPr>
        <w:tab/>
      </w:r>
      <w:r w:rsidR="002749AE" w:rsidRPr="007F256A">
        <w:rPr>
          <w:rFonts w:ascii="Arial" w:hAnsi="Arial" w:cs="Arial"/>
          <w:sz w:val="20"/>
          <w:szCs w:val="20"/>
        </w:rPr>
        <w:t>lunedì dalle 14:</w:t>
      </w:r>
      <w:r w:rsidR="007D5756" w:rsidRPr="007F256A">
        <w:rPr>
          <w:rFonts w:ascii="Arial" w:hAnsi="Arial" w:cs="Arial"/>
          <w:sz w:val="20"/>
          <w:szCs w:val="20"/>
        </w:rPr>
        <w:t>0</w:t>
      </w:r>
      <w:r w:rsidR="002749AE" w:rsidRPr="007F256A">
        <w:rPr>
          <w:rFonts w:ascii="Arial" w:hAnsi="Arial" w:cs="Arial"/>
          <w:sz w:val="20"/>
          <w:szCs w:val="20"/>
        </w:rPr>
        <w:t>0 alle 19:00</w:t>
      </w:r>
    </w:p>
    <w:p w14:paraId="0BEB6DFE" w14:textId="77777777" w:rsidR="002749AE" w:rsidRPr="007F256A" w:rsidRDefault="002749AE" w:rsidP="00391BD0">
      <w:pPr>
        <w:spacing w:after="0" w:line="276" w:lineRule="auto"/>
        <w:ind w:firstLine="708"/>
        <w:jc w:val="both"/>
        <w:rPr>
          <w:rFonts w:ascii="Arial" w:hAnsi="Arial" w:cs="Arial"/>
          <w:sz w:val="20"/>
          <w:szCs w:val="20"/>
        </w:rPr>
      </w:pPr>
      <w:r w:rsidRPr="007F256A">
        <w:rPr>
          <w:rFonts w:ascii="Arial" w:hAnsi="Arial" w:cs="Arial"/>
          <w:sz w:val="20"/>
          <w:szCs w:val="20"/>
        </w:rPr>
        <w:t>martedì dalle 9:30 – 23:30</w:t>
      </w:r>
    </w:p>
    <w:p w14:paraId="61E76956" w14:textId="77777777" w:rsidR="001D74B5" w:rsidRPr="007F256A" w:rsidRDefault="003652FD" w:rsidP="00391BD0">
      <w:pPr>
        <w:spacing w:after="0" w:line="276" w:lineRule="auto"/>
        <w:ind w:firstLine="708"/>
        <w:jc w:val="both"/>
        <w:rPr>
          <w:rFonts w:ascii="Arial" w:hAnsi="Arial" w:cs="Arial"/>
          <w:sz w:val="20"/>
          <w:szCs w:val="20"/>
        </w:rPr>
      </w:pPr>
      <w:r w:rsidRPr="007F256A">
        <w:rPr>
          <w:rFonts w:ascii="Arial" w:hAnsi="Arial" w:cs="Arial"/>
          <w:sz w:val="20"/>
          <w:szCs w:val="20"/>
        </w:rPr>
        <w:t>d</w:t>
      </w:r>
      <w:r w:rsidR="002749AE" w:rsidRPr="007F256A">
        <w:rPr>
          <w:rFonts w:ascii="Arial" w:hAnsi="Arial" w:cs="Arial"/>
          <w:sz w:val="20"/>
          <w:szCs w:val="20"/>
        </w:rPr>
        <w:t>a merc</w:t>
      </w:r>
      <w:r w:rsidR="007D5756" w:rsidRPr="007F256A">
        <w:rPr>
          <w:rFonts w:ascii="Arial" w:hAnsi="Arial" w:cs="Arial"/>
          <w:sz w:val="20"/>
          <w:szCs w:val="20"/>
        </w:rPr>
        <w:t>o</w:t>
      </w:r>
      <w:r w:rsidR="002749AE" w:rsidRPr="007F256A">
        <w:rPr>
          <w:rFonts w:ascii="Arial" w:hAnsi="Arial" w:cs="Arial"/>
          <w:sz w:val="20"/>
          <w:szCs w:val="20"/>
        </w:rPr>
        <w:t>ledì a venerdì 9:30 – 20:00</w:t>
      </w:r>
    </w:p>
    <w:p w14:paraId="05C0EDB3" w14:textId="77777777" w:rsidR="00935E94" w:rsidRPr="007F256A" w:rsidRDefault="002749AE" w:rsidP="00391BD0">
      <w:pPr>
        <w:spacing w:after="0" w:line="276" w:lineRule="auto"/>
        <w:ind w:firstLine="708"/>
        <w:jc w:val="both"/>
        <w:rPr>
          <w:rFonts w:ascii="Arial" w:hAnsi="Arial" w:cs="Arial"/>
          <w:sz w:val="20"/>
          <w:szCs w:val="20"/>
        </w:rPr>
      </w:pPr>
      <w:r w:rsidRPr="007F256A">
        <w:rPr>
          <w:rFonts w:ascii="Arial" w:hAnsi="Arial" w:cs="Arial"/>
          <w:sz w:val="20"/>
          <w:szCs w:val="20"/>
        </w:rPr>
        <w:t>sabato dalle 9:30 alle 14:30</w:t>
      </w:r>
    </w:p>
    <w:p w14:paraId="556B9D41" w14:textId="77777777" w:rsidR="002749AE" w:rsidRPr="007F256A" w:rsidRDefault="002749AE" w:rsidP="00391BD0">
      <w:pPr>
        <w:spacing w:after="0" w:line="276" w:lineRule="auto"/>
        <w:ind w:firstLine="708"/>
        <w:jc w:val="both"/>
        <w:rPr>
          <w:rFonts w:ascii="Arial" w:hAnsi="Arial" w:cs="Arial"/>
          <w:sz w:val="20"/>
          <w:szCs w:val="20"/>
        </w:rPr>
      </w:pPr>
      <w:r w:rsidRPr="007F256A">
        <w:rPr>
          <w:rFonts w:ascii="Arial" w:hAnsi="Arial" w:cs="Arial"/>
          <w:sz w:val="20"/>
          <w:szCs w:val="20"/>
        </w:rPr>
        <w:t>domenica chiuso</w:t>
      </w:r>
    </w:p>
    <w:p w14:paraId="1C7CAD6B" w14:textId="77777777" w:rsidR="002F6D73" w:rsidRPr="007F256A" w:rsidRDefault="002F6D73" w:rsidP="009D0C07">
      <w:pPr>
        <w:spacing w:after="0" w:line="360" w:lineRule="auto"/>
        <w:jc w:val="both"/>
        <w:rPr>
          <w:rFonts w:ascii="Arial" w:hAnsi="Arial" w:cs="Arial"/>
          <w:sz w:val="20"/>
          <w:szCs w:val="20"/>
        </w:rPr>
      </w:pPr>
    </w:p>
    <w:p w14:paraId="76159D70" w14:textId="58B00A54" w:rsidR="00FC0B0C" w:rsidRPr="007F256A" w:rsidRDefault="002E2BDE" w:rsidP="009D0C07">
      <w:pPr>
        <w:spacing w:after="0" w:line="360" w:lineRule="auto"/>
        <w:jc w:val="both"/>
        <w:rPr>
          <w:rFonts w:ascii="Arial" w:hAnsi="Arial" w:cs="Arial"/>
          <w:sz w:val="20"/>
          <w:szCs w:val="20"/>
        </w:rPr>
      </w:pPr>
      <w:r w:rsidRPr="007F256A">
        <w:rPr>
          <w:rFonts w:ascii="Arial" w:hAnsi="Arial" w:cs="Arial"/>
          <w:b/>
          <w:bCs/>
          <w:sz w:val="20"/>
          <w:szCs w:val="20"/>
        </w:rPr>
        <w:t>info</w:t>
      </w:r>
      <w:r w:rsidRPr="007F256A">
        <w:rPr>
          <w:rFonts w:ascii="Arial" w:hAnsi="Arial" w:cs="Arial"/>
          <w:sz w:val="20"/>
          <w:szCs w:val="20"/>
        </w:rPr>
        <w:t>:</w:t>
      </w:r>
      <w:r w:rsidR="00587A75" w:rsidRPr="007F256A">
        <w:rPr>
          <w:rFonts w:ascii="Arial" w:hAnsi="Arial" w:cs="Arial"/>
          <w:sz w:val="20"/>
          <w:szCs w:val="20"/>
        </w:rPr>
        <w:t xml:space="preserve"> tel (+39) </w:t>
      </w:r>
      <w:r w:rsidR="007252D9" w:rsidRPr="007F256A">
        <w:rPr>
          <w:rFonts w:ascii="Arial" w:hAnsi="Arial" w:cs="Arial"/>
          <w:sz w:val="20"/>
          <w:szCs w:val="20"/>
        </w:rPr>
        <w:t>051</w:t>
      </w:r>
      <w:r w:rsidR="00FC0B0C" w:rsidRPr="007F256A">
        <w:rPr>
          <w:rFonts w:ascii="Arial" w:hAnsi="Arial" w:cs="Arial"/>
          <w:sz w:val="20"/>
          <w:szCs w:val="20"/>
        </w:rPr>
        <w:t xml:space="preserve"> 5076060  - </w:t>
      </w:r>
      <w:hyperlink r:id="rId11" w:history="1">
        <w:r w:rsidR="00587A75" w:rsidRPr="007F256A">
          <w:rPr>
            <w:rStyle w:val="Collegamentoipertestuale"/>
            <w:rFonts w:ascii="Arial" w:hAnsi="Arial" w:cs="Arial"/>
            <w:sz w:val="20"/>
            <w:szCs w:val="20"/>
          </w:rPr>
          <w:t>arte@cubounipol.it</w:t>
        </w:r>
      </w:hyperlink>
      <w:r w:rsidR="00F0438D" w:rsidRPr="007F256A">
        <w:rPr>
          <w:rFonts w:ascii="Arial" w:hAnsi="Arial" w:cs="Arial"/>
          <w:sz w:val="20"/>
          <w:szCs w:val="20"/>
        </w:rPr>
        <w:t xml:space="preserve"> – </w:t>
      </w:r>
      <w:hyperlink r:id="rId12" w:history="1">
        <w:r w:rsidR="00CE3000" w:rsidRPr="007F256A">
          <w:rPr>
            <w:rStyle w:val="Collegamentoipertestuale"/>
            <w:rFonts w:ascii="Arial" w:hAnsi="Arial" w:cs="Arial"/>
            <w:sz w:val="20"/>
            <w:szCs w:val="20"/>
          </w:rPr>
          <w:t>www.cubounipol.it</w:t>
        </w:r>
      </w:hyperlink>
    </w:p>
    <w:p w14:paraId="3645BB0A" w14:textId="77777777" w:rsidR="00F148A1" w:rsidRPr="007F256A" w:rsidRDefault="00F148A1" w:rsidP="009D0C07">
      <w:pPr>
        <w:spacing w:after="0" w:line="360" w:lineRule="auto"/>
        <w:jc w:val="both"/>
        <w:rPr>
          <w:rFonts w:ascii="Arial" w:hAnsi="Arial" w:cs="Arial"/>
          <w:sz w:val="20"/>
          <w:szCs w:val="20"/>
        </w:rPr>
      </w:pPr>
    </w:p>
    <w:p w14:paraId="29D943FB" w14:textId="7B876282" w:rsidR="00687CE3" w:rsidRPr="007F256A" w:rsidRDefault="009C0925" w:rsidP="00391BD0">
      <w:pPr>
        <w:spacing w:after="0" w:line="276" w:lineRule="auto"/>
        <w:jc w:val="both"/>
        <w:rPr>
          <w:rFonts w:ascii="Arial" w:hAnsi="Arial" w:cs="Arial"/>
          <w:b/>
          <w:bCs/>
          <w:sz w:val="20"/>
          <w:szCs w:val="20"/>
        </w:rPr>
      </w:pPr>
      <w:r w:rsidRPr="007F256A">
        <w:rPr>
          <w:rFonts w:ascii="Arial" w:hAnsi="Arial" w:cs="Arial"/>
          <w:sz w:val="20"/>
          <w:szCs w:val="20"/>
          <w:u w:val="single"/>
        </w:rPr>
        <w:t>CUBO – Arte e Patrimonio Artistico</w:t>
      </w:r>
    </w:p>
    <w:p w14:paraId="0F11BAFF" w14:textId="77777777" w:rsidR="00687CE3" w:rsidRPr="007F256A" w:rsidRDefault="00FC44B8" w:rsidP="00391BD0">
      <w:pPr>
        <w:spacing w:after="0" w:line="276" w:lineRule="auto"/>
        <w:jc w:val="both"/>
        <w:rPr>
          <w:rFonts w:ascii="Arial" w:hAnsi="Arial" w:cs="Arial"/>
          <w:b/>
          <w:bCs/>
          <w:sz w:val="20"/>
          <w:szCs w:val="20"/>
        </w:rPr>
      </w:pPr>
      <w:r w:rsidRPr="007F256A">
        <w:rPr>
          <w:rFonts w:ascii="Arial" w:hAnsi="Arial" w:cs="Arial"/>
          <w:b/>
          <w:bCs/>
          <w:sz w:val="20"/>
          <w:szCs w:val="20"/>
        </w:rPr>
        <w:t>Angela Memola</w:t>
      </w:r>
    </w:p>
    <w:p w14:paraId="363F6EB4" w14:textId="0045FFB9" w:rsidR="00FC44B8" w:rsidRPr="007F256A" w:rsidRDefault="00FC44B8" w:rsidP="00391BD0">
      <w:pPr>
        <w:spacing w:after="0" w:line="276" w:lineRule="auto"/>
        <w:jc w:val="both"/>
        <w:rPr>
          <w:rFonts w:ascii="Arial" w:hAnsi="Arial" w:cs="Arial"/>
          <w:sz w:val="20"/>
          <w:szCs w:val="20"/>
        </w:rPr>
      </w:pPr>
      <w:r w:rsidRPr="007F256A">
        <w:rPr>
          <w:rFonts w:ascii="Arial" w:hAnsi="Arial" w:cs="Arial"/>
          <w:sz w:val="20"/>
          <w:szCs w:val="20"/>
        </w:rPr>
        <w:t>T. 051 5072521</w:t>
      </w:r>
    </w:p>
    <w:p w14:paraId="3A86AD5B" w14:textId="7F68E128" w:rsidR="00FC44B8" w:rsidRPr="007F256A" w:rsidRDefault="00F8038B" w:rsidP="00391BD0">
      <w:pPr>
        <w:spacing w:after="0" w:line="276" w:lineRule="auto"/>
        <w:jc w:val="both"/>
        <w:rPr>
          <w:rFonts w:ascii="Arial" w:hAnsi="Arial" w:cs="Arial"/>
          <w:sz w:val="20"/>
          <w:szCs w:val="20"/>
        </w:rPr>
      </w:pPr>
      <w:hyperlink r:id="rId13" w:history="1">
        <w:r w:rsidR="00FC44B8" w:rsidRPr="007F256A">
          <w:rPr>
            <w:rStyle w:val="Collegamentoipertestuale"/>
            <w:rFonts w:ascii="Arial" w:hAnsi="Arial" w:cs="Arial"/>
            <w:sz w:val="20"/>
            <w:szCs w:val="20"/>
          </w:rPr>
          <w:t>angela.memola@unipolsai.it</w:t>
        </w:r>
      </w:hyperlink>
    </w:p>
    <w:p w14:paraId="7A51B779" w14:textId="77777777" w:rsidR="00AB3946" w:rsidRDefault="00AB3946" w:rsidP="00391BD0">
      <w:pPr>
        <w:spacing w:after="0" w:line="276" w:lineRule="auto"/>
        <w:jc w:val="both"/>
        <w:rPr>
          <w:rFonts w:ascii="Arial" w:hAnsi="Arial" w:cs="Arial"/>
          <w:b/>
          <w:bCs/>
          <w:sz w:val="20"/>
          <w:szCs w:val="20"/>
        </w:rPr>
      </w:pPr>
    </w:p>
    <w:p w14:paraId="57EC3BDF" w14:textId="032695E9" w:rsidR="00A934A2" w:rsidRPr="007F256A" w:rsidRDefault="009C0925" w:rsidP="00391BD0">
      <w:pPr>
        <w:spacing w:after="0" w:line="276" w:lineRule="auto"/>
        <w:jc w:val="both"/>
        <w:rPr>
          <w:rFonts w:ascii="Arial" w:hAnsi="Arial" w:cs="Arial"/>
          <w:b/>
          <w:bCs/>
          <w:sz w:val="20"/>
          <w:szCs w:val="20"/>
        </w:rPr>
      </w:pPr>
      <w:r w:rsidRPr="007F256A">
        <w:rPr>
          <w:rFonts w:ascii="Arial" w:hAnsi="Arial" w:cs="Arial"/>
          <w:b/>
          <w:bCs/>
          <w:sz w:val="20"/>
          <w:szCs w:val="20"/>
        </w:rPr>
        <w:t xml:space="preserve">Ufficio Stampa: </w:t>
      </w:r>
      <w:r w:rsidR="00A934A2" w:rsidRPr="007F256A">
        <w:rPr>
          <w:rFonts w:ascii="Arial" w:hAnsi="Arial" w:cs="Arial"/>
          <w:b/>
          <w:bCs/>
          <w:sz w:val="20"/>
          <w:szCs w:val="20"/>
        </w:rPr>
        <w:t>CLP Relazioni Pubbliche</w:t>
      </w:r>
    </w:p>
    <w:p w14:paraId="1CC1B653" w14:textId="24A5859A" w:rsidR="00A934A2" w:rsidRPr="007F256A" w:rsidRDefault="00A934A2" w:rsidP="00391BD0">
      <w:pPr>
        <w:spacing w:after="0" w:line="276" w:lineRule="auto"/>
        <w:jc w:val="both"/>
        <w:rPr>
          <w:rFonts w:ascii="Arial" w:hAnsi="Arial" w:cs="Arial"/>
          <w:b/>
          <w:bCs/>
          <w:sz w:val="20"/>
          <w:szCs w:val="20"/>
        </w:rPr>
      </w:pPr>
      <w:r w:rsidRPr="007F256A">
        <w:rPr>
          <w:rFonts w:ascii="Arial" w:hAnsi="Arial" w:cs="Arial"/>
          <w:b/>
          <w:bCs/>
          <w:sz w:val="20"/>
          <w:szCs w:val="20"/>
        </w:rPr>
        <w:t>Clara Cervia</w:t>
      </w:r>
    </w:p>
    <w:p w14:paraId="4E7C5F99" w14:textId="77777777" w:rsidR="00535BF4" w:rsidRPr="007F256A" w:rsidRDefault="00535BF4" w:rsidP="00391BD0">
      <w:pPr>
        <w:spacing w:after="0" w:line="276" w:lineRule="auto"/>
        <w:jc w:val="both"/>
        <w:rPr>
          <w:rFonts w:ascii="Arial" w:hAnsi="Arial" w:cs="Arial"/>
          <w:sz w:val="20"/>
          <w:szCs w:val="20"/>
        </w:rPr>
      </w:pPr>
      <w:r w:rsidRPr="007F256A">
        <w:rPr>
          <w:rFonts w:ascii="Arial" w:hAnsi="Arial" w:cs="Arial"/>
          <w:sz w:val="20"/>
          <w:szCs w:val="20"/>
        </w:rPr>
        <w:t xml:space="preserve">t. </w:t>
      </w:r>
      <w:r w:rsidR="00755D6A" w:rsidRPr="007F256A">
        <w:rPr>
          <w:rFonts w:ascii="Arial" w:hAnsi="Arial" w:cs="Arial"/>
          <w:sz w:val="20"/>
          <w:szCs w:val="20"/>
        </w:rPr>
        <w:t>02.36755700</w:t>
      </w:r>
    </w:p>
    <w:p w14:paraId="146C5B6F" w14:textId="77C0B0B0" w:rsidR="00755D6A" w:rsidRPr="007F256A" w:rsidRDefault="00F8038B" w:rsidP="00391BD0">
      <w:pPr>
        <w:spacing w:after="0" w:line="276" w:lineRule="auto"/>
        <w:jc w:val="both"/>
        <w:rPr>
          <w:rFonts w:ascii="Arial" w:hAnsi="Arial" w:cs="Arial"/>
          <w:sz w:val="20"/>
          <w:szCs w:val="20"/>
        </w:rPr>
      </w:pPr>
      <w:hyperlink r:id="rId14" w:history="1">
        <w:r w:rsidR="00755D6A" w:rsidRPr="007F256A">
          <w:rPr>
            <w:rStyle w:val="Collegamentoipertestuale"/>
            <w:rFonts w:ascii="Arial" w:hAnsi="Arial" w:cs="Arial"/>
            <w:sz w:val="20"/>
            <w:szCs w:val="20"/>
          </w:rPr>
          <w:t>clara.cervia@clp1968.it</w:t>
        </w:r>
      </w:hyperlink>
    </w:p>
    <w:p w14:paraId="5F5F6A14" w14:textId="5D6AACB9" w:rsidR="000F663C" w:rsidRPr="007F256A" w:rsidRDefault="00755D6A" w:rsidP="00391BD0">
      <w:pPr>
        <w:spacing w:after="0" w:line="276" w:lineRule="auto"/>
        <w:jc w:val="both"/>
        <w:rPr>
          <w:rFonts w:ascii="Arial" w:hAnsi="Arial" w:cs="Arial"/>
          <w:sz w:val="18"/>
          <w:szCs w:val="18"/>
          <w:u w:val="single"/>
        </w:rPr>
      </w:pPr>
      <w:r w:rsidRPr="007F256A">
        <w:rPr>
          <w:rFonts w:ascii="Arial" w:hAnsi="Arial" w:cs="Arial"/>
          <w:sz w:val="20"/>
          <w:szCs w:val="20"/>
        </w:rPr>
        <w:t xml:space="preserve">comunicato e immagini scaricabili su </w:t>
      </w:r>
      <w:hyperlink r:id="rId15" w:history="1">
        <w:r w:rsidRPr="007F256A">
          <w:rPr>
            <w:rStyle w:val="Collegamentoipertestuale"/>
            <w:rFonts w:ascii="Arial" w:hAnsi="Arial" w:cs="Arial"/>
            <w:sz w:val="20"/>
            <w:szCs w:val="20"/>
          </w:rPr>
          <w:t>www.clp1968.it</w:t>
        </w:r>
      </w:hyperlink>
    </w:p>
    <w:sectPr w:rsidR="000F663C" w:rsidRPr="007F256A" w:rsidSect="00EE090C">
      <w:footerReference w:type="default" r:id="rId16"/>
      <w:headerReference w:type="first" r:id="rId17"/>
      <w:footerReference w:type="first" r:id="rId1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6A06" w14:textId="77777777" w:rsidR="00D47210" w:rsidRDefault="00D47210" w:rsidP="00DE0BC1">
      <w:pPr>
        <w:spacing w:after="0" w:line="240" w:lineRule="auto"/>
      </w:pPr>
      <w:r>
        <w:separator/>
      </w:r>
    </w:p>
  </w:endnote>
  <w:endnote w:type="continuationSeparator" w:id="0">
    <w:p w14:paraId="4B2F5576" w14:textId="77777777" w:rsidR="00D47210" w:rsidRDefault="00D47210" w:rsidP="00DE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14A9" w14:textId="5205A3F9" w:rsidR="007F01D8" w:rsidRDefault="007F01D8">
    <w:pPr>
      <w:pStyle w:val="Pidipagina"/>
    </w:pPr>
  </w:p>
  <w:p w14:paraId="26C46BDF" w14:textId="5211333D" w:rsidR="007F256A" w:rsidRDefault="006D21A2">
    <w:pPr>
      <w:pStyle w:val="Pidipagina"/>
    </w:pPr>
    <w:r>
      <w:rPr>
        <w:lang w:eastAsia="it-IT"/>
      </w:rPr>
      <w:drawing>
        <wp:inline distT="0" distB="0" distL="0" distR="0" wp14:anchorId="78E784D9" wp14:editId="0E9934F7">
          <wp:extent cx="6120130" cy="15043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5043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AA8F6" w14:textId="53070E61" w:rsidR="00854ABF" w:rsidRDefault="007F256A">
    <w:pPr>
      <w:pStyle w:val="Pidipagina"/>
    </w:pPr>
    <w:r>
      <w:rPr>
        <w:lang w:eastAsia="it-IT"/>
      </w:rPr>
      <w:drawing>
        <wp:inline distT="0" distB="0" distL="0" distR="0" wp14:anchorId="50BF7482" wp14:editId="245E1185">
          <wp:extent cx="6120130" cy="1504315"/>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5043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57C05" w14:textId="77777777" w:rsidR="00D47210" w:rsidRDefault="00D47210" w:rsidP="00DE0BC1">
      <w:pPr>
        <w:spacing w:after="0" w:line="240" w:lineRule="auto"/>
      </w:pPr>
      <w:r>
        <w:separator/>
      </w:r>
    </w:p>
  </w:footnote>
  <w:footnote w:type="continuationSeparator" w:id="0">
    <w:p w14:paraId="58A7215D" w14:textId="77777777" w:rsidR="00D47210" w:rsidRDefault="00D47210" w:rsidP="00DE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F7813" w14:textId="6B20CCD9" w:rsidR="00854ABF" w:rsidRDefault="007F256A">
    <w:pPr>
      <w:pStyle w:val="Intestazione"/>
    </w:pPr>
    <w:r>
      <w:rPr>
        <w:lang w:eastAsia="it-IT"/>
      </w:rPr>
      <w:drawing>
        <wp:anchor distT="0" distB="0" distL="114300" distR="114300" simplePos="0" relativeHeight="251661312" behindDoc="1" locked="0" layoutInCell="1" allowOverlap="1" wp14:anchorId="645F7EF1" wp14:editId="078ACC74">
          <wp:simplePos x="0" y="0"/>
          <wp:positionH relativeFrom="page">
            <wp:align>right</wp:align>
          </wp:positionH>
          <wp:positionV relativeFrom="page">
            <wp:posOffset>-635</wp:posOffset>
          </wp:positionV>
          <wp:extent cx="7558405" cy="1117600"/>
          <wp:effectExtent l="0" t="0" r="0" b="0"/>
          <wp:wrapNone/>
          <wp:docPr id="4"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666C2"/>
    <w:multiLevelType w:val="hybridMultilevel"/>
    <w:tmpl w:val="84E86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144171"/>
    <w:multiLevelType w:val="hybridMultilevel"/>
    <w:tmpl w:val="FBCEC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D2344B"/>
    <w:multiLevelType w:val="multilevel"/>
    <w:tmpl w:val="D5D8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8D"/>
    <w:rsid w:val="000069DE"/>
    <w:rsid w:val="0001246B"/>
    <w:rsid w:val="000124B0"/>
    <w:rsid w:val="00016123"/>
    <w:rsid w:val="0002470D"/>
    <w:rsid w:val="0002670C"/>
    <w:rsid w:val="00031239"/>
    <w:rsid w:val="00074F92"/>
    <w:rsid w:val="000A21E0"/>
    <w:rsid w:val="000D039C"/>
    <w:rsid w:val="000D1A89"/>
    <w:rsid w:val="000D3C5E"/>
    <w:rsid w:val="000D4133"/>
    <w:rsid w:val="000D47A9"/>
    <w:rsid w:val="000E1348"/>
    <w:rsid w:val="000E3D5E"/>
    <w:rsid w:val="000F3F5E"/>
    <w:rsid w:val="000F663C"/>
    <w:rsid w:val="001035F9"/>
    <w:rsid w:val="001215A2"/>
    <w:rsid w:val="0013221B"/>
    <w:rsid w:val="00140161"/>
    <w:rsid w:val="00140F9D"/>
    <w:rsid w:val="00143BF0"/>
    <w:rsid w:val="001577F9"/>
    <w:rsid w:val="00163247"/>
    <w:rsid w:val="001713B0"/>
    <w:rsid w:val="001833B2"/>
    <w:rsid w:val="00192784"/>
    <w:rsid w:val="001B1D00"/>
    <w:rsid w:val="001B1E70"/>
    <w:rsid w:val="001C350F"/>
    <w:rsid w:val="001D314B"/>
    <w:rsid w:val="001D66E4"/>
    <w:rsid w:val="001D6DA4"/>
    <w:rsid w:val="001D74B5"/>
    <w:rsid w:val="001E7131"/>
    <w:rsid w:val="001F41FD"/>
    <w:rsid w:val="001F465D"/>
    <w:rsid w:val="00200FB1"/>
    <w:rsid w:val="00202F20"/>
    <w:rsid w:val="00210901"/>
    <w:rsid w:val="0022097E"/>
    <w:rsid w:val="00220C82"/>
    <w:rsid w:val="00221E80"/>
    <w:rsid w:val="00224040"/>
    <w:rsid w:val="00250657"/>
    <w:rsid w:val="00271107"/>
    <w:rsid w:val="002749AE"/>
    <w:rsid w:val="00285D5C"/>
    <w:rsid w:val="00287812"/>
    <w:rsid w:val="00296B5D"/>
    <w:rsid w:val="002A3653"/>
    <w:rsid w:val="002A415B"/>
    <w:rsid w:val="002B5058"/>
    <w:rsid w:val="002C6BF8"/>
    <w:rsid w:val="002C7F51"/>
    <w:rsid w:val="002E2BDE"/>
    <w:rsid w:val="002E7AFE"/>
    <w:rsid w:val="002F6D73"/>
    <w:rsid w:val="0030478C"/>
    <w:rsid w:val="00311423"/>
    <w:rsid w:val="003170A9"/>
    <w:rsid w:val="00321757"/>
    <w:rsid w:val="003301A0"/>
    <w:rsid w:val="003348B6"/>
    <w:rsid w:val="0034407D"/>
    <w:rsid w:val="00344625"/>
    <w:rsid w:val="00347708"/>
    <w:rsid w:val="003518FD"/>
    <w:rsid w:val="0036327F"/>
    <w:rsid w:val="003652FD"/>
    <w:rsid w:val="00365EB4"/>
    <w:rsid w:val="00391BD0"/>
    <w:rsid w:val="00392975"/>
    <w:rsid w:val="00393449"/>
    <w:rsid w:val="003946F3"/>
    <w:rsid w:val="003D5F98"/>
    <w:rsid w:val="003E1939"/>
    <w:rsid w:val="003E248F"/>
    <w:rsid w:val="003E4E6C"/>
    <w:rsid w:val="00404E2C"/>
    <w:rsid w:val="00414EA6"/>
    <w:rsid w:val="0043516C"/>
    <w:rsid w:val="004377AF"/>
    <w:rsid w:val="00447B2F"/>
    <w:rsid w:val="00460697"/>
    <w:rsid w:val="0046077A"/>
    <w:rsid w:val="00461F16"/>
    <w:rsid w:val="004622CE"/>
    <w:rsid w:val="004774BC"/>
    <w:rsid w:val="004774BD"/>
    <w:rsid w:val="004777F8"/>
    <w:rsid w:val="00477D5F"/>
    <w:rsid w:val="00485026"/>
    <w:rsid w:val="0049508F"/>
    <w:rsid w:val="004A4F64"/>
    <w:rsid w:val="004B3C97"/>
    <w:rsid w:val="004C5325"/>
    <w:rsid w:val="004D0299"/>
    <w:rsid w:val="004F2D38"/>
    <w:rsid w:val="00535BF4"/>
    <w:rsid w:val="005517BB"/>
    <w:rsid w:val="00576BF7"/>
    <w:rsid w:val="00587A75"/>
    <w:rsid w:val="00593CFA"/>
    <w:rsid w:val="005A5672"/>
    <w:rsid w:val="005A6FC8"/>
    <w:rsid w:val="005B5E9B"/>
    <w:rsid w:val="005C2539"/>
    <w:rsid w:val="005C2E00"/>
    <w:rsid w:val="005C4DEA"/>
    <w:rsid w:val="005D2803"/>
    <w:rsid w:val="005D6794"/>
    <w:rsid w:val="005E5B4D"/>
    <w:rsid w:val="005F2264"/>
    <w:rsid w:val="005F3E9C"/>
    <w:rsid w:val="006024A9"/>
    <w:rsid w:val="006204AC"/>
    <w:rsid w:val="00621445"/>
    <w:rsid w:val="00640130"/>
    <w:rsid w:val="00647F0D"/>
    <w:rsid w:val="006525E2"/>
    <w:rsid w:val="00653EB7"/>
    <w:rsid w:val="00661FA4"/>
    <w:rsid w:val="006637DE"/>
    <w:rsid w:val="0067137F"/>
    <w:rsid w:val="006870DE"/>
    <w:rsid w:val="00687CE3"/>
    <w:rsid w:val="006902D9"/>
    <w:rsid w:val="00696ECD"/>
    <w:rsid w:val="006A748A"/>
    <w:rsid w:val="006C7DB0"/>
    <w:rsid w:val="006D21A2"/>
    <w:rsid w:val="006E2D5E"/>
    <w:rsid w:val="006F6D5B"/>
    <w:rsid w:val="00701DA0"/>
    <w:rsid w:val="00702443"/>
    <w:rsid w:val="00713979"/>
    <w:rsid w:val="0071603B"/>
    <w:rsid w:val="007169A8"/>
    <w:rsid w:val="00722BDB"/>
    <w:rsid w:val="007234CE"/>
    <w:rsid w:val="007252D9"/>
    <w:rsid w:val="007276FC"/>
    <w:rsid w:val="00733C42"/>
    <w:rsid w:val="007362C0"/>
    <w:rsid w:val="0074246D"/>
    <w:rsid w:val="007449ED"/>
    <w:rsid w:val="00752D9B"/>
    <w:rsid w:val="00755D6A"/>
    <w:rsid w:val="00757D5E"/>
    <w:rsid w:val="00781AA5"/>
    <w:rsid w:val="00784F3B"/>
    <w:rsid w:val="007A512C"/>
    <w:rsid w:val="007A5B31"/>
    <w:rsid w:val="007C65D2"/>
    <w:rsid w:val="007D5756"/>
    <w:rsid w:val="007D7B66"/>
    <w:rsid w:val="007F01D8"/>
    <w:rsid w:val="007F256A"/>
    <w:rsid w:val="007F3965"/>
    <w:rsid w:val="00806C12"/>
    <w:rsid w:val="008526CC"/>
    <w:rsid w:val="00854ABF"/>
    <w:rsid w:val="00873770"/>
    <w:rsid w:val="008C37FA"/>
    <w:rsid w:val="008C5D2A"/>
    <w:rsid w:val="008D1C24"/>
    <w:rsid w:val="008D5BFB"/>
    <w:rsid w:val="008D6658"/>
    <w:rsid w:val="008E63DA"/>
    <w:rsid w:val="008F07FC"/>
    <w:rsid w:val="0092763F"/>
    <w:rsid w:val="0093104E"/>
    <w:rsid w:val="00932965"/>
    <w:rsid w:val="00935E94"/>
    <w:rsid w:val="0094635A"/>
    <w:rsid w:val="009472AB"/>
    <w:rsid w:val="00960DDB"/>
    <w:rsid w:val="00960EC3"/>
    <w:rsid w:val="00976664"/>
    <w:rsid w:val="0098338D"/>
    <w:rsid w:val="00997310"/>
    <w:rsid w:val="009A5C97"/>
    <w:rsid w:val="009B2823"/>
    <w:rsid w:val="009C0925"/>
    <w:rsid w:val="009D0C07"/>
    <w:rsid w:val="009D15A1"/>
    <w:rsid w:val="009E074D"/>
    <w:rsid w:val="009F7DD7"/>
    <w:rsid w:val="00A05DD0"/>
    <w:rsid w:val="00A14CE0"/>
    <w:rsid w:val="00A2440F"/>
    <w:rsid w:val="00A37F83"/>
    <w:rsid w:val="00A50026"/>
    <w:rsid w:val="00A54B26"/>
    <w:rsid w:val="00A6136A"/>
    <w:rsid w:val="00A81F75"/>
    <w:rsid w:val="00A932C7"/>
    <w:rsid w:val="00A934A2"/>
    <w:rsid w:val="00AA2056"/>
    <w:rsid w:val="00AB3946"/>
    <w:rsid w:val="00AB7E66"/>
    <w:rsid w:val="00AC2638"/>
    <w:rsid w:val="00AD3D0E"/>
    <w:rsid w:val="00AE6D79"/>
    <w:rsid w:val="00AF3581"/>
    <w:rsid w:val="00AF7E90"/>
    <w:rsid w:val="00B0165B"/>
    <w:rsid w:val="00B34540"/>
    <w:rsid w:val="00B44466"/>
    <w:rsid w:val="00B7278B"/>
    <w:rsid w:val="00B9013A"/>
    <w:rsid w:val="00BB2334"/>
    <w:rsid w:val="00BC3CE6"/>
    <w:rsid w:val="00BD5098"/>
    <w:rsid w:val="00BE1590"/>
    <w:rsid w:val="00BF78E5"/>
    <w:rsid w:val="00C0121F"/>
    <w:rsid w:val="00C0511E"/>
    <w:rsid w:val="00C1171E"/>
    <w:rsid w:val="00C26B84"/>
    <w:rsid w:val="00C32C0E"/>
    <w:rsid w:val="00C33AEA"/>
    <w:rsid w:val="00C80FC6"/>
    <w:rsid w:val="00C8779E"/>
    <w:rsid w:val="00C87C6D"/>
    <w:rsid w:val="00C9327C"/>
    <w:rsid w:val="00CA2E99"/>
    <w:rsid w:val="00CA6771"/>
    <w:rsid w:val="00CC6DDA"/>
    <w:rsid w:val="00CE3000"/>
    <w:rsid w:val="00CE5C7C"/>
    <w:rsid w:val="00CE7DE8"/>
    <w:rsid w:val="00CF4DA8"/>
    <w:rsid w:val="00D2194E"/>
    <w:rsid w:val="00D266F1"/>
    <w:rsid w:val="00D3456F"/>
    <w:rsid w:val="00D37C1E"/>
    <w:rsid w:val="00D47210"/>
    <w:rsid w:val="00D676BA"/>
    <w:rsid w:val="00D74A71"/>
    <w:rsid w:val="00D907A4"/>
    <w:rsid w:val="00D91746"/>
    <w:rsid w:val="00D95C22"/>
    <w:rsid w:val="00DB24B0"/>
    <w:rsid w:val="00DC12B4"/>
    <w:rsid w:val="00DC20BC"/>
    <w:rsid w:val="00DC3C9A"/>
    <w:rsid w:val="00DC4A2D"/>
    <w:rsid w:val="00DC69F6"/>
    <w:rsid w:val="00DE0BC1"/>
    <w:rsid w:val="00DF4F12"/>
    <w:rsid w:val="00E00F54"/>
    <w:rsid w:val="00E26640"/>
    <w:rsid w:val="00E41127"/>
    <w:rsid w:val="00E60344"/>
    <w:rsid w:val="00E66A0B"/>
    <w:rsid w:val="00E673F9"/>
    <w:rsid w:val="00E75022"/>
    <w:rsid w:val="00EA291E"/>
    <w:rsid w:val="00EB2A08"/>
    <w:rsid w:val="00EB3592"/>
    <w:rsid w:val="00EC60C5"/>
    <w:rsid w:val="00EE090C"/>
    <w:rsid w:val="00EE4E95"/>
    <w:rsid w:val="00EE75AE"/>
    <w:rsid w:val="00EF3875"/>
    <w:rsid w:val="00EF6946"/>
    <w:rsid w:val="00F0438D"/>
    <w:rsid w:val="00F066BB"/>
    <w:rsid w:val="00F07A47"/>
    <w:rsid w:val="00F142B1"/>
    <w:rsid w:val="00F148A1"/>
    <w:rsid w:val="00F364DF"/>
    <w:rsid w:val="00F5175C"/>
    <w:rsid w:val="00F52E27"/>
    <w:rsid w:val="00F625E1"/>
    <w:rsid w:val="00F8038B"/>
    <w:rsid w:val="00F8118E"/>
    <w:rsid w:val="00F87ACE"/>
    <w:rsid w:val="00FB645D"/>
    <w:rsid w:val="00FC0B0C"/>
    <w:rsid w:val="00FC44B8"/>
    <w:rsid w:val="00FD0B15"/>
    <w:rsid w:val="00FD4BF4"/>
    <w:rsid w:val="00FE3CAF"/>
    <w:rsid w:val="00FE50FE"/>
    <w:rsid w:val="00FF4C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8CD906"/>
  <w15:docId w15:val="{061653BE-6FD0-4223-986C-2466B7EA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2264"/>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E0B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E0BC1"/>
    <w:rPr>
      <w:noProof/>
      <w:sz w:val="20"/>
      <w:szCs w:val="20"/>
    </w:rPr>
  </w:style>
  <w:style w:type="character" w:styleId="Rimandonotaapidipagina">
    <w:name w:val="footnote reference"/>
    <w:basedOn w:val="Carpredefinitoparagrafo"/>
    <w:uiPriority w:val="99"/>
    <w:semiHidden/>
    <w:unhideWhenUsed/>
    <w:rsid w:val="00DE0BC1"/>
    <w:rPr>
      <w:vertAlign w:val="superscript"/>
    </w:rPr>
  </w:style>
  <w:style w:type="paragraph" w:styleId="Paragrafoelenco">
    <w:name w:val="List Paragraph"/>
    <w:basedOn w:val="Normale"/>
    <w:uiPriority w:val="34"/>
    <w:qFormat/>
    <w:rsid w:val="0067137F"/>
    <w:pPr>
      <w:ind w:left="720"/>
      <w:contextualSpacing/>
    </w:pPr>
  </w:style>
  <w:style w:type="character" w:styleId="Collegamentoipertestuale">
    <w:name w:val="Hyperlink"/>
    <w:basedOn w:val="Carpredefinitoparagrafo"/>
    <w:uiPriority w:val="99"/>
    <w:unhideWhenUsed/>
    <w:rsid w:val="00FC0B0C"/>
    <w:rPr>
      <w:color w:val="0000FF"/>
      <w:u w:val="single"/>
    </w:rPr>
  </w:style>
  <w:style w:type="character" w:customStyle="1" w:styleId="Menzionenonrisolta1">
    <w:name w:val="Menzione non risolta1"/>
    <w:basedOn w:val="Carpredefinitoparagrafo"/>
    <w:uiPriority w:val="99"/>
    <w:semiHidden/>
    <w:unhideWhenUsed/>
    <w:rsid w:val="00F0438D"/>
    <w:rPr>
      <w:color w:val="605E5C"/>
      <w:shd w:val="clear" w:color="auto" w:fill="E1DFDD"/>
    </w:rPr>
  </w:style>
  <w:style w:type="character" w:styleId="Enfasigrassetto">
    <w:name w:val="Strong"/>
    <w:basedOn w:val="Carpredefinitoparagrafo"/>
    <w:uiPriority w:val="22"/>
    <w:qFormat/>
    <w:rsid w:val="00B9013A"/>
    <w:rPr>
      <w:b/>
      <w:bCs/>
    </w:rPr>
  </w:style>
  <w:style w:type="paragraph" w:styleId="Testofumetto">
    <w:name w:val="Balloon Text"/>
    <w:basedOn w:val="Normale"/>
    <w:link w:val="TestofumettoCarattere"/>
    <w:uiPriority w:val="99"/>
    <w:semiHidden/>
    <w:unhideWhenUsed/>
    <w:rsid w:val="000D47A9"/>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D47A9"/>
    <w:rPr>
      <w:rFonts w:ascii="Lucida Grande" w:hAnsi="Lucida Grande" w:cs="Lucida Grande"/>
      <w:noProof/>
      <w:sz w:val="18"/>
      <w:szCs w:val="18"/>
    </w:rPr>
  </w:style>
  <w:style w:type="character" w:customStyle="1" w:styleId="Menzionenonrisolta2">
    <w:name w:val="Menzione non risolta2"/>
    <w:basedOn w:val="Carpredefinitoparagrafo"/>
    <w:uiPriority w:val="99"/>
    <w:semiHidden/>
    <w:unhideWhenUsed/>
    <w:rsid w:val="00CE3000"/>
    <w:rPr>
      <w:color w:val="605E5C"/>
      <w:shd w:val="clear" w:color="auto" w:fill="E1DFDD"/>
    </w:rPr>
  </w:style>
  <w:style w:type="paragraph" w:styleId="Intestazione">
    <w:name w:val="header"/>
    <w:basedOn w:val="Normale"/>
    <w:link w:val="IntestazioneCarattere"/>
    <w:uiPriority w:val="99"/>
    <w:unhideWhenUsed/>
    <w:rsid w:val="00CE300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CE3000"/>
    <w:rPr>
      <w:noProof/>
    </w:rPr>
  </w:style>
  <w:style w:type="paragraph" w:styleId="Pidipagina">
    <w:name w:val="footer"/>
    <w:basedOn w:val="Normale"/>
    <w:link w:val="PidipaginaCarattere"/>
    <w:uiPriority w:val="99"/>
    <w:unhideWhenUsed/>
    <w:rsid w:val="00CE300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CE300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4609">
      <w:bodyDiv w:val="1"/>
      <w:marLeft w:val="0"/>
      <w:marRight w:val="0"/>
      <w:marTop w:val="0"/>
      <w:marBottom w:val="0"/>
      <w:divBdr>
        <w:top w:val="none" w:sz="0" w:space="0" w:color="auto"/>
        <w:left w:val="none" w:sz="0" w:space="0" w:color="auto"/>
        <w:bottom w:val="none" w:sz="0" w:space="0" w:color="auto"/>
        <w:right w:val="none" w:sz="0" w:space="0" w:color="auto"/>
      </w:divBdr>
    </w:div>
    <w:div w:id="1524200145">
      <w:bodyDiv w:val="1"/>
      <w:marLeft w:val="0"/>
      <w:marRight w:val="0"/>
      <w:marTop w:val="0"/>
      <w:marBottom w:val="0"/>
      <w:divBdr>
        <w:top w:val="none" w:sz="0" w:space="0" w:color="auto"/>
        <w:left w:val="none" w:sz="0" w:space="0" w:color="auto"/>
        <w:bottom w:val="none" w:sz="0" w:space="0" w:color="auto"/>
        <w:right w:val="none" w:sz="0" w:space="0" w:color="auto"/>
      </w:divBdr>
    </w:div>
    <w:div w:id="177563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a.memola@unipolsai.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ubounipol.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e@cubounipol.it" TargetMode="External"/><Relationship Id="rId5" Type="http://schemas.openxmlformats.org/officeDocument/2006/relationships/numbering" Target="numbering.xml"/><Relationship Id="rId15" Type="http://schemas.openxmlformats.org/officeDocument/2006/relationships/hyperlink" Target="http://www.clp1968.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a.cervia@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e51cac17-9d3b-42cf-aa66-1c7ce94de299" xsi:nil="true"/>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BEB5-9570-46A7-9F56-FA321D72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09E99-25BE-4631-BB22-227DD3BEF58A}">
  <ds:schemaRefs>
    <ds:schemaRef ds:uri="http://schemas.microsoft.com/sharepoint/v3/contenttype/forms"/>
  </ds:schemaRefs>
</ds:datastoreItem>
</file>

<file path=customXml/itemProps3.xml><?xml version="1.0" encoding="utf-8"?>
<ds:datastoreItem xmlns:ds="http://schemas.openxmlformats.org/officeDocument/2006/customXml" ds:itemID="{ED12C77F-AB12-4CD6-A496-34AA09211BDA}">
  <ds:schemaRefs>
    <ds:schemaRef ds:uri="http://purl.org/dc/terms/"/>
    <ds:schemaRef ds:uri="http://schemas.microsoft.com/office/2006/documentManagement/types"/>
    <ds:schemaRef ds:uri="http://schemas.openxmlformats.org/package/2006/metadata/core-properties"/>
    <ds:schemaRef ds:uri="e6ae1104-2084-46c2-94e8-fb18143a54c8"/>
    <ds:schemaRef ds:uri="http://purl.org/dc/elements/1.1/"/>
    <ds:schemaRef ds:uri="e51cac17-9d3b-42cf-aa66-1c7ce94de299"/>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076AA9-A77E-498F-BEDE-11F90635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1009</Words>
  <Characters>5753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Clerici</dc:creator>
  <cp:keywords/>
  <dc:description/>
  <cp:lastModifiedBy>Campeggi Anna</cp:lastModifiedBy>
  <cp:revision>3</cp:revision>
  <cp:lastPrinted>2022-08-08T07:52:00Z</cp:lastPrinted>
  <dcterms:created xsi:type="dcterms:W3CDTF">2022-09-21T15:00:00Z</dcterms:created>
  <dcterms:modified xsi:type="dcterms:W3CDTF">2022-09-21T15:04:00Z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0x010100CEE2951FC9A8954D98E2686339B094D3</vt:lpwstr>
  </property>
</Properties>
</file>