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5E152E" w14:textId="463A975C" w:rsidR="002A2158" w:rsidRPr="00697A4B" w:rsidRDefault="003A1802" w:rsidP="00534BFC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697A4B">
        <w:rPr>
          <w:rFonts w:ascii="Garamond" w:hAnsi="Garamond"/>
          <w:b/>
          <w:bCs/>
          <w:sz w:val="28"/>
          <w:szCs w:val="28"/>
        </w:rPr>
        <w:t>PERUGIA</w:t>
      </w:r>
    </w:p>
    <w:p w14:paraId="1D5F731C" w14:textId="6E749C8E" w:rsidR="003A1802" w:rsidRDefault="00534BFC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697A4B">
        <w:rPr>
          <w:rFonts w:ascii="Garamond" w:hAnsi="Garamond"/>
          <w:b/>
          <w:bCs/>
          <w:sz w:val="28"/>
          <w:szCs w:val="28"/>
        </w:rPr>
        <w:t>ALLA</w:t>
      </w:r>
      <w:r w:rsidR="003A1802" w:rsidRPr="00697A4B">
        <w:rPr>
          <w:rFonts w:ascii="Garamond" w:hAnsi="Garamond"/>
          <w:b/>
          <w:bCs/>
          <w:sz w:val="28"/>
          <w:szCs w:val="28"/>
        </w:rPr>
        <w:t xml:space="preserve"> GALLERIA NAZIONALE DELL’UMBRIA</w:t>
      </w:r>
    </w:p>
    <w:p w14:paraId="0AA6DD3D" w14:textId="3E822522" w:rsidR="00BF6DAE" w:rsidRDefault="00BF6DAE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21D75721" w14:textId="6EEA4C9C" w:rsidR="00BF6DAE" w:rsidRDefault="00BF6DAE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DAL </w:t>
      </w:r>
      <w:r w:rsidR="00C261E6" w:rsidRPr="00DB2C10">
        <w:rPr>
          <w:rFonts w:ascii="Garamond" w:hAnsi="Garamond"/>
          <w:b/>
          <w:bCs/>
          <w:color w:val="000000" w:themeColor="text1"/>
          <w:sz w:val="28"/>
          <w:szCs w:val="28"/>
        </w:rPr>
        <w:t>30 SETTEMBR</w:t>
      </w:r>
      <w:r w:rsidRPr="00DB2C10">
        <w:rPr>
          <w:rFonts w:ascii="Garamond" w:hAnsi="Garamond"/>
          <w:b/>
          <w:bCs/>
          <w:color w:val="000000" w:themeColor="text1"/>
          <w:sz w:val="28"/>
          <w:szCs w:val="28"/>
        </w:rPr>
        <w:t xml:space="preserve">E </w:t>
      </w:r>
      <w:r>
        <w:rPr>
          <w:rFonts w:ascii="Garamond" w:hAnsi="Garamond"/>
          <w:b/>
          <w:bCs/>
          <w:sz w:val="28"/>
          <w:szCs w:val="28"/>
        </w:rPr>
        <w:t>2022 ALL’8 GENNAIO 2023</w:t>
      </w:r>
    </w:p>
    <w:p w14:paraId="0A01D2DB" w14:textId="77777777" w:rsidR="003D3904" w:rsidRPr="00697A4B" w:rsidRDefault="003D3904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289CD724" w14:textId="2E565BD7" w:rsidR="001D5162" w:rsidRPr="00697A4B" w:rsidRDefault="001D5162" w:rsidP="001D5162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  <w:r w:rsidRPr="00697A4B">
        <w:rPr>
          <w:rFonts w:ascii="Garamond" w:hAnsi="Garamond"/>
          <w:b/>
          <w:bCs/>
          <w:sz w:val="28"/>
          <w:szCs w:val="28"/>
        </w:rPr>
        <w:t>LA MOSTRA</w:t>
      </w:r>
    </w:p>
    <w:p w14:paraId="01972F7D" w14:textId="77777777" w:rsidR="00E510A1" w:rsidRPr="00697A4B" w:rsidRDefault="00E510A1" w:rsidP="00214086">
      <w:pPr>
        <w:spacing w:after="0"/>
        <w:jc w:val="center"/>
        <w:rPr>
          <w:rFonts w:ascii="Garamond" w:hAnsi="Garamond"/>
          <w:b/>
          <w:bCs/>
          <w:sz w:val="28"/>
          <w:szCs w:val="28"/>
        </w:rPr>
      </w:pPr>
    </w:p>
    <w:p w14:paraId="3AD5E47F" w14:textId="48FAAA5B" w:rsidR="001D5162" w:rsidRPr="00971214" w:rsidRDefault="008A36F1" w:rsidP="008A36F1">
      <w:pPr>
        <w:spacing w:after="0"/>
        <w:jc w:val="center"/>
        <w:rPr>
          <w:rFonts w:ascii="Garamond" w:hAnsi="Garamond"/>
          <w:b/>
          <w:bCs/>
          <w:caps/>
          <w:sz w:val="32"/>
          <w:szCs w:val="32"/>
        </w:rPr>
      </w:pPr>
      <w:bookmarkStart w:id="0" w:name="_Hlk51697118"/>
      <w:bookmarkStart w:id="1" w:name="_Hlk109491481"/>
      <w:r w:rsidRPr="00971214">
        <w:rPr>
          <w:rFonts w:ascii="Garamond" w:hAnsi="Garamond"/>
          <w:b/>
          <w:bCs/>
          <w:caps/>
          <w:sz w:val="32"/>
          <w:szCs w:val="32"/>
        </w:rPr>
        <w:t>Piranesi</w:t>
      </w:r>
    </w:p>
    <w:bookmarkEnd w:id="0"/>
    <w:p w14:paraId="28F9A76A" w14:textId="7B885D96" w:rsidR="008A36F1" w:rsidRDefault="001D5162" w:rsidP="008A36F1">
      <w:pPr>
        <w:spacing w:after="0"/>
        <w:jc w:val="center"/>
        <w:rPr>
          <w:rFonts w:ascii="Garamond" w:hAnsi="Garamond"/>
          <w:b/>
          <w:bCs/>
          <w:i/>
          <w:iCs/>
          <w:caps/>
          <w:sz w:val="32"/>
          <w:szCs w:val="32"/>
        </w:rPr>
      </w:pPr>
      <w:r>
        <w:rPr>
          <w:rFonts w:ascii="Garamond" w:hAnsi="Garamond"/>
          <w:b/>
          <w:bCs/>
          <w:i/>
          <w:iCs/>
          <w:sz w:val="32"/>
          <w:szCs w:val="32"/>
        </w:rPr>
        <w:t>nelle collezioni della Galleria Nazionale dell’Umbria</w:t>
      </w:r>
    </w:p>
    <w:bookmarkEnd w:id="1"/>
    <w:p w14:paraId="3CC4F73E" w14:textId="7C6D7094" w:rsidR="000509CB" w:rsidRDefault="000509CB" w:rsidP="008A36F1">
      <w:pPr>
        <w:jc w:val="both"/>
        <w:rPr>
          <w:rFonts w:ascii="Garamond" w:hAnsi="Garamond"/>
          <w:sz w:val="24"/>
          <w:szCs w:val="24"/>
        </w:rPr>
      </w:pPr>
    </w:p>
    <w:p w14:paraId="749B875D" w14:textId="5BEA94B3" w:rsidR="00BF6DAE" w:rsidRDefault="00BF6DAE" w:rsidP="00E10386">
      <w:pPr>
        <w:jc w:val="center"/>
        <w:rPr>
          <w:rFonts w:ascii="Garamond" w:hAnsi="Garamond"/>
          <w:b/>
          <w:bCs/>
          <w:sz w:val="28"/>
          <w:szCs w:val="28"/>
        </w:rPr>
      </w:pPr>
      <w:r w:rsidRPr="00BF6DAE">
        <w:rPr>
          <w:rFonts w:ascii="Garamond" w:hAnsi="Garamond"/>
          <w:b/>
          <w:bCs/>
          <w:sz w:val="28"/>
          <w:szCs w:val="28"/>
        </w:rPr>
        <w:t xml:space="preserve">L’esposizione presenta </w:t>
      </w:r>
      <w:r w:rsidR="00FB47BE">
        <w:rPr>
          <w:rFonts w:ascii="Garamond" w:hAnsi="Garamond"/>
          <w:b/>
          <w:bCs/>
          <w:sz w:val="28"/>
          <w:szCs w:val="28"/>
        </w:rPr>
        <w:t>61</w:t>
      </w:r>
      <w:r>
        <w:rPr>
          <w:rFonts w:ascii="Garamond" w:hAnsi="Garamond"/>
          <w:b/>
          <w:bCs/>
          <w:sz w:val="28"/>
          <w:szCs w:val="28"/>
        </w:rPr>
        <w:t xml:space="preserve"> incisioni tratte dall</w:t>
      </w:r>
      <w:r w:rsidR="00E10386">
        <w:rPr>
          <w:rFonts w:ascii="Garamond" w:hAnsi="Garamond"/>
          <w:b/>
          <w:bCs/>
          <w:sz w:val="28"/>
          <w:szCs w:val="28"/>
        </w:rPr>
        <w:t xml:space="preserve">a serie delle </w:t>
      </w:r>
      <w:r w:rsidR="00E10386" w:rsidRPr="00E10386">
        <w:rPr>
          <w:rFonts w:ascii="Garamond" w:hAnsi="Garamond"/>
          <w:b/>
          <w:bCs/>
          <w:i/>
          <w:iCs/>
          <w:sz w:val="28"/>
          <w:szCs w:val="28"/>
        </w:rPr>
        <w:t xml:space="preserve">Vedute di Roma </w:t>
      </w:r>
      <w:r w:rsidR="00E10386" w:rsidRPr="00E10386">
        <w:rPr>
          <w:rFonts w:ascii="Garamond" w:hAnsi="Garamond"/>
          <w:b/>
          <w:bCs/>
          <w:sz w:val="28"/>
          <w:szCs w:val="28"/>
        </w:rPr>
        <w:t>appartenenti al museo</w:t>
      </w:r>
      <w:r w:rsidR="00E10386">
        <w:rPr>
          <w:rFonts w:ascii="Garamond" w:hAnsi="Garamond"/>
          <w:b/>
          <w:bCs/>
          <w:sz w:val="28"/>
          <w:szCs w:val="28"/>
        </w:rPr>
        <w:t xml:space="preserve"> perugino.</w:t>
      </w:r>
    </w:p>
    <w:p w14:paraId="5FC98327" w14:textId="04C5A45F" w:rsidR="00E10386" w:rsidRPr="00BF6DAE" w:rsidRDefault="00E10386" w:rsidP="00E10386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 xml:space="preserve">Completa la rassegna </w:t>
      </w:r>
      <w:r w:rsidRPr="00E10386">
        <w:rPr>
          <w:rFonts w:ascii="Garamond" w:hAnsi="Garamond"/>
          <w:b/>
          <w:bCs/>
          <w:sz w:val="28"/>
          <w:szCs w:val="28"/>
        </w:rPr>
        <w:t xml:space="preserve">il film d’animazione 3D </w:t>
      </w:r>
      <w:r w:rsidRPr="00E10386">
        <w:rPr>
          <w:rFonts w:ascii="Garamond" w:hAnsi="Garamond"/>
          <w:b/>
          <w:bCs/>
          <w:i/>
          <w:iCs/>
          <w:sz w:val="28"/>
          <w:szCs w:val="28"/>
        </w:rPr>
        <w:t>Piranesi, Carceri d’Invenzione</w:t>
      </w:r>
      <w:r w:rsidRPr="00E10386">
        <w:rPr>
          <w:rFonts w:ascii="Garamond" w:hAnsi="Garamond"/>
          <w:b/>
          <w:bCs/>
          <w:i/>
          <w:sz w:val="28"/>
          <w:szCs w:val="28"/>
        </w:rPr>
        <w:t xml:space="preserve"> 300 anni </w:t>
      </w:r>
      <w:r w:rsidRPr="00E10386">
        <w:rPr>
          <w:rFonts w:ascii="Garamond" w:hAnsi="Garamond"/>
          <w:b/>
          <w:bCs/>
          <w:iCs/>
          <w:sz w:val="28"/>
          <w:szCs w:val="28"/>
        </w:rPr>
        <w:t xml:space="preserve">realizzato da </w:t>
      </w:r>
      <w:proofErr w:type="spellStart"/>
      <w:r w:rsidRPr="00E10386">
        <w:rPr>
          <w:rFonts w:ascii="Garamond" w:hAnsi="Garamond"/>
          <w:b/>
          <w:bCs/>
          <w:sz w:val="28"/>
          <w:szCs w:val="28"/>
        </w:rPr>
        <w:t>Grégoire</w:t>
      </w:r>
      <w:proofErr w:type="spellEnd"/>
      <w:r w:rsidRPr="00E10386">
        <w:rPr>
          <w:rFonts w:ascii="Garamond" w:hAnsi="Garamond"/>
          <w:b/>
          <w:bCs/>
          <w:sz w:val="28"/>
          <w:szCs w:val="28"/>
        </w:rPr>
        <w:t xml:space="preserve"> </w:t>
      </w:r>
      <w:proofErr w:type="spellStart"/>
      <w:r w:rsidRPr="00E10386">
        <w:rPr>
          <w:rFonts w:ascii="Garamond" w:hAnsi="Garamond"/>
          <w:b/>
          <w:bCs/>
          <w:sz w:val="28"/>
          <w:szCs w:val="28"/>
        </w:rPr>
        <w:t>Dupond</w:t>
      </w:r>
      <w:proofErr w:type="spellEnd"/>
      <w:r w:rsidRPr="00E10386">
        <w:rPr>
          <w:rFonts w:ascii="Garamond" w:hAnsi="Garamond"/>
          <w:b/>
          <w:bCs/>
          <w:sz w:val="28"/>
          <w:szCs w:val="28"/>
        </w:rPr>
        <w:t xml:space="preserve"> con la musica di Teho Teardo</w:t>
      </w:r>
      <w:r>
        <w:rPr>
          <w:rFonts w:ascii="Garamond" w:hAnsi="Garamond"/>
          <w:b/>
          <w:bCs/>
          <w:sz w:val="28"/>
          <w:szCs w:val="28"/>
        </w:rPr>
        <w:t>.</w:t>
      </w:r>
    </w:p>
    <w:p w14:paraId="0DA4DE12" w14:textId="7D9C5265" w:rsidR="00BF6DAE" w:rsidRPr="00BF6DAE" w:rsidRDefault="006B38E7" w:rsidP="00E10386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a</w:t>
      </w:r>
      <w:r w:rsidR="00BF6DAE" w:rsidRPr="00BF6DAE">
        <w:rPr>
          <w:rFonts w:ascii="Garamond" w:hAnsi="Garamond"/>
          <w:b/>
          <w:bCs/>
          <w:sz w:val="28"/>
          <w:szCs w:val="28"/>
        </w:rPr>
        <w:t xml:space="preserve"> cura di Carla Scagliosi</w:t>
      </w:r>
    </w:p>
    <w:p w14:paraId="0D84E863" w14:textId="08E7FF95" w:rsidR="00BF6DAE" w:rsidRPr="00BF6DAE" w:rsidRDefault="00BF6DAE" w:rsidP="008A36F1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66A58B3C" w14:textId="77777777" w:rsidR="00ED3D6F" w:rsidRPr="00697A4B" w:rsidRDefault="00ED3D6F" w:rsidP="008A36F1">
      <w:pPr>
        <w:jc w:val="both"/>
        <w:rPr>
          <w:rFonts w:ascii="Garamond" w:hAnsi="Garamond"/>
          <w:sz w:val="24"/>
          <w:szCs w:val="24"/>
        </w:rPr>
      </w:pPr>
    </w:p>
    <w:p w14:paraId="05616E92" w14:textId="536637B4" w:rsidR="00963AA1" w:rsidRDefault="00963AA1" w:rsidP="00F31591">
      <w:pPr>
        <w:jc w:val="both"/>
        <w:rPr>
          <w:rFonts w:ascii="Garamond" w:hAnsi="Garamond" w:cs="Adobe Garamond Pro"/>
          <w:color w:val="000000"/>
          <w:sz w:val="24"/>
          <w:szCs w:val="25"/>
        </w:rPr>
      </w:pPr>
      <w:r w:rsidRPr="005644C7">
        <w:rPr>
          <w:rFonts w:ascii="Garamond" w:hAnsi="Garamond" w:cs="Adobe Garamond Pro"/>
          <w:b/>
          <w:bCs/>
          <w:color w:val="000000"/>
          <w:sz w:val="24"/>
          <w:szCs w:val="25"/>
        </w:rPr>
        <w:t xml:space="preserve">Dal </w:t>
      </w:r>
      <w:r w:rsidR="00C261E6" w:rsidRPr="00DB2C10"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>30 settembre</w:t>
      </w:r>
      <w:r w:rsidRPr="00DB2C10">
        <w:rPr>
          <w:rFonts w:ascii="Garamond" w:hAnsi="Garamond" w:cs="Adobe Garamond Pro"/>
          <w:b/>
          <w:bCs/>
          <w:color w:val="000000" w:themeColor="text1"/>
          <w:sz w:val="24"/>
          <w:szCs w:val="25"/>
        </w:rPr>
        <w:t xml:space="preserve"> </w:t>
      </w:r>
      <w:r w:rsidRPr="005644C7">
        <w:rPr>
          <w:rFonts w:ascii="Garamond" w:hAnsi="Garamond" w:cs="Adobe Garamond Pro"/>
          <w:b/>
          <w:bCs/>
          <w:color w:val="000000"/>
          <w:sz w:val="24"/>
          <w:szCs w:val="25"/>
        </w:rPr>
        <w:t xml:space="preserve">2022 all’8 gennaio 2023, la Galleria Nazionale dell’Umbria ospita la mostra </w:t>
      </w:r>
      <w:r w:rsidRPr="005644C7">
        <w:rPr>
          <w:rFonts w:ascii="Garamond" w:hAnsi="Garamond" w:cs="Adobe Garamond Pro"/>
          <w:b/>
          <w:bCs/>
          <w:i/>
          <w:iCs/>
          <w:color w:val="000000"/>
          <w:sz w:val="24"/>
          <w:szCs w:val="25"/>
        </w:rPr>
        <w:t>PIRANESI nelle collezioni della Galleria Nazionale dell’Umbria</w:t>
      </w:r>
      <w:r w:rsidR="005644C7">
        <w:rPr>
          <w:rFonts w:ascii="Garamond" w:hAnsi="Garamond" w:cs="Adobe Garamond Pro"/>
          <w:color w:val="000000"/>
          <w:sz w:val="24"/>
          <w:szCs w:val="25"/>
        </w:rPr>
        <w:t xml:space="preserve">. </w:t>
      </w:r>
    </w:p>
    <w:p w14:paraId="1365B0FC" w14:textId="7661D9D8" w:rsidR="0009714F" w:rsidRDefault="00C52188" w:rsidP="00F31591">
      <w:pPr>
        <w:jc w:val="both"/>
        <w:rPr>
          <w:rFonts w:ascii="Garamond" w:hAnsi="Garamond" w:cs="Adobe Garamond Pro"/>
          <w:color w:val="000000"/>
          <w:sz w:val="24"/>
          <w:szCs w:val="25"/>
        </w:rPr>
      </w:pPr>
      <w:r>
        <w:rPr>
          <w:rFonts w:ascii="Garamond" w:hAnsi="Garamond" w:cs="Adobe Garamond Pro"/>
          <w:color w:val="000000"/>
          <w:sz w:val="24"/>
          <w:szCs w:val="25"/>
        </w:rPr>
        <w:t xml:space="preserve">L’esposizione, </w:t>
      </w:r>
      <w:r w:rsidR="00BB4184">
        <w:rPr>
          <w:rFonts w:ascii="Garamond" w:hAnsi="Garamond" w:cs="Adobe Garamond Pro"/>
          <w:color w:val="000000"/>
          <w:sz w:val="24"/>
          <w:szCs w:val="25"/>
        </w:rPr>
        <w:t>curata da Carla Scagliosi, responsabile delle collezioni moderne e contemporanee del</w:t>
      </w:r>
      <w:r>
        <w:rPr>
          <w:rFonts w:ascii="Garamond" w:hAnsi="Garamond" w:cs="Adobe Garamond Pro"/>
          <w:color w:val="000000"/>
          <w:sz w:val="24"/>
          <w:szCs w:val="25"/>
        </w:rPr>
        <w:t>la Galleria</w:t>
      </w:r>
      <w:r w:rsidR="00BB4184">
        <w:rPr>
          <w:rFonts w:ascii="Garamond" w:hAnsi="Garamond" w:cs="Adobe Garamond Pro"/>
          <w:color w:val="000000"/>
          <w:sz w:val="24"/>
          <w:szCs w:val="25"/>
        </w:rPr>
        <w:t xml:space="preserve">, </w:t>
      </w:r>
      <w:r w:rsidR="00AD51B5">
        <w:rPr>
          <w:rFonts w:ascii="Garamond" w:hAnsi="Garamond" w:cs="Adobe Garamond Pro"/>
          <w:color w:val="000000"/>
          <w:sz w:val="24"/>
          <w:szCs w:val="25"/>
        </w:rPr>
        <w:t xml:space="preserve">celebra il genio visionario </w:t>
      </w:r>
      <w:r w:rsidR="00AD51B5" w:rsidRPr="0009714F">
        <w:rPr>
          <w:rFonts w:ascii="Garamond" w:hAnsi="Garamond" w:cs="Adobe Garamond Pro"/>
          <w:color w:val="000000"/>
          <w:sz w:val="24"/>
          <w:szCs w:val="25"/>
        </w:rPr>
        <w:t>del grande architetto, incisore e teorico veneziano</w:t>
      </w:r>
      <w:r w:rsidR="00AD51B5">
        <w:rPr>
          <w:rFonts w:ascii="Garamond" w:hAnsi="Garamond" w:cs="Adobe Garamond Pro"/>
          <w:color w:val="000000"/>
          <w:sz w:val="24"/>
          <w:szCs w:val="25"/>
        </w:rPr>
        <w:t xml:space="preserve">, </w:t>
      </w:r>
      <w:r w:rsidR="00AD51B5" w:rsidRPr="00DB2C10">
        <w:rPr>
          <w:rFonts w:ascii="Garamond" w:hAnsi="Garamond" w:cs="Adobe Garamond Pro"/>
          <w:color w:val="000000"/>
          <w:sz w:val="24"/>
          <w:szCs w:val="25"/>
        </w:rPr>
        <w:t>attraverso</w:t>
      </w:r>
      <w:r w:rsidR="00C261E6" w:rsidRPr="00DB2C10">
        <w:rPr>
          <w:rFonts w:ascii="Garamond" w:hAnsi="Garamond" w:cs="Adobe Garamond Pro"/>
          <w:color w:val="000000"/>
          <w:sz w:val="24"/>
          <w:szCs w:val="25"/>
        </w:rPr>
        <w:t xml:space="preserve"> una selezione </w:t>
      </w:r>
      <w:r w:rsidR="00DB2C10">
        <w:rPr>
          <w:rFonts w:ascii="Garamond" w:hAnsi="Garamond" w:cs="Adobe Garamond Pro"/>
          <w:color w:val="000000"/>
          <w:sz w:val="24"/>
          <w:szCs w:val="25"/>
        </w:rPr>
        <w:t xml:space="preserve">di </w:t>
      </w:r>
      <w:r w:rsidR="003F4D59">
        <w:rPr>
          <w:rFonts w:ascii="Garamond" w:hAnsi="Garamond" w:cs="Adobe Garamond Pro"/>
          <w:b/>
          <w:bCs/>
          <w:color w:val="000000"/>
          <w:sz w:val="24"/>
          <w:szCs w:val="25"/>
        </w:rPr>
        <w:t>61</w:t>
      </w:r>
      <w:r w:rsidR="00686F03" w:rsidRPr="00DB2C10">
        <w:rPr>
          <w:rFonts w:ascii="Garamond" w:hAnsi="Garamond" w:cs="Adobe Garamond Pro"/>
          <w:b/>
          <w:bCs/>
          <w:color w:val="000000"/>
          <w:sz w:val="24"/>
          <w:szCs w:val="25"/>
        </w:rPr>
        <w:t xml:space="preserve"> </w:t>
      </w:r>
      <w:r w:rsidR="00AD51B5" w:rsidRPr="00DB2C10">
        <w:rPr>
          <w:rFonts w:ascii="Garamond" w:hAnsi="Garamond" w:cs="Adobe Garamond Pro"/>
          <w:b/>
          <w:bCs/>
          <w:color w:val="000000"/>
          <w:sz w:val="24"/>
          <w:szCs w:val="25"/>
        </w:rPr>
        <w:t>inc</w:t>
      </w:r>
      <w:r w:rsidR="00AD51B5" w:rsidRPr="00DB2C10">
        <w:rPr>
          <w:rFonts w:ascii="Garamond" w:hAnsi="Garamond" w:cs="Adobe Garamond Pro"/>
          <w:b/>
          <w:bCs/>
          <w:sz w:val="24"/>
          <w:szCs w:val="25"/>
        </w:rPr>
        <w:t>isioni</w:t>
      </w:r>
      <w:r w:rsidR="00AD51B5" w:rsidRPr="005644C7">
        <w:rPr>
          <w:rFonts w:ascii="Garamond" w:hAnsi="Garamond" w:cs="Adobe Garamond Pro"/>
          <w:b/>
          <w:bCs/>
          <w:sz w:val="24"/>
          <w:szCs w:val="25"/>
        </w:rPr>
        <w:t xml:space="preserve"> all’ac</w:t>
      </w:r>
      <w:r w:rsidRPr="005644C7">
        <w:rPr>
          <w:rFonts w:ascii="Garamond" w:hAnsi="Garamond" w:cs="Adobe Garamond Pro"/>
          <w:b/>
          <w:bCs/>
          <w:sz w:val="24"/>
          <w:szCs w:val="25"/>
        </w:rPr>
        <w:t>qu</w:t>
      </w:r>
      <w:r w:rsidR="00AD51B5" w:rsidRPr="005644C7">
        <w:rPr>
          <w:rFonts w:ascii="Garamond" w:hAnsi="Garamond" w:cs="Adobe Garamond Pro"/>
          <w:b/>
          <w:bCs/>
          <w:sz w:val="24"/>
          <w:szCs w:val="25"/>
        </w:rPr>
        <w:t>a</w:t>
      </w:r>
      <w:r w:rsidRPr="005644C7">
        <w:rPr>
          <w:rFonts w:ascii="Garamond" w:hAnsi="Garamond" w:cs="Adobe Garamond Pro"/>
          <w:b/>
          <w:bCs/>
          <w:sz w:val="24"/>
          <w:szCs w:val="25"/>
        </w:rPr>
        <w:t>fort</w:t>
      </w:r>
      <w:r w:rsidR="00AD51B5" w:rsidRPr="005644C7">
        <w:rPr>
          <w:rFonts w:ascii="Garamond" w:hAnsi="Garamond" w:cs="Adobe Garamond Pro"/>
          <w:b/>
          <w:bCs/>
          <w:sz w:val="24"/>
          <w:szCs w:val="25"/>
        </w:rPr>
        <w:t>e</w:t>
      </w:r>
      <w:r w:rsidR="00705366" w:rsidRPr="005644C7">
        <w:rPr>
          <w:rFonts w:ascii="Garamond" w:hAnsi="Garamond" w:cs="Adobe Garamond Pro"/>
          <w:b/>
          <w:bCs/>
          <w:sz w:val="24"/>
          <w:szCs w:val="25"/>
        </w:rPr>
        <w:t xml:space="preserve"> dedicate alle bellezze antiche e moderne di Roma</w:t>
      </w:r>
      <w:r w:rsidR="00050BCF" w:rsidRPr="006B61AD">
        <w:rPr>
          <w:rFonts w:ascii="Garamond" w:hAnsi="Garamond" w:cs="Adobe Garamond Pro"/>
          <w:sz w:val="24"/>
          <w:szCs w:val="25"/>
        </w:rPr>
        <w:t xml:space="preserve"> e</w:t>
      </w:r>
      <w:r>
        <w:rPr>
          <w:rFonts w:ascii="Garamond" w:hAnsi="Garamond" w:cs="Adobe Garamond Pro"/>
          <w:sz w:val="24"/>
          <w:szCs w:val="25"/>
        </w:rPr>
        <w:t xml:space="preserve"> dei suoi</w:t>
      </w:r>
      <w:r w:rsidR="00050BCF" w:rsidRPr="006B61AD">
        <w:rPr>
          <w:rFonts w:ascii="Garamond" w:hAnsi="Garamond" w:cs="Adobe Garamond Pro"/>
          <w:sz w:val="24"/>
          <w:szCs w:val="25"/>
        </w:rPr>
        <w:t xml:space="preserve"> </w:t>
      </w:r>
      <w:r w:rsidR="00050BCF">
        <w:rPr>
          <w:rFonts w:ascii="Garamond" w:hAnsi="Garamond" w:cs="Adobe Garamond Pro"/>
          <w:color w:val="000000"/>
          <w:sz w:val="24"/>
          <w:szCs w:val="25"/>
        </w:rPr>
        <w:t>dintorni</w:t>
      </w:r>
      <w:r w:rsidR="00796CD6">
        <w:rPr>
          <w:rFonts w:ascii="Garamond" w:hAnsi="Garamond" w:cs="Adobe Garamond Pro"/>
          <w:color w:val="000000"/>
          <w:sz w:val="24"/>
          <w:szCs w:val="25"/>
        </w:rPr>
        <w:t xml:space="preserve"> tratte dai due volumi delle </w:t>
      </w:r>
      <w:r w:rsidR="00796CD6" w:rsidRPr="00796CD6">
        <w:rPr>
          <w:rFonts w:ascii="Garamond" w:hAnsi="Garamond" w:cs="Adobe Garamond Pro"/>
          <w:i/>
          <w:iCs/>
          <w:color w:val="000000"/>
          <w:sz w:val="24"/>
          <w:szCs w:val="25"/>
        </w:rPr>
        <w:t>Vedute</w:t>
      </w:r>
      <w:r>
        <w:rPr>
          <w:rFonts w:ascii="Garamond" w:hAnsi="Garamond" w:cs="Adobe Garamond Pro"/>
          <w:i/>
          <w:iCs/>
          <w:color w:val="000000"/>
          <w:sz w:val="24"/>
          <w:szCs w:val="25"/>
        </w:rPr>
        <w:t xml:space="preserve"> di </w:t>
      </w:r>
      <w:r w:rsidRPr="00C52188">
        <w:rPr>
          <w:rFonts w:ascii="Garamond" w:hAnsi="Garamond" w:cs="Adobe Garamond Pro"/>
          <w:i/>
          <w:iCs/>
          <w:color w:val="000000"/>
          <w:sz w:val="24"/>
          <w:szCs w:val="25"/>
        </w:rPr>
        <w:t>R</w:t>
      </w:r>
      <w:r>
        <w:rPr>
          <w:rFonts w:ascii="Garamond" w:hAnsi="Garamond" w:cs="Adobe Garamond Pro"/>
          <w:i/>
          <w:iCs/>
          <w:color w:val="000000"/>
          <w:sz w:val="24"/>
          <w:szCs w:val="25"/>
        </w:rPr>
        <w:t>oma</w:t>
      </w:r>
      <w:r w:rsidR="00705366" w:rsidRPr="00705366">
        <w:rPr>
          <w:rFonts w:ascii="Garamond" w:hAnsi="Garamond" w:cs="Adobe Garamond Pro"/>
          <w:color w:val="000000"/>
          <w:sz w:val="24"/>
          <w:szCs w:val="25"/>
        </w:rPr>
        <w:t xml:space="preserve">, </w:t>
      </w:r>
      <w:r w:rsidR="00050BCF">
        <w:rPr>
          <w:rFonts w:ascii="Garamond" w:hAnsi="Garamond" w:cs="Adobe Garamond Pro"/>
          <w:color w:val="000000"/>
          <w:sz w:val="24"/>
          <w:szCs w:val="25"/>
        </w:rPr>
        <w:t xml:space="preserve">scelte </w:t>
      </w:r>
      <w:r w:rsidR="00705366">
        <w:rPr>
          <w:rFonts w:ascii="Garamond" w:hAnsi="Garamond" w:cs="Adobe Garamond Pro"/>
          <w:color w:val="000000"/>
          <w:sz w:val="24"/>
          <w:szCs w:val="25"/>
        </w:rPr>
        <w:t xml:space="preserve">tra le più rappresentative del </w:t>
      </w:r>
      <w:r w:rsidR="00AD51B5">
        <w:rPr>
          <w:rFonts w:ascii="Garamond" w:hAnsi="Garamond" w:cs="Adobe Garamond Pro"/>
          <w:color w:val="000000"/>
          <w:sz w:val="24"/>
          <w:szCs w:val="25"/>
        </w:rPr>
        <w:t xml:space="preserve">suo </w:t>
      </w:r>
      <w:r w:rsidR="00705366">
        <w:rPr>
          <w:rFonts w:ascii="Garamond" w:hAnsi="Garamond" w:cs="Adobe Garamond Pro"/>
          <w:color w:val="000000"/>
          <w:sz w:val="24"/>
          <w:szCs w:val="25"/>
        </w:rPr>
        <w:t>percorso</w:t>
      </w:r>
      <w:r w:rsidR="00796CD6">
        <w:rPr>
          <w:rFonts w:ascii="Garamond" w:hAnsi="Garamond" w:cs="Adobe Garamond Pro"/>
          <w:color w:val="000000"/>
          <w:sz w:val="24"/>
          <w:szCs w:val="25"/>
        </w:rPr>
        <w:t xml:space="preserve"> di ricerca</w:t>
      </w:r>
      <w:r w:rsidR="00705366">
        <w:rPr>
          <w:rFonts w:ascii="Garamond" w:hAnsi="Garamond" w:cs="Adobe Garamond Pro"/>
          <w:color w:val="000000"/>
          <w:sz w:val="24"/>
          <w:szCs w:val="25"/>
        </w:rPr>
        <w:t xml:space="preserve"> e dell</w:t>
      </w:r>
      <w:r w:rsidR="00AD51B5">
        <w:rPr>
          <w:rFonts w:ascii="Garamond" w:hAnsi="Garamond" w:cs="Adobe Garamond Pro"/>
          <w:color w:val="000000"/>
          <w:sz w:val="24"/>
          <w:szCs w:val="25"/>
        </w:rPr>
        <w:t xml:space="preserve">a sua </w:t>
      </w:r>
      <w:r w:rsidR="00705366">
        <w:rPr>
          <w:rFonts w:ascii="Garamond" w:hAnsi="Garamond" w:cs="Adobe Garamond Pro"/>
          <w:color w:val="000000"/>
          <w:sz w:val="24"/>
          <w:szCs w:val="25"/>
        </w:rPr>
        <w:t>evoluzione stilistica</w:t>
      </w:r>
      <w:r w:rsidR="00796CD6">
        <w:rPr>
          <w:rFonts w:ascii="Garamond" w:hAnsi="Garamond" w:cs="Adobe Garamond Pro"/>
          <w:color w:val="000000"/>
          <w:sz w:val="24"/>
          <w:szCs w:val="25"/>
        </w:rPr>
        <w:t>,</w:t>
      </w:r>
      <w:r w:rsidR="00705366">
        <w:rPr>
          <w:rFonts w:ascii="Garamond" w:hAnsi="Garamond" w:cs="Adobe Garamond Pro"/>
          <w:color w:val="000000"/>
          <w:sz w:val="24"/>
          <w:szCs w:val="25"/>
        </w:rPr>
        <w:t xml:space="preserve"> formale </w:t>
      </w:r>
      <w:r w:rsidR="00796CD6">
        <w:rPr>
          <w:rFonts w:ascii="Garamond" w:hAnsi="Garamond" w:cs="Adobe Garamond Pro"/>
          <w:color w:val="000000"/>
          <w:sz w:val="24"/>
          <w:szCs w:val="25"/>
        </w:rPr>
        <w:t>e tecnica</w:t>
      </w:r>
      <w:r w:rsidR="0009714F">
        <w:rPr>
          <w:rFonts w:ascii="Garamond" w:hAnsi="Garamond" w:cs="Adobe Garamond Pro"/>
          <w:color w:val="000000"/>
          <w:sz w:val="24"/>
          <w:szCs w:val="25"/>
        </w:rPr>
        <w:t xml:space="preserve">. </w:t>
      </w:r>
    </w:p>
    <w:p w14:paraId="1D3D4AE6" w14:textId="77777777" w:rsidR="0009714F" w:rsidRDefault="00796CD6" w:rsidP="00F31591">
      <w:pPr>
        <w:jc w:val="both"/>
        <w:rPr>
          <w:rFonts w:ascii="Garamond" w:hAnsi="Garamond" w:cs="Adobe Garamond Pro"/>
          <w:color w:val="000000"/>
          <w:sz w:val="24"/>
          <w:szCs w:val="25"/>
        </w:rPr>
      </w:pPr>
      <w:r>
        <w:rPr>
          <w:rFonts w:ascii="Garamond" w:hAnsi="Garamond" w:cs="Adobe Garamond Pro"/>
          <w:color w:val="000000"/>
          <w:sz w:val="24"/>
          <w:szCs w:val="25"/>
        </w:rPr>
        <w:t xml:space="preserve">Nessuna altra opera come le </w:t>
      </w:r>
      <w:r w:rsidRPr="00796CD6">
        <w:rPr>
          <w:rFonts w:ascii="Garamond" w:hAnsi="Garamond" w:cs="Adobe Garamond Pro"/>
          <w:i/>
          <w:iCs/>
          <w:color w:val="000000"/>
          <w:sz w:val="24"/>
          <w:szCs w:val="25"/>
        </w:rPr>
        <w:t>Vedute di Roma</w:t>
      </w:r>
      <w:r w:rsidR="00050BCF" w:rsidRPr="00050BCF">
        <w:rPr>
          <w:rFonts w:ascii="Garamond" w:hAnsi="Garamond" w:cs="Adobe Garamond Pro"/>
          <w:color w:val="000000"/>
          <w:sz w:val="24"/>
          <w:szCs w:val="25"/>
        </w:rPr>
        <w:t>, infatti,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 accompagna</w:t>
      </w:r>
      <w:r w:rsidR="00050BCF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r w:rsidR="0009714F">
        <w:rPr>
          <w:rFonts w:ascii="Garamond" w:hAnsi="Garamond" w:cs="Adobe Garamond Pro"/>
          <w:color w:val="000000"/>
          <w:sz w:val="24"/>
          <w:szCs w:val="25"/>
        </w:rPr>
        <w:t>Piranesi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 durante tutta la sua vita e copre simbolicamente ogni aspetto della sua produzione, rimarcando le sue straordinarie capacità inventive, tecniche, prospettiche, nonché il vastissimo immaginario che sottende alle sue “ossessioni” archeologiche e antiquarie, ma anche visionarie e fantastiche. </w:t>
      </w:r>
    </w:p>
    <w:p w14:paraId="1B640895" w14:textId="70609095" w:rsidR="00AB0DBE" w:rsidRDefault="00985408" w:rsidP="00F31591">
      <w:pPr>
        <w:jc w:val="both"/>
        <w:rPr>
          <w:rFonts w:ascii="Garamond" w:hAnsi="Garamond" w:cs="Adobe Garamond Pro"/>
          <w:color w:val="000000"/>
          <w:sz w:val="24"/>
          <w:szCs w:val="25"/>
        </w:rPr>
      </w:pPr>
      <w:r w:rsidRPr="00C261E6">
        <w:rPr>
          <w:rFonts w:ascii="Garamond" w:hAnsi="Garamond" w:cs="Adobe Garamond Pro"/>
          <w:sz w:val="24"/>
          <w:szCs w:val="25"/>
        </w:rPr>
        <w:t>S</w:t>
      </w:r>
      <w:r w:rsidR="00AB0DBE" w:rsidRPr="00C261E6">
        <w:rPr>
          <w:rFonts w:ascii="Garamond" w:hAnsi="Garamond" w:cs="Adobe Garamond Pro"/>
          <w:sz w:val="24"/>
          <w:szCs w:val="25"/>
        </w:rPr>
        <w:t>i ri</w:t>
      </w:r>
      <w:r w:rsidR="005644C7" w:rsidRPr="00C261E6">
        <w:rPr>
          <w:rFonts w:ascii="Garamond" w:hAnsi="Garamond" w:cs="Adobe Garamond Pro"/>
          <w:sz w:val="24"/>
          <w:szCs w:val="25"/>
        </w:rPr>
        <w:t>esc</w:t>
      </w:r>
      <w:r w:rsidR="006B38E7">
        <w:rPr>
          <w:rFonts w:ascii="Garamond" w:hAnsi="Garamond" w:cs="Adobe Garamond Pro"/>
          <w:sz w:val="24"/>
          <w:szCs w:val="25"/>
        </w:rPr>
        <w:t>ono</w:t>
      </w:r>
      <w:r w:rsidR="00AB0DBE" w:rsidRPr="00C261E6">
        <w:rPr>
          <w:rFonts w:ascii="Garamond" w:hAnsi="Garamond" w:cs="Adobe Garamond Pro"/>
          <w:sz w:val="24"/>
          <w:szCs w:val="25"/>
        </w:rPr>
        <w:t xml:space="preserve"> </w:t>
      </w:r>
      <w:r w:rsidRPr="00C261E6">
        <w:rPr>
          <w:rFonts w:ascii="Garamond" w:hAnsi="Garamond" w:cs="Adobe Garamond Pro"/>
          <w:sz w:val="24"/>
          <w:szCs w:val="25"/>
        </w:rPr>
        <w:t>così ad apprezzare</w:t>
      </w:r>
      <w:r w:rsidR="00AB0DBE" w:rsidRPr="00C261E6">
        <w:rPr>
          <w:rFonts w:ascii="Garamond" w:hAnsi="Garamond" w:cs="Adobe Garamond Pro"/>
          <w:sz w:val="24"/>
          <w:szCs w:val="25"/>
        </w:rPr>
        <w:t xml:space="preserve"> le caratteristiche pittoriche delle vedute, </w:t>
      </w:r>
      <w:r w:rsidRPr="00C261E6">
        <w:rPr>
          <w:rFonts w:ascii="Garamond" w:hAnsi="Garamond" w:cs="Adobe Garamond Pro"/>
          <w:sz w:val="24"/>
          <w:szCs w:val="25"/>
        </w:rPr>
        <w:t>con l’ampia</w:t>
      </w:r>
      <w:r w:rsidR="00AB0DBE" w:rsidRPr="00C261E6">
        <w:rPr>
          <w:rFonts w:ascii="Garamond" w:hAnsi="Garamond" w:cs="Adobe Garamond Pro"/>
          <w:sz w:val="24"/>
          <w:szCs w:val="25"/>
        </w:rPr>
        <w:t xml:space="preserve"> </w:t>
      </w:r>
      <w:r w:rsidRPr="00C261E6">
        <w:rPr>
          <w:rFonts w:ascii="Garamond" w:hAnsi="Garamond" w:cs="Adobe Garamond Pro"/>
          <w:sz w:val="24"/>
          <w:szCs w:val="25"/>
        </w:rPr>
        <w:t xml:space="preserve">tavolozza </w:t>
      </w:r>
      <w:r w:rsidR="00AB0DBE" w:rsidRPr="00C261E6">
        <w:rPr>
          <w:rFonts w:ascii="Garamond" w:hAnsi="Garamond" w:cs="Adobe Garamond Pro"/>
          <w:sz w:val="24"/>
          <w:szCs w:val="25"/>
        </w:rPr>
        <w:t xml:space="preserve">di neri e grigi </w:t>
      </w:r>
      <w:r w:rsidR="006A0FE9">
        <w:rPr>
          <w:rFonts w:ascii="Garamond" w:hAnsi="Garamond" w:cs="Adobe Garamond Pro"/>
          <w:color w:val="000000"/>
          <w:sz w:val="24"/>
          <w:szCs w:val="25"/>
        </w:rPr>
        <w:t>che dimostra</w:t>
      </w:r>
      <w:r w:rsidR="00AB0DBE">
        <w:rPr>
          <w:rFonts w:ascii="Garamond" w:hAnsi="Garamond" w:cs="Adobe Garamond Pro"/>
          <w:color w:val="000000"/>
          <w:sz w:val="24"/>
          <w:szCs w:val="25"/>
        </w:rPr>
        <w:t xml:space="preserve"> la</w:t>
      </w:r>
      <w:r w:rsidR="0009714F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r w:rsidR="006A0FE9">
        <w:rPr>
          <w:rFonts w:ascii="Garamond" w:hAnsi="Garamond" w:cs="Adobe Garamond Pro"/>
          <w:color w:val="000000"/>
          <w:sz w:val="24"/>
          <w:szCs w:val="25"/>
        </w:rPr>
        <w:t xml:space="preserve">perfetta </w:t>
      </w:r>
      <w:r w:rsidR="00AB0DBE">
        <w:rPr>
          <w:rFonts w:ascii="Garamond" w:hAnsi="Garamond" w:cs="Adobe Garamond Pro"/>
          <w:color w:val="000000"/>
          <w:sz w:val="24"/>
          <w:szCs w:val="25"/>
        </w:rPr>
        <w:t>padronanza</w:t>
      </w:r>
      <w:r w:rsidR="0009714F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r w:rsidR="00AB0DBE">
        <w:rPr>
          <w:rFonts w:ascii="Garamond" w:hAnsi="Garamond" w:cs="Adobe Garamond Pro"/>
          <w:color w:val="000000"/>
          <w:sz w:val="24"/>
          <w:szCs w:val="25"/>
        </w:rPr>
        <w:t>della tecnica dell’acquaforte</w:t>
      </w:r>
      <w:r w:rsidR="006B38E7">
        <w:rPr>
          <w:rFonts w:ascii="Garamond" w:hAnsi="Garamond" w:cs="Adobe Garamond Pro"/>
          <w:color w:val="000000"/>
          <w:sz w:val="24"/>
          <w:szCs w:val="25"/>
        </w:rPr>
        <w:t>,</w:t>
      </w:r>
      <w:r w:rsidR="006A0FE9">
        <w:rPr>
          <w:rFonts w:ascii="Garamond" w:hAnsi="Garamond" w:cs="Adobe Garamond Pro"/>
          <w:color w:val="000000"/>
          <w:sz w:val="24"/>
          <w:szCs w:val="25"/>
        </w:rPr>
        <w:t xml:space="preserve"> nonché a cogliere il sempre più evidente interesse </w:t>
      </w:r>
      <w:r w:rsidR="006B38E7">
        <w:rPr>
          <w:rFonts w:ascii="Garamond" w:hAnsi="Garamond" w:cs="Adobe Garamond Pro"/>
          <w:color w:val="000000"/>
          <w:sz w:val="24"/>
          <w:szCs w:val="25"/>
        </w:rPr>
        <w:t xml:space="preserve">di Piranesi </w:t>
      </w:r>
      <w:r w:rsidR="006A0FE9">
        <w:rPr>
          <w:rFonts w:ascii="Garamond" w:hAnsi="Garamond" w:cs="Adobe Garamond Pro"/>
          <w:color w:val="000000"/>
          <w:sz w:val="24"/>
          <w:szCs w:val="25"/>
        </w:rPr>
        <w:t xml:space="preserve">per l’antico e </w:t>
      </w:r>
      <w:r w:rsidR="006B38E7">
        <w:rPr>
          <w:rFonts w:ascii="Garamond" w:hAnsi="Garamond" w:cs="Adobe Garamond Pro"/>
          <w:color w:val="000000"/>
          <w:sz w:val="24"/>
          <w:szCs w:val="25"/>
        </w:rPr>
        <w:t xml:space="preserve">per </w:t>
      </w:r>
      <w:r w:rsidR="006A0FE9">
        <w:rPr>
          <w:rFonts w:ascii="Garamond" w:hAnsi="Garamond" w:cs="Adobe Garamond Pro"/>
          <w:color w:val="000000"/>
          <w:sz w:val="24"/>
          <w:szCs w:val="25"/>
        </w:rPr>
        <w:t>la ricerca antiquaria, divenut</w:t>
      </w:r>
      <w:r w:rsidR="006B38E7">
        <w:rPr>
          <w:rFonts w:ascii="Garamond" w:hAnsi="Garamond" w:cs="Adobe Garamond Pro"/>
          <w:color w:val="000000"/>
          <w:sz w:val="24"/>
          <w:szCs w:val="25"/>
        </w:rPr>
        <w:t>o</w:t>
      </w:r>
      <w:r w:rsidR="006A0FE9">
        <w:rPr>
          <w:rFonts w:ascii="Garamond" w:hAnsi="Garamond" w:cs="Adobe Garamond Pro"/>
          <w:color w:val="000000"/>
          <w:sz w:val="24"/>
          <w:szCs w:val="25"/>
        </w:rPr>
        <w:t xml:space="preserve"> oggetto via via sempre più preponderante delle tavole, tanto</w:t>
      </w:r>
      <w:r w:rsidR="00C261E6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r w:rsidR="00C261E6" w:rsidRPr="00DB2C10">
        <w:rPr>
          <w:rFonts w:ascii="Garamond" w:hAnsi="Garamond" w:cs="Adobe Garamond Pro"/>
          <w:color w:val="000000" w:themeColor="text1"/>
          <w:sz w:val="24"/>
          <w:szCs w:val="25"/>
        </w:rPr>
        <w:t>da</w:t>
      </w:r>
      <w:r w:rsidR="006A0FE9" w:rsidRPr="00DB2C10">
        <w:rPr>
          <w:rFonts w:ascii="Garamond" w:hAnsi="Garamond" w:cs="Adobe Garamond Pro"/>
          <w:color w:val="000000" w:themeColor="text1"/>
          <w:sz w:val="24"/>
          <w:szCs w:val="25"/>
        </w:rPr>
        <w:t xml:space="preserve"> </w:t>
      </w:r>
      <w:r w:rsidR="006A0FE9">
        <w:rPr>
          <w:rFonts w:ascii="Garamond" w:hAnsi="Garamond" w:cs="Adobe Garamond Pro"/>
          <w:color w:val="000000"/>
          <w:sz w:val="24"/>
          <w:szCs w:val="25"/>
        </w:rPr>
        <w:t xml:space="preserve">spingere </w:t>
      </w:r>
      <w:r w:rsidR="006B38E7">
        <w:rPr>
          <w:rFonts w:ascii="Garamond" w:hAnsi="Garamond" w:cs="Adobe Garamond Pro"/>
          <w:color w:val="000000"/>
          <w:sz w:val="24"/>
          <w:szCs w:val="25"/>
        </w:rPr>
        <w:t xml:space="preserve">l’artista </w:t>
      </w:r>
      <w:r w:rsidR="006A0FE9">
        <w:rPr>
          <w:rFonts w:ascii="Garamond" w:hAnsi="Garamond" w:cs="Adobe Garamond Pro"/>
          <w:color w:val="000000"/>
          <w:sz w:val="24"/>
          <w:szCs w:val="25"/>
        </w:rPr>
        <w:t xml:space="preserve">fino </w:t>
      </w:r>
      <w:r w:rsidR="00050BCF">
        <w:rPr>
          <w:rFonts w:ascii="Garamond" w:hAnsi="Garamond" w:cs="Adobe Garamond Pro"/>
          <w:color w:val="000000"/>
          <w:sz w:val="24"/>
          <w:szCs w:val="25"/>
        </w:rPr>
        <w:t>a</w:t>
      </w:r>
      <w:r w:rsidR="006A0FE9">
        <w:rPr>
          <w:rFonts w:ascii="Garamond" w:hAnsi="Garamond" w:cs="Adobe Garamond Pro"/>
          <w:color w:val="000000"/>
          <w:sz w:val="24"/>
          <w:szCs w:val="25"/>
        </w:rPr>
        <w:t xml:space="preserve"> Villa Adriana, alla quale </w:t>
      </w:r>
      <w:r w:rsidR="006B38E7">
        <w:rPr>
          <w:rFonts w:ascii="Garamond" w:hAnsi="Garamond" w:cs="Adobe Garamond Pro"/>
          <w:color w:val="000000"/>
          <w:sz w:val="24"/>
          <w:szCs w:val="25"/>
        </w:rPr>
        <w:t xml:space="preserve">avrebbe </w:t>
      </w:r>
      <w:r w:rsidR="005644C7">
        <w:rPr>
          <w:rFonts w:ascii="Garamond" w:hAnsi="Garamond" w:cs="Adobe Garamond Pro"/>
          <w:color w:val="000000"/>
          <w:sz w:val="24"/>
          <w:szCs w:val="25"/>
        </w:rPr>
        <w:t>vol</w:t>
      </w:r>
      <w:r w:rsidR="006B38E7">
        <w:rPr>
          <w:rFonts w:ascii="Garamond" w:hAnsi="Garamond" w:cs="Adobe Garamond Pro"/>
          <w:color w:val="000000"/>
          <w:sz w:val="24"/>
          <w:szCs w:val="25"/>
        </w:rPr>
        <w:t>uto</w:t>
      </w:r>
      <w:r w:rsidR="006A0FE9">
        <w:rPr>
          <w:rFonts w:ascii="Garamond" w:hAnsi="Garamond" w:cs="Adobe Garamond Pro"/>
          <w:color w:val="000000"/>
          <w:sz w:val="24"/>
          <w:szCs w:val="25"/>
        </w:rPr>
        <w:t xml:space="preserve"> dedicare un</w:t>
      </w:r>
      <w:r w:rsidR="006B38E7">
        <w:rPr>
          <w:rFonts w:ascii="Garamond" w:hAnsi="Garamond" w:cs="Adobe Garamond Pro"/>
          <w:color w:val="000000"/>
          <w:sz w:val="24"/>
          <w:szCs w:val="25"/>
        </w:rPr>
        <w:t>’</w:t>
      </w:r>
      <w:r w:rsidR="006A0FE9">
        <w:rPr>
          <w:rFonts w:ascii="Garamond" w:hAnsi="Garamond" w:cs="Adobe Garamond Pro"/>
          <w:color w:val="000000"/>
          <w:sz w:val="24"/>
          <w:szCs w:val="25"/>
        </w:rPr>
        <w:t xml:space="preserve">intera opera </w:t>
      </w:r>
      <w:r w:rsidR="006B38E7">
        <w:rPr>
          <w:rFonts w:ascii="Garamond" w:hAnsi="Garamond" w:cs="Adobe Garamond Pro"/>
          <w:color w:val="000000"/>
          <w:sz w:val="24"/>
          <w:szCs w:val="25"/>
        </w:rPr>
        <w:t>rimasta soltanto un desiderio</w:t>
      </w:r>
      <w:r w:rsidR="006A0FE9">
        <w:rPr>
          <w:rFonts w:ascii="Garamond" w:hAnsi="Garamond" w:cs="Adobe Garamond Pro"/>
          <w:color w:val="000000"/>
          <w:sz w:val="24"/>
          <w:szCs w:val="25"/>
        </w:rPr>
        <w:t>.</w:t>
      </w:r>
    </w:p>
    <w:p w14:paraId="3693E5F0" w14:textId="7182364A" w:rsidR="00904BEE" w:rsidRDefault="00796CD6" w:rsidP="00F31591">
      <w:pPr>
        <w:jc w:val="both"/>
        <w:rPr>
          <w:rFonts w:ascii="Garamond" w:hAnsi="Garamond" w:cs="Adobe Garamond Pro"/>
          <w:color w:val="000000"/>
          <w:sz w:val="24"/>
          <w:szCs w:val="25"/>
        </w:rPr>
      </w:pPr>
      <w:r>
        <w:rPr>
          <w:rFonts w:ascii="Garamond" w:hAnsi="Garamond" w:cs="Adobe Garamond Pro"/>
          <w:color w:val="000000"/>
          <w:sz w:val="24"/>
          <w:szCs w:val="25"/>
        </w:rPr>
        <w:t xml:space="preserve">Le </w:t>
      </w:r>
      <w:r w:rsidRPr="00333832">
        <w:rPr>
          <w:rFonts w:ascii="Garamond" w:hAnsi="Garamond" w:cs="Adobe Garamond Pro"/>
          <w:i/>
          <w:iCs/>
          <w:color w:val="000000"/>
          <w:sz w:val="24"/>
          <w:szCs w:val="25"/>
        </w:rPr>
        <w:t>Vedute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 forgeranno </w:t>
      </w:r>
      <w:r w:rsidR="00333832">
        <w:rPr>
          <w:rFonts w:ascii="Garamond" w:hAnsi="Garamond" w:cs="Adobe Garamond Pro"/>
          <w:color w:val="000000"/>
          <w:sz w:val="24"/>
          <w:szCs w:val="25"/>
        </w:rPr>
        <w:t xml:space="preserve">e tramanderanno per secoli l’aspetto di </w:t>
      </w:r>
      <w:r w:rsidR="00904BEE">
        <w:rPr>
          <w:rFonts w:ascii="Garamond" w:hAnsi="Garamond" w:cs="Adobe Garamond Pro"/>
          <w:color w:val="000000"/>
          <w:sz w:val="24"/>
          <w:szCs w:val="25"/>
        </w:rPr>
        <w:t xml:space="preserve">una </w:t>
      </w:r>
      <w:r w:rsidR="00333832">
        <w:rPr>
          <w:rFonts w:ascii="Garamond" w:hAnsi="Garamond" w:cs="Adobe Garamond Pro"/>
          <w:color w:val="000000"/>
          <w:sz w:val="24"/>
          <w:szCs w:val="25"/>
        </w:rPr>
        <w:t>Roma</w:t>
      </w:r>
      <w:r w:rsidR="00904BEE">
        <w:rPr>
          <w:rFonts w:ascii="Garamond" w:hAnsi="Garamond" w:cs="Adobe Garamond Pro"/>
          <w:color w:val="000000"/>
          <w:sz w:val="24"/>
          <w:szCs w:val="25"/>
        </w:rPr>
        <w:t xml:space="preserve"> filtrata attraverso il genio </w:t>
      </w:r>
      <w:r w:rsidR="006B38E7">
        <w:rPr>
          <w:rFonts w:ascii="Garamond" w:hAnsi="Garamond" w:cs="Adobe Garamond Pro"/>
          <w:color w:val="000000"/>
          <w:sz w:val="24"/>
          <w:szCs w:val="25"/>
        </w:rPr>
        <w:t>dell’autore</w:t>
      </w:r>
      <w:r w:rsidR="00904BEE">
        <w:rPr>
          <w:rFonts w:ascii="Garamond" w:hAnsi="Garamond" w:cs="Adobe Garamond Pro"/>
          <w:color w:val="000000"/>
          <w:sz w:val="24"/>
          <w:szCs w:val="25"/>
        </w:rPr>
        <w:t xml:space="preserve"> e ne diffonderanno </w:t>
      </w:r>
      <w:r w:rsidR="003F14C4">
        <w:rPr>
          <w:rFonts w:ascii="Garamond" w:hAnsi="Garamond" w:cs="Adobe Garamond Pro"/>
          <w:color w:val="000000"/>
          <w:sz w:val="24"/>
          <w:szCs w:val="25"/>
        </w:rPr>
        <w:t>la fama</w:t>
      </w:r>
      <w:r w:rsidR="00904BEE">
        <w:rPr>
          <w:rFonts w:ascii="Garamond" w:hAnsi="Garamond" w:cs="Adobe Garamond Pro"/>
          <w:color w:val="000000"/>
          <w:sz w:val="24"/>
          <w:szCs w:val="25"/>
        </w:rPr>
        <w:t xml:space="preserve"> in tutta Europa. La</w:t>
      </w:r>
      <w:r w:rsidR="00333832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r w:rsidR="00904BEE">
        <w:rPr>
          <w:rFonts w:ascii="Garamond" w:hAnsi="Garamond" w:cs="Adobe Garamond Pro"/>
          <w:color w:val="000000"/>
          <w:sz w:val="24"/>
          <w:szCs w:val="25"/>
        </w:rPr>
        <w:t>città</w:t>
      </w:r>
      <w:r w:rsidR="00333832">
        <w:rPr>
          <w:rFonts w:ascii="Garamond" w:hAnsi="Garamond" w:cs="Adobe Garamond Pro"/>
          <w:color w:val="000000"/>
          <w:sz w:val="24"/>
          <w:szCs w:val="25"/>
        </w:rPr>
        <w:t xml:space="preserve">, </w:t>
      </w:r>
      <w:r w:rsidR="00904BEE">
        <w:rPr>
          <w:rFonts w:ascii="Garamond" w:hAnsi="Garamond" w:cs="Adobe Garamond Pro"/>
          <w:color w:val="000000"/>
          <w:sz w:val="24"/>
          <w:szCs w:val="25"/>
        </w:rPr>
        <w:t>c</w:t>
      </w:r>
      <w:r w:rsidR="0009714F">
        <w:rPr>
          <w:rFonts w:ascii="Garamond" w:hAnsi="Garamond" w:cs="Adobe Garamond Pro"/>
          <w:color w:val="000000"/>
          <w:sz w:val="24"/>
          <w:szCs w:val="25"/>
        </w:rPr>
        <w:t>ò</w:t>
      </w:r>
      <w:r w:rsidR="00904BEE">
        <w:rPr>
          <w:rFonts w:ascii="Garamond" w:hAnsi="Garamond" w:cs="Adobe Garamond Pro"/>
          <w:color w:val="000000"/>
          <w:sz w:val="24"/>
          <w:szCs w:val="25"/>
        </w:rPr>
        <w:t>lta nel suo</w:t>
      </w:r>
      <w:r w:rsidR="00333832">
        <w:rPr>
          <w:rFonts w:ascii="Garamond" w:hAnsi="Garamond" w:cs="Adobe Garamond Pro"/>
          <w:color w:val="000000"/>
          <w:sz w:val="24"/>
          <w:szCs w:val="25"/>
        </w:rPr>
        <w:t xml:space="preserve"> malinconico declino e </w:t>
      </w:r>
      <w:r w:rsidR="00904BEE">
        <w:rPr>
          <w:rFonts w:ascii="Garamond" w:hAnsi="Garamond" w:cs="Adobe Garamond Pro"/>
          <w:color w:val="000000"/>
          <w:sz w:val="24"/>
          <w:szCs w:val="25"/>
        </w:rPr>
        <w:t>nel</w:t>
      </w:r>
      <w:r w:rsidR="00333832">
        <w:rPr>
          <w:rFonts w:ascii="Garamond" w:hAnsi="Garamond" w:cs="Adobe Garamond Pro"/>
          <w:color w:val="000000"/>
          <w:sz w:val="24"/>
          <w:szCs w:val="25"/>
        </w:rPr>
        <w:t>l’abbacinante convivenza di presente e passato</w:t>
      </w:r>
      <w:r w:rsidR="00904BEE">
        <w:rPr>
          <w:rFonts w:ascii="Garamond" w:hAnsi="Garamond" w:cs="Adobe Garamond Pro"/>
          <w:color w:val="000000"/>
          <w:sz w:val="24"/>
          <w:szCs w:val="25"/>
        </w:rPr>
        <w:t>, con i ciclopici monumenti</w:t>
      </w:r>
      <w:r w:rsidR="00F92268">
        <w:rPr>
          <w:rFonts w:ascii="Garamond" w:hAnsi="Garamond" w:cs="Adobe Garamond Pro"/>
          <w:color w:val="000000"/>
          <w:sz w:val="24"/>
          <w:szCs w:val="25"/>
        </w:rPr>
        <w:t xml:space="preserve"> antichi</w:t>
      </w:r>
      <w:r w:rsidR="00904BEE">
        <w:rPr>
          <w:rFonts w:ascii="Garamond" w:hAnsi="Garamond" w:cs="Adobe Garamond Pro"/>
          <w:color w:val="000000"/>
          <w:sz w:val="24"/>
          <w:szCs w:val="25"/>
        </w:rPr>
        <w:t xml:space="preserve"> e le grandiose</w:t>
      </w:r>
      <w:r w:rsidR="00F92268">
        <w:rPr>
          <w:rFonts w:ascii="Garamond" w:hAnsi="Garamond" w:cs="Adobe Garamond Pro"/>
          <w:color w:val="000000"/>
          <w:sz w:val="24"/>
          <w:szCs w:val="25"/>
        </w:rPr>
        <w:t>, magniloquenti</w:t>
      </w:r>
      <w:r w:rsidR="000E3E97">
        <w:rPr>
          <w:rFonts w:ascii="Garamond" w:hAnsi="Garamond" w:cs="Adobe Garamond Pro"/>
          <w:color w:val="000000"/>
          <w:sz w:val="24"/>
          <w:szCs w:val="25"/>
        </w:rPr>
        <w:t>,</w:t>
      </w:r>
      <w:r w:rsidR="00904BEE">
        <w:rPr>
          <w:rFonts w:ascii="Garamond" w:hAnsi="Garamond" w:cs="Adobe Garamond Pro"/>
          <w:color w:val="000000"/>
          <w:sz w:val="24"/>
          <w:szCs w:val="25"/>
        </w:rPr>
        <w:t xml:space="preserve"> architetture moderne, </w:t>
      </w:r>
      <w:r w:rsidR="00F92268">
        <w:rPr>
          <w:rFonts w:ascii="Garamond" w:hAnsi="Garamond" w:cs="Adobe Garamond Pro"/>
          <w:color w:val="000000"/>
          <w:sz w:val="24"/>
          <w:szCs w:val="25"/>
        </w:rPr>
        <w:t>popolata da piccolissime, frenetiche e anonime presenze,</w:t>
      </w:r>
      <w:r w:rsidR="0009714F">
        <w:rPr>
          <w:rFonts w:ascii="Garamond" w:hAnsi="Garamond" w:cs="Adobe Garamond Pro"/>
          <w:color w:val="000000"/>
          <w:sz w:val="24"/>
          <w:szCs w:val="25"/>
        </w:rPr>
        <w:t xml:space="preserve"> condensa</w:t>
      </w:r>
      <w:r w:rsidR="00F92268">
        <w:rPr>
          <w:rFonts w:ascii="Garamond" w:hAnsi="Garamond" w:cs="Adobe Garamond Pro"/>
          <w:color w:val="000000"/>
          <w:sz w:val="24"/>
          <w:szCs w:val="25"/>
        </w:rPr>
        <w:t xml:space="preserve"> tutte le caratteristiche che contraddistinguono le grandi capitali moderne</w:t>
      </w:r>
      <w:r w:rsidR="00775D64">
        <w:rPr>
          <w:rFonts w:ascii="Garamond" w:hAnsi="Garamond" w:cs="Adobe Garamond Pro"/>
          <w:color w:val="000000"/>
          <w:sz w:val="24"/>
          <w:szCs w:val="25"/>
        </w:rPr>
        <w:t>,</w:t>
      </w:r>
      <w:r w:rsidR="00F92268">
        <w:rPr>
          <w:rFonts w:ascii="Garamond" w:hAnsi="Garamond" w:cs="Adobe Garamond Pro"/>
          <w:color w:val="000000"/>
          <w:sz w:val="24"/>
          <w:szCs w:val="25"/>
        </w:rPr>
        <w:t xml:space="preserve"> attraverso </w:t>
      </w:r>
      <w:r w:rsidR="003F14C4">
        <w:rPr>
          <w:rFonts w:ascii="Garamond" w:hAnsi="Garamond" w:cs="Adobe Garamond Pro"/>
          <w:color w:val="000000"/>
          <w:sz w:val="24"/>
          <w:szCs w:val="25"/>
        </w:rPr>
        <w:t>la visione</w:t>
      </w:r>
      <w:r w:rsidR="00F92268">
        <w:rPr>
          <w:rFonts w:ascii="Garamond" w:hAnsi="Garamond" w:cs="Adobe Garamond Pro"/>
          <w:color w:val="000000"/>
          <w:sz w:val="24"/>
          <w:szCs w:val="25"/>
        </w:rPr>
        <w:t xml:space="preserve"> anticipat</w:t>
      </w:r>
      <w:r w:rsidR="003F14C4">
        <w:rPr>
          <w:rFonts w:ascii="Garamond" w:hAnsi="Garamond" w:cs="Adobe Garamond Pro"/>
          <w:color w:val="000000"/>
          <w:sz w:val="24"/>
          <w:szCs w:val="25"/>
        </w:rPr>
        <w:t>rice</w:t>
      </w:r>
      <w:r w:rsidR="00F92268">
        <w:rPr>
          <w:rFonts w:ascii="Garamond" w:hAnsi="Garamond" w:cs="Adobe Garamond Pro"/>
          <w:color w:val="000000"/>
          <w:sz w:val="24"/>
          <w:szCs w:val="25"/>
        </w:rPr>
        <w:t xml:space="preserve"> di un artista ch</w:t>
      </w:r>
      <w:r w:rsidR="000E3E97">
        <w:rPr>
          <w:rFonts w:ascii="Garamond" w:hAnsi="Garamond" w:cs="Adobe Garamond Pro"/>
          <w:color w:val="000000"/>
          <w:sz w:val="24"/>
          <w:szCs w:val="25"/>
        </w:rPr>
        <w:t>e</w:t>
      </w:r>
      <w:r w:rsidR="00F92268">
        <w:rPr>
          <w:rFonts w:ascii="Garamond" w:hAnsi="Garamond" w:cs="Adobe Garamond Pro"/>
          <w:color w:val="000000"/>
          <w:sz w:val="24"/>
          <w:szCs w:val="25"/>
        </w:rPr>
        <w:t xml:space="preserve"> rivendica il ruolo </w:t>
      </w:r>
      <w:r w:rsidR="000E3E97">
        <w:rPr>
          <w:rFonts w:ascii="Garamond" w:hAnsi="Garamond" w:cs="Adobe Garamond Pro"/>
          <w:color w:val="000000"/>
          <w:sz w:val="24"/>
          <w:szCs w:val="25"/>
        </w:rPr>
        <w:t xml:space="preserve">fondamentale </w:t>
      </w:r>
      <w:r w:rsidR="00F92268">
        <w:rPr>
          <w:rFonts w:ascii="Garamond" w:hAnsi="Garamond" w:cs="Adobe Garamond Pro"/>
          <w:color w:val="000000"/>
          <w:sz w:val="24"/>
          <w:szCs w:val="25"/>
        </w:rPr>
        <w:t xml:space="preserve">della </w:t>
      </w:r>
      <w:r w:rsidR="00775D64">
        <w:rPr>
          <w:rFonts w:ascii="Garamond" w:hAnsi="Garamond" w:cs="Adobe Garamond Pro"/>
          <w:color w:val="000000"/>
          <w:sz w:val="24"/>
          <w:szCs w:val="25"/>
        </w:rPr>
        <w:t>“</w:t>
      </w:r>
      <w:r w:rsidR="00F92268">
        <w:rPr>
          <w:rFonts w:ascii="Garamond" w:hAnsi="Garamond" w:cs="Adobe Garamond Pro"/>
          <w:color w:val="000000"/>
          <w:sz w:val="24"/>
          <w:szCs w:val="25"/>
        </w:rPr>
        <w:t>licenza</w:t>
      </w:r>
      <w:r w:rsidR="00775D64">
        <w:rPr>
          <w:rFonts w:ascii="Garamond" w:hAnsi="Garamond" w:cs="Adobe Garamond Pro"/>
          <w:color w:val="000000"/>
          <w:sz w:val="24"/>
          <w:szCs w:val="25"/>
        </w:rPr>
        <w:t>”</w:t>
      </w:r>
      <w:r w:rsidR="00F92268">
        <w:rPr>
          <w:rFonts w:ascii="Garamond" w:hAnsi="Garamond" w:cs="Adobe Garamond Pro"/>
          <w:color w:val="000000"/>
          <w:sz w:val="24"/>
          <w:szCs w:val="25"/>
        </w:rPr>
        <w:t xml:space="preserve"> e dell’immaginazione</w:t>
      </w:r>
      <w:r w:rsidR="00875485">
        <w:rPr>
          <w:rFonts w:ascii="Garamond" w:hAnsi="Garamond" w:cs="Adobe Garamond Pro"/>
          <w:color w:val="000000"/>
          <w:sz w:val="24"/>
          <w:szCs w:val="25"/>
        </w:rPr>
        <w:t xml:space="preserve"> per la creazione di un’arte </w:t>
      </w:r>
      <w:r w:rsidR="00CC712B">
        <w:rPr>
          <w:rFonts w:ascii="Garamond" w:hAnsi="Garamond" w:cs="Adobe Garamond Pro"/>
          <w:color w:val="000000"/>
          <w:sz w:val="24"/>
          <w:szCs w:val="25"/>
        </w:rPr>
        <w:t>che rispecchi l</w:t>
      </w:r>
      <w:r w:rsidR="000E3E97">
        <w:rPr>
          <w:rFonts w:ascii="Garamond" w:hAnsi="Garamond" w:cs="Adobe Garamond Pro"/>
          <w:color w:val="000000"/>
          <w:sz w:val="24"/>
          <w:szCs w:val="25"/>
        </w:rPr>
        <w:t xml:space="preserve">a propria </w:t>
      </w:r>
      <w:r w:rsidR="00CC712B">
        <w:rPr>
          <w:rFonts w:ascii="Garamond" w:hAnsi="Garamond" w:cs="Adobe Garamond Pro"/>
          <w:color w:val="000000"/>
          <w:sz w:val="24"/>
          <w:szCs w:val="25"/>
        </w:rPr>
        <w:t>epoca.</w:t>
      </w:r>
    </w:p>
    <w:p w14:paraId="66F5C25E" w14:textId="0D9A67A6" w:rsidR="0009714F" w:rsidRDefault="0009714F" w:rsidP="0009714F">
      <w:pPr>
        <w:spacing w:after="0"/>
        <w:jc w:val="both"/>
        <w:rPr>
          <w:rFonts w:ascii="Garamond" w:hAnsi="Garamond" w:cs="Adobe Garamond Pro"/>
          <w:color w:val="000000"/>
          <w:sz w:val="24"/>
          <w:szCs w:val="25"/>
        </w:rPr>
      </w:pPr>
      <w:r>
        <w:rPr>
          <w:rFonts w:ascii="Garamond" w:hAnsi="Garamond" w:cs="Adobe Garamond Pro"/>
          <w:color w:val="000000"/>
          <w:sz w:val="24"/>
          <w:szCs w:val="25"/>
        </w:rPr>
        <w:lastRenderedPageBreak/>
        <w:t>I</w:t>
      </w:r>
      <w:r w:rsidR="00E90977">
        <w:rPr>
          <w:rFonts w:ascii="Garamond" w:hAnsi="Garamond" w:cs="Adobe Garamond Pro"/>
          <w:color w:val="000000"/>
          <w:sz w:val="24"/>
          <w:szCs w:val="25"/>
        </w:rPr>
        <w:t>l percorso</w:t>
      </w:r>
      <w:r w:rsidR="008452E6" w:rsidRPr="00705366">
        <w:rPr>
          <w:rFonts w:ascii="Garamond" w:hAnsi="Garamond" w:cs="Adobe Garamond Pro"/>
          <w:color w:val="000000"/>
          <w:sz w:val="24"/>
          <w:szCs w:val="25"/>
        </w:rPr>
        <w:t xml:space="preserve"> espositivo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 si completa con</w:t>
      </w:r>
      <w:r w:rsidR="008452E6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r>
        <w:rPr>
          <w:rFonts w:ascii="Garamond" w:hAnsi="Garamond" w:cs="Adobe Garamond Pro"/>
          <w:color w:val="000000"/>
          <w:sz w:val="24"/>
          <w:szCs w:val="25"/>
        </w:rPr>
        <w:t>la</w:t>
      </w:r>
      <w:r w:rsidR="00E90977">
        <w:rPr>
          <w:rFonts w:ascii="Garamond" w:hAnsi="Garamond" w:cs="Adobe Garamond Pro"/>
          <w:color w:val="000000"/>
          <w:sz w:val="24"/>
          <w:szCs w:val="25"/>
        </w:rPr>
        <w:t xml:space="preserve"> videoinstallazione 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che propone </w:t>
      </w:r>
      <w:r w:rsidR="00E90977">
        <w:rPr>
          <w:rFonts w:ascii="Garamond" w:hAnsi="Garamond" w:cs="Adobe Garamond Pro"/>
          <w:color w:val="000000"/>
          <w:sz w:val="24"/>
          <w:szCs w:val="25"/>
        </w:rPr>
        <w:t>il film d’animazione 3D</w:t>
      </w:r>
      <w:r w:rsidR="008452E6" w:rsidRPr="008452E6">
        <w:rPr>
          <w:rFonts w:ascii="Garamond" w:hAnsi="Garamond" w:cs="Adobe Garamond Pro"/>
          <w:i/>
          <w:iCs/>
          <w:color w:val="000000"/>
          <w:sz w:val="24"/>
          <w:szCs w:val="25"/>
        </w:rPr>
        <w:t xml:space="preserve"> Piranesi, Carceri</w:t>
      </w:r>
      <w:r w:rsidR="008452E6">
        <w:rPr>
          <w:rFonts w:ascii="Garamond" w:hAnsi="Garamond" w:cs="Adobe Garamond Pro"/>
          <w:i/>
          <w:iCs/>
          <w:color w:val="000000"/>
          <w:sz w:val="24"/>
          <w:szCs w:val="25"/>
        </w:rPr>
        <w:t xml:space="preserve"> </w:t>
      </w:r>
      <w:r w:rsidR="00402719" w:rsidRPr="00402719">
        <w:rPr>
          <w:rFonts w:ascii="Garamond" w:hAnsi="Garamond" w:cs="Adobe Garamond Pro"/>
          <w:i/>
          <w:iCs/>
          <w:color w:val="000000"/>
          <w:sz w:val="24"/>
          <w:szCs w:val="25"/>
        </w:rPr>
        <w:t xml:space="preserve">d’Invenzione </w:t>
      </w:r>
      <w:r w:rsidR="008452E6" w:rsidRPr="008452E6">
        <w:rPr>
          <w:rFonts w:ascii="Garamond" w:hAnsi="Garamond" w:cs="Adobe Garamond Pro"/>
          <w:i/>
          <w:iCs/>
          <w:color w:val="000000"/>
          <w:sz w:val="24"/>
          <w:szCs w:val="25"/>
        </w:rPr>
        <w:t>300 anni</w:t>
      </w:r>
      <w:r w:rsidR="008452E6" w:rsidRPr="00705366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r w:rsidR="00FB47BE">
        <w:rPr>
          <w:rFonts w:ascii="Garamond" w:hAnsi="Garamond" w:cs="Adobe Garamond Pro"/>
          <w:color w:val="000000"/>
          <w:sz w:val="24"/>
          <w:szCs w:val="25"/>
        </w:rPr>
        <w:t xml:space="preserve">(5min 59sec) </w:t>
      </w:r>
      <w:r w:rsidR="008452E6" w:rsidRPr="00705366">
        <w:rPr>
          <w:rFonts w:ascii="Garamond" w:hAnsi="Garamond" w:cs="Adobe Garamond Pro"/>
          <w:color w:val="000000"/>
          <w:sz w:val="24"/>
          <w:szCs w:val="25"/>
        </w:rPr>
        <w:t>realizzato da</w:t>
      </w:r>
      <w:r w:rsidR="00E90977">
        <w:rPr>
          <w:rFonts w:ascii="Garamond" w:hAnsi="Garamond" w:cs="Adobe Garamond Pro"/>
          <w:color w:val="000000"/>
          <w:sz w:val="24"/>
          <w:szCs w:val="25"/>
        </w:rPr>
        <w:t>ll’artista e designer</w:t>
      </w:r>
      <w:r w:rsidR="008452E6" w:rsidRPr="00705366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proofErr w:type="spellStart"/>
      <w:r w:rsidR="008452E6" w:rsidRPr="00705366">
        <w:rPr>
          <w:rFonts w:ascii="Garamond" w:hAnsi="Garamond" w:cs="Adobe Garamond Pro"/>
          <w:color w:val="000000"/>
          <w:sz w:val="24"/>
          <w:szCs w:val="25"/>
        </w:rPr>
        <w:t>Grégoire</w:t>
      </w:r>
      <w:proofErr w:type="spellEnd"/>
      <w:r w:rsidR="008452E6" w:rsidRPr="00705366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proofErr w:type="spellStart"/>
      <w:r w:rsidR="008452E6" w:rsidRPr="00705366">
        <w:rPr>
          <w:rFonts w:ascii="Garamond" w:hAnsi="Garamond" w:cs="Adobe Garamond Pro"/>
          <w:color w:val="000000"/>
          <w:sz w:val="24"/>
          <w:szCs w:val="25"/>
        </w:rPr>
        <w:t>Dupond</w:t>
      </w:r>
      <w:proofErr w:type="spellEnd"/>
      <w:r w:rsidR="008452E6" w:rsidRPr="00705366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r w:rsidR="00E90977">
        <w:rPr>
          <w:rFonts w:ascii="Garamond" w:hAnsi="Garamond" w:cs="Adobe Garamond Pro"/>
          <w:color w:val="000000"/>
          <w:sz w:val="24"/>
          <w:szCs w:val="25"/>
        </w:rPr>
        <w:t>con l</w:t>
      </w:r>
      <w:r w:rsidR="0044287C">
        <w:rPr>
          <w:rFonts w:ascii="Garamond" w:hAnsi="Garamond" w:cs="Adobe Garamond Pro"/>
          <w:color w:val="000000"/>
          <w:sz w:val="24"/>
          <w:szCs w:val="25"/>
        </w:rPr>
        <w:t>a</w:t>
      </w:r>
      <w:r w:rsidR="00E90977">
        <w:rPr>
          <w:rFonts w:ascii="Garamond" w:hAnsi="Garamond" w:cs="Adobe Garamond Pro"/>
          <w:color w:val="000000"/>
          <w:sz w:val="24"/>
          <w:szCs w:val="25"/>
        </w:rPr>
        <w:t xml:space="preserve"> musi</w:t>
      </w:r>
      <w:r w:rsidR="0044287C">
        <w:rPr>
          <w:rFonts w:ascii="Garamond" w:hAnsi="Garamond" w:cs="Adobe Garamond Pro"/>
          <w:color w:val="000000"/>
          <w:sz w:val="24"/>
          <w:szCs w:val="25"/>
        </w:rPr>
        <w:t>ca</w:t>
      </w:r>
      <w:r w:rsidR="00E90977">
        <w:rPr>
          <w:rFonts w:ascii="Garamond" w:hAnsi="Garamond" w:cs="Adobe Garamond Pro"/>
          <w:color w:val="000000"/>
          <w:sz w:val="24"/>
          <w:szCs w:val="25"/>
        </w:rPr>
        <w:t xml:space="preserve"> del </w:t>
      </w:r>
      <w:r w:rsidR="00E90977">
        <w:rPr>
          <w:rFonts w:ascii="Garamond" w:hAnsi="Garamond" w:cs="Adobe Garamond Pro"/>
          <w:bCs/>
          <w:sz w:val="24"/>
          <w:szCs w:val="24"/>
        </w:rPr>
        <w:t>c</w:t>
      </w:r>
      <w:r w:rsidR="00E90977" w:rsidRPr="0021789F">
        <w:rPr>
          <w:rFonts w:ascii="Garamond" w:hAnsi="Garamond" w:cs="Adobe Garamond Pro"/>
          <w:bCs/>
          <w:sz w:val="24"/>
          <w:szCs w:val="24"/>
        </w:rPr>
        <w:t>ompositore, musicista e sound designer</w:t>
      </w:r>
      <w:r w:rsidR="00E90977" w:rsidRPr="00705366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r w:rsidR="008452E6" w:rsidRPr="00705366">
        <w:rPr>
          <w:rFonts w:ascii="Garamond" w:hAnsi="Garamond" w:cs="Adobe Garamond Pro"/>
          <w:color w:val="000000"/>
          <w:sz w:val="24"/>
          <w:szCs w:val="25"/>
        </w:rPr>
        <w:t>Teho Teardo</w:t>
      </w:r>
      <w:r w:rsidR="00E90977">
        <w:rPr>
          <w:rFonts w:ascii="Garamond" w:hAnsi="Garamond" w:cs="Adobe Garamond Pro"/>
          <w:color w:val="000000"/>
          <w:sz w:val="24"/>
          <w:szCs w:val="25"/>
        </w:rPr>
        <w:t xml:space="preserve"> (</w:t>
      </w:r>
      <w:hyperlink r:id="rId9" w:history="1">
        <w:r w:rsidRPr="00E858CF">
          <w:rPr>
            <w:rStyle w:val="Collegamentoipertestuale"/>
            <w:rFonts w:ascii="Garamond" w:hAnsi="Garamond" w:cs="Adobe Garamond Pro"/>
            <w:sz w:val="24"/>
            <w:szCs w:val="25"/>
          </w:rPr>
          <w:t>www.youtube.com/watch?v=guLBWupgh-Q</w:t>
        </w:r>
      </w:hyperlink>
      <w:r w:rsidR="00E90977">
        <w:rPr>
          <w:rFonts w:ascii="Garamond" w:hAnsi="Garamond" w:cs="Adobe Garamond Pro"/>
          <w:color w:val="000000"/>
          <w:sz w:val="24"/>
          <w:szCs w:val="25"/>
        </w:rPr>
        <w:t>)</w:t>
      </w:r>
      <w:r w:rsidR="008452E6" w:rsidRPr="00705366">
        <w:rPr>
          <w:rFonts w:ascii="Garamond" w:hAnsi="Garamond" w:cs="Adobe Garamond Pro"/>
          <w:color w:val="000000"/>
          <w:sz w:val="24"/>
          <w:szCs w:val="25"/>
        </w:rPr>
        <w:t>, commissionato dalla GNU</w:t>
      </w:r>
      <w:r w:rsidR="008452E6">
        <w:rPr>
          <w:rFonts w:ascii="Garamond" w:hAnsi="Garamond" w:cs="Adobe Garamond Pro"/>
          <w:color w:val="000000"/>
          <w:sz w:val="24"/>
          <w:szCs w:val="25"/>
        </w:rPr>
        <w:t xml:space="preserve"> e presentato </w:t>
      </w:r>
      <w:r>
        <w:rPr>
          <w:rFonts w:ascii="Garamond" w:hAnsi="Garamond" w:cs="Adobe Garamond Pro"/>
          <w:color w:val="000000"/>
          <w:sz w:val="24"/>
          <w:szCs w:val="25"/>
        </w:rPr>
        <w:t>nell’</w:t>
      </w:r>
      <w:r w:rsidR="008452E6">
        <w:rPr>
          <w:rFonts w:ascii="Garamond" w:hAnsi="Garamond" w:cs="Adobe Garamond Pro"/>
          <w:color w:val="000000"/>
          <w:sz w:val="24"/>
          <w:szCs w:val="25"/>
        </w:rPr>
        <w:t>ottobre 2020 in occasione del terzo centenario della nascita dell’artist</w:t>
      </w:r>
      <w:r w:rsidR="00E90977">
        <w:rPr>
          <w:rFonts w:ascii="Garamond" w:hAnsi="Garamond" w:cs="Adobe Garamond Pro"/>
          <w:color w:val="000000"/>
          <w:sz w:val="24"/>
          <w:szCs w:val="25"/>
        </w:rPr>
        <w:t xml:space="preserve">a. </w:t>
      </w:r>
    </w:p>
    <w:p w14:paraId="41A0DD6A" w14:textId="53FACE29" w:rsidR="005771B4" w:rsidRDefault="0044287C" w:rsidP="00F31591">
      <w:pPr>
        <w:jc w:val="both"/>
        <w:rPr>
          <w:rFonts w:ascii="Garamond" w:hAnsi="Garamond" w:cs="Adobe Garamond Pro"/>
          <w:color w:val="000000"/>
          <w:sz w:val="24"/>
          <w:szCs w:val="25"/>
        </w:rPr>
      </w:pPr>
      <w:r>
        <w:rPr>
          <w:rFonts w:ascii="Garamond" w:hAnsi="Garamond" w:cs="Adobe Garamond Pro"/>
          <w:color w:val="000000"/>
          <w:sz w:val="24"/>
          <w:szCs w:val="25"/>
        </w:rPr>
        <w:t>Il film</w:t>
      </w:r>
      <w:r w:rsidR="00FF39CA">
        <w:rPr>
          <w:rFonts w:ascii="Garamond" w:hAnsi="Garamond" w:cs="Adobe Garamond Pro"/>
          <w:color w:val="000000"/>
          <w:sz w:val="24"/>
          <w:szCs w:val="25"/>
        </w:rPr>
        <w:t>,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r w:rsidR="00FF39CA">
        <w:rPr>
          <w:rFonts w:ascii="Garamond" w:hAnsi="Garamond" w:cs="Adobe Garamond Pro"/>
          <w:color w:val="000000"/>
          <w:sz w:val="24"/>
          <w:szCs w:val="25"/>
        </w:rPr>
        <w:t>dedicato a uno dei capolavori più emblematici dell’intera produzione piranesiana,</w:t>
      </w:r>
      <w:r w:rsidR="005771B4">
        <w:rPr>
          <w:rFonts w:ascii="Garamond" w:hAnsi="Garamond" w:cs="Adobe Garamond Pro"/>
          <w:color w:val="000000"/>
          <w:sz w:val="24"/>
          <w:szCs w:val="25"/>
        </w:rPr>
        <w:t xml:space="preserve"> le </w:t>
      </w:r>
      <w:r w:rsidR="005771B4" w:rsidRPr="005771B4">
        <w:rPr>
          <w:rFonts w:ascii="Garamond" w:hAnsi="Garamond" w:cs="Adobe Garamond Pro"/>
          <w:i/>
          <w:iCs/>
          <w:color w:val="000000"/>
          <w:sz w:val="24"/>
          <w:szCs w:val="25"/>
        </w:rPr>
        <w:t>Carceri d’Invenzione</w:t>
      </w:r>
      <w:r w:rsidR="005771B4">
        <w:rPr>
          <w:rFonts w:ascii="Garamond" w:hAnsi="Garamond" w:cs="Adobe Garamond Pro"/>
          <w:color w:val="000000"/>
          <w:sz w:val="24"/>
          <w:szCs w:val="25"/>
        </w:rPr>
        <w:t>,</w:t>
      </w:r>
      <w:r w:rsidR="00FF39CA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r w:rsidR="005771B4">
        <w:rPr>
          <w:rFonts w:ascii="Garamond" w:hAnsi="Garamond" w:cs="Adobe Garamond Pro"/>
          <w:color w:val="000000"/>
          <w:sz w:val="24"/>
          <w:szCs w:val="25"/>
        </w:rPr>
        <w:t>permette di esplorare attraverso le nuove tecnologie gli spazi creati dalla “mente nera di Piranesi”, percorrendoli e accedendovi con lo sguardo per il tramite di aperture e finestre, amplificando così le sensazioni di smarrimento e claustrofobia generate dalla visione di questo labirintico susseguirsi di scale, altezze, torri, ponti</w:t>
      </w:r>
      <w:r w:rsidR="00A73487">
        <w:rPr>
          <w:rFonts w:ascii="Garamond" w:hAnsi="Garamond" w:cs="Adobe Garamond Pro"/>
          <w:color w:val="000000"/>
          <w:sz w:val="24"/>
          <w:szCs w:val="25"/>
        </w:rPr>
        <w:t>, elementi sospesi.</w:t>
      </w:r>
    </w:p>
    <w:p w14:paraId="63201913" w14:textId="3AE9A74A" w:rsidR="005771B4" w:rsidRDefault="000627A9" w:rsidP="00F31591">
      <w:pPr>
        <w:jc w:val="both"/>
        <w:rPr>
          <w:rFonts w:ascii="Garamond" w:hAnsi="Garamond" w:cs="Adobe Garamond Pro"/>
          <w:color w:val="000000"/>
          <w:sz w:val="24"/>
          <w:szCs w:val="25"/>
        </w:rPr>
      </w:pPr>
      <w:r>
        <w:rPr>
          <w:rFonts w:ascii="Garamond" w:hAnsi="Garamond" w:cs="Adobe Garamond Pro"/>
          <w:color w:val="000000"/>
          <w:sz w:val="24"/>
          <w:szCs w:val="25"/>
        </w:rPr>
        <w:t>Per l’</w:t>
      </w:r>
      <w:r w:rsidR="00AC44AA">
        <w:rPr>
          <w:rFonts w:ascii="Garamond" w:hAnsi="Garamond" w:cs="Adobe Garamond Pro"/>
          <w:color w:val="000000"/>
          <w:sz w:val="24"/>
          <w:szCs w:val="25"/>
        </w:rPr>
        <w:t>occasione</w:t>
      </w:r>
      <w:r w:rsidR="00402719">
        <w:rPr>
          <w:rFonts w:ascii="Garamond" w:hAnsi="Garamond" w:cs="Adobe Garamond Pro"/>
          <w:color w:val="000000"/>
          <w:sz w:val="24"/>
          <w:szCs w:val="25"/>
        </w:rPr>
        <w:t>,</w:t>
      </w:r>
      <w:r w:rsidR="00AC44AA">
        <w:rPr>
          <w:rFonts w:ascii="Garamond" w:hAnsi="Garamond" w:cs="Adobe Garamond Pro"/>
          <w:color w:val="000000"/>
          <w:sz w:val="24"/>
          <w:szCs w:val="25"/>
        </w:rPr>
        <w:t xml:space="preserve"> sarà pubblicato il </w:t>
      </w:r>
      <w:r w:rsidR="00AC44AA" w:rsidRPr="00933F63">
        <w:rPr>
          <w:rFonts w:ascii="Garamond" w:hAnsi="Garamond" w:cs="Adobe Garamond Pro"/>
          <w:sz w:val="24"/>
          <w:szCs w:val="25"/>
        </w:rPr>
        <w:t xml:space="preserve">settimo volume della </w:t>
      </w:r>
      <w:r w:rsidR="00AC44AA">
        <w:rPr>
          <w:rFonts w:ascii="Garamond" w:hAnsi="Garamond" w:cs="Adobe Garamond Pro"/>
          <w:color w:val="000000"/>
          <w:sz w:val="24"/>
          <w:szCs w:val="25"/>
        </w:rPr>
        <w:t xml:space="preserve">collana </w:t>
      </w:r>
      <w:r w:rsidR="00E656DF">
        <w:rPr>
          <w:rFonts w:ascii="Garamond" w:hAnsi="Garamond" w:cs="Adobe Garamond Pro"/>
          <w:color w:val="000000"/>
          <w:sz w:val="24"/>
          <w:szCs w:val="25"/>
        </w:rPr>
        <w:t>“</w:t>
      </w:r>
      <w:r w:rsidR="00AC44AA" w:rsidRPr="00AC44AA">
        <w:rPr>
          <w:rFonts w:ascii="Garamond" w:hAnsi="Garamond" w:cs="Adobe Garamond Pro"/>
          <w:color w:val="000000"/>
          <w:sz w:val="24"/>
          <w:szCs w:val="25"/>
        </w:rPr>
        <w:t>Quaderni della Galleria Nazionale dell'Umbria</w:t>
      </w:r>
      <w:r w:rsidR="00E656DF">
        <w:rPr>
          <w:rFonts w:ascii="Garamond" w:hAnsi="Garamond" w:cs="Adobe Garamond Pro"/>
          <w:color w:val="000000"/>
          <w:sz w:val="24"/>
          <w:szCs w:val="25"/>
        </w:rPr>
        <w:t>”</w:t>
      </w:r>
      <w:r w:rsidR="00AC44AA">
        <w:rPr>
          <w:rFonts w:ascii="Garamond" w:hAnsi="Garamond" w:cs="Adobe Garamond Pro"/>
          <w:color w:val="000000"/>
          <w:sz w:val="24"/>
          <w:szCs w:val="25"/>
        </w:rPr>
        <w:t xml:space="preserve">, edito da </w:t>
      </w:r>
      <w:proofErr w:type="spellStart"/>
      <w:r w:rsidR="00AC44AA">
        <w:rPr>
          <w:rFonts w:ascii="Garamond" w:hAnsi="Garamond" w:cs="Adobe Garamond Pro"/>
          <w:color w:val="000000"/>
          <w:sz w:val="24"/>
          <w:szCs w:val="25"/>
        </w:rPr>
        <w:t>Aguaplano</w:t>
      </w:r>
      <w:proofErr w:type="spellEnd"/>
      <w:r w:rsidR="00AC44AA">
        <w:rPr>
          <w:rFonts w:ascii="Garamond" w:hAnsi="Garamond" w:cs="Adobe Garamond Pro"/>
          <w:color w:val="000000"/>
          <w:sz w:val="24"/>
          <w:szCs w:val="25"/>
        </w:rPr>
        <w:t xml:space="preserve"> Libri</w:t>
      </w:r>
      <w:r w:rsidR="000E3E97">
        <w:rPr>
          <w:rFonts w:ascii="Garamond" w:hAnsi="Garamond" w:cs="Adobe Garamond Pro"/>
          <w:color w:val="000000"/>
          <w:sz w:val="24"/>
          <w:szCs w:val="25"/>
        </w:rPr>
        <w:t>,</w:t>
      </w:r>
      <w:r w:rsidR="00AC44AA">
        <w:rPr>
          <w:rFonts w:ascii="Garamond" w:hAnsi="Garamond" w:cs="Adobe Garamond Pro"/>
          <w:color w:val="000000"/>
          <w:sz w:val="24"/>
          <w:szCs w:val="25"/>
        </w:rPr>
        <w:t xml:space="preserve"> dedicato al</w:t>
      </w:r>
      <w:r w:rsidR="000E3E97">
        <w:rPr>
          <w:rFonts w:ascii="Garamond" w:hAnsi="Garamond" w:cs="Adobe Garamond Pro"/>
          <w:color w:val="000000"/>
          <w:sz w:val="24"/>
          <w:szCs w:val="25"/>
        </w:rPr>
        <w:t>la raccolta perugina di incisioni piranesiane</w:t>
      </w:r>
      <w:r w:rsidR="00AC44AA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r>
        <w:rPr>
          <w:rFonts w:ascii="Garamond" w:hAnsi="Garamond" w:cs="Adobe Garamond Pro"/>
          <w:color w:val="000000"/>
          <w:sz w:val="24"/>
          <w:szCs w:val="25"/>
        </w:rPr>
        <w:t>di cui è stata realizzata</w:t>
      </w:r>
      <w:r w:rsidR="00464905">
        <w:rPr>
          <w:rFonts w:ascii="Garamond" w:hAnsi="Garamond" w:cs="Adobe Garamond Pro"/>
          <w:color w:val="000000"/>
          <w:sz w:val="24"/>
          <w:szCs w:val="25"/>
        </w:rPr>
        <w:t xml:space="preserve"> </w:t>
      </w:r>
      <w:r w:rsidR="003D4B90">
        <w:rPr>
          <w:rFonts w:ascii="Garamond" w:hAnsi="Garamond" w:cs="Adobe Garamond Pro"/>
          <w:color w:val="000000"/>
          <w:sz w:val="24"/>
          <w:szCs w:val="25"/>
        </w:rPr>
        <w:t xml:space="preserve">anche </w:t>
      </w:r>
      <w:r>
        <w:rPr>
          <w:rFonts w:ascii="Garamond" w:hAnsi="Garamond" w:cs="Adobe Garamond Pro"/>
          <w:color w:val="000000"/>
          <w:sz w:val="24"/>
          <w:szCs w:val="25"/>
        </w:rPr>
        <w:t>un’edizione</w:t>
      </w:r>
      <w:r w:rsidR="00AC44AA" w:rsidRPr="00933F63">
        <w:rPr>
          <w:rFonts w:ascii="Garamond" w:hAnsi="Garamond" w:cs="Adobe Garamond Pro"/>
          <w:sz w:val="24"/>
          <w:szCs w:val="25"/>
        </w:rPr>
        <w:t xml:space="preserve"> </w:t>
      </w:r>
      <w:r w:rsidR="00933F63" w:rsidRPr="003D4B90">
        <w:rPr>
          <w:rFonts w:ascii="Garamond" w:hAnsi="Garamond" w:cs="Adobe Garamond Pro"/>
          <w:color w:val="000000" w:themeColor="text1"/>
          <w:sz w:val="24"/>
          <w:szCs w:val="25"/>
        </w:rPr>
        <w:t>limitata</w:t>
      </w:r>
      <w:r w:rsidR="003D4B90">
        <w:rPr>
          <w:rFonts w:ascii="Garamond" w:hAnsi="Garamond" w:cs="Adobe Garamond Pro"/>
          <w:color w:val="000000" w:themeColor="text1"/>
          <w:sz w:val="24"/>
          <w:szCs w:val="25"/>
        </w:rPr>
        <w:t xml:space="preserve">, </w:t>
      </w:r>
      <w:r w:rsidRPr="003D4B90">
        <w:rPr>
          <w:rFonts w:ascii="Garamond" w:hAnsi="Garamond" w:cs="Adobe Garamond Pro"/>
          <w:color w:val="000000" w:themeColor="text1"/>
          <w:sz w:val="24"/>
          <w:szCs w:val="25"/>
        </w:rPr>
        <w:t>alla</w:t>
      </w:r>
      <w:r>
        <w:rPr>
          <w:rFonts w:ascii="Garamond" w:hAnsi="Garamond" w:cs="Adobe Garamond Pro"/>
          <w:sz w:val="24"/>
          <w:szCs w:val="25"/>
        </w:rPr>
        <w:t xml:space="preserve"> quale </w:t>
      </w:r>
      <w:r w:rsidR="000E3E97">
        <w:rPr>
          <w:rFonts w:ascii="Garamond" w:hAnsi="Garamond" w:cs="Adobe Garamond Pro"/>
          <w:color w:val="000000"/>
          <w:sz w:val="24"/>
          <w:szCs w:val="25"/>
        </w:rPr>
        <w:t>è</w:t>
      </w:r>
      <w:r w:rsidR="003F14C4">
        <w:rPr>
          <w:rFonts w:ascii="Garamond" w:hAnsi="Garamond" w:cs="Adobe Garamond Pro"/>
          <w:color w:val="000000"/>
          <w:sz w:val="24"/>
          <w:szCs w:val="25"/>
        </w:rPr>
        <w:t xml:space="preserve"> abbinato</w:t>
      </w:r>
      <w:r w:rsidR="00AC44AA">
        <w:rPr>
          <w:rFonts w:ascii="Garamond" w:hAnsi="Garamond" w:cs="Adobe Garamond Pro"/>
          <w:color w:val="000000"/>
          <w:sz w:val="24"/>
          <w:szCs w:val="25"/>
        </w:rPr>
        <w:t xml:space="preserve"> il disco in vinile 7 pollici </w:t>
      </w:r>
      <w:r w:rsidR="00AC44AA" w:rsidRPr="004F1DA7">
        <w:rPr>
          <w:rFonts w:ascii="Garamond" w:hAnsi="Garamond" w:cs="Adobe Garamond Pro"/>
          <w:i/>
          <w:iCs/>
          <w:color w:val="000000"/>
          <w:sz w:val="24"/>
          <w:szCs w:val="25"/>
        </w:rPr>
        <w:t>The Ghost of Piranesi</w:t>
      </w:r>
      <w:r w:rsidR="00AC44AA">
        <w:rPr>
          <w:rFonts w:ascii="Garamond" w:hAnsi="Garamond" w:cs="Adobe Garamond Pro"/>
          <w:color w:val="000000"/>
          <w:sz w:val="24"/>
          <w:szCs w:val="25"/>
        </w:rPr>
        <w:t xml:space="preserve">, con le musiche originali composte da Teho Teardo per il film d’animazione </w:t>
      </w:r>
      <w:r w:rsidR="00AC44AA" w:rsidRPr="00AC44AA">
        <w:rPr>
          <w:rFonts w:ascii="Garamond" w:hAnsi="Garamond" w:cs="Adobe Garamond Pro"/>
          <w:i/>
          <w:iCs/>
          <w:color w:val="000000"/>
          <w:sz w:val="24"/>
          <w:szCs w:val="25"/>
        </w:rPr>
        <w:t>Piranesi, Carceri</w:t>
      </w:r>
      <w:r w:rsidR="00402719" w:rsidRPr="00402719">
        <w:t xml:space="preserve"> </w:t>
      </w:r>
      <w:r w:rsidR="00402719" w:rsidRPr="00402719">
        <w:rPr>
          <w:rFonts w:ascii="Garamond" w:hAnsi="Garamond" w:cs="Adobe Garamond Pro"/>
          <w:i/>
          <w:iCs/>
          <w:color w:val="000000"/>
          <w:sz w:val="24"/>
          <w:szCs w:val="25"/>
        </w:rPr>
        <w:t>d’Invenzione</w:t>
      </w:r>
      <w:r w:rsidR="00AC44AA" w:rsidRPr="00AC44AA">
        <w:rPr>
          <w:rFonts w:ascii="Garamond" w:hAnsi="Garamond" w:cs="Adobe Garamond Pro"/>
          <w:i/>
          <w:iCs/>
          <w:color w:val="000000"/>
          <w:sz w:val="24"/>
          <w:szCs w:val="25"/>
        </w:rPr>
        <w:t xml:space="preserve"> 300 anni</w:t>
      </w:r>
      <w:r w:rsidR="00AC44AA">
        <w:rPr>
          <w:rFonts w:ascii="Garamond" w:hAnsi="Garamond" w:cs="Adobe Garamond Pro"/>
          <w:color w:val="000000"/>
          <w:sz w:val="24"/>
          <w:szCs w:val="25"/>
        </w:rPr>
        <w:t>.</w:t>
      </w:r>
      <w:r w:rsidR="00FA79B1">
        <w:rPr>
          <w:rFonts w:ascii="Garamond" w:hAnsi="Garamond" w:cs="Adobe Garamond Pro"/>
          <w:color w:val="000000"/>
          <w:sz w:val="24"/>
          <w:szCs w:val="25"/>
        </w:rPr>
        <w:t xml:space="preserve"> </w:t>
      </w:r>
    </w:p>
    <w:p w14:paraId="7816B05A" w14:textId="77777777" w:rsidR="000627A9" w:rsidRDefault="000627A9" w:rsidP="00963AA1">
      <w:pPr>
        <w:jc w:val="both"/>
        <w:rPr>
          <w:rFonts w:ascii="Garamond" w:hAnsi="Garamond"/>
          <w:sz w:val="24"/>
          <w:szCs w:val="24"/>
        </w:rPr>
      </w:pPr>
    </w:p>
    <w:p w14:paraId="03112048" w14:textId="410F03EF" w:rsidR="00963AA1" w:rsidRDefault="00963AA1" w:rsidP="000627A9">
      <w:pPr>
        <w:spacing w:after="0"/>
        <w:jc w:val="both"/>
        <w:rPr>
          <w:rFonts w:ascii="Garamond" w:hAnsi="Garamond"/>
          <w:sz w:val="24"/>
          <w:szCs w:val="24"/>
        </w:rPr>
      </w:pPr>
      <w:r w:rsidRPr="0027703A">
        <w:rPr>
          <w:rFonts w:ascii="Garamond" w:hAnsi="Garamond"/>
          <w:sz w:val="24"/>
          <w:szCs w:val="24"/>
        </w:rPr>
        <w:t>Programmata per il 2020 e poi rimandata a causa dell’emergenza pandemica, la mostra dedicata a Giovanni Battista Piranesi in occasione del terzo centenario della sua nascita (1720-2020) segn</w:t>
      </w:r>
      <w:r w:rsidR="000627A9">
        <w:rPr>
          <w:rFonts w:ascii="Garamond" w:hAnsi="Garamond"/>
          <w:sz w:val="24"/>
          <w:szCs w:val="24"/>
        </w:rPr>
        <w:t>a</w:t>
      </w:r>
      <w:r w:rsidRPr="0027703A">
        <w:rPr>
          <w:rFonts w:ascii="Garamond" w:hAnsi="Garamond"/>
          <w:sz w:val="24"/>
          <w:szCs w:val="24"/>
        </w:rPr>
        <w:t xml:space="preserve"> un’importante tappa del </w:t>
      </w:r>
      <w:r w:rsidRPr="0027703A">
        <w:rPr>
          <w:rFonts w:ascii="Garamond" w:hAnsi="Garamond"/>
          <w:i/>
          <w:iCs/>
          <w:sz w:val="24"/>
          <w:szCs w:val="24"/>
        </w:rPr>
        <w:t>Progetto Piranesi</w:t>
      </w:r>
      <w:r w:rsidRPr="0027703A">
        <w:rPr>
          <w:rFonts w:ascii="Garamond" w:hAnsi="Garamond"/>
          <w:sz w:val="24"/>
          <w:szCs w:val="24"/>
        </w:rPr>
        <w:t xml:space="preserve"> avviato negli ultimi anni dalla Galleria Nazionale dell’Umbria.</w:t>
      </w:r>
    </w:p>
    <w:p w14:paraId="431022CD" w14:textId="696CBFB5" w:rsidR="00963AA1" w:rsidRPr="00BC1A53" w:rsidRDefault="00963AA1" w:rsidP="000627A9">
      <w:pPr>
        <w:spacing w:after="0"/>
        <w:jc w:val="both"/>
        <w:rPr>
          <w:rFonts w:ascii="Garamond" w:hAnsi="Garamond" w:cs="Adobe Garamond Pro"/>
          <w:sz w:val="24"/>
          <w:szCs w:val="25"/>
        </w:rPr>
      </w:pPr>
      <w:r>
        <w:rPr>
          <w:rFonts w:ascii="Garamond" w:hAnsi="Garamond" w:cs="Adobe Garamond Pro"/>
          <w:color w:val="000000"/>
          <w:sz w:val="24"/>
          <w:szCs w:val="25"/>
        </w:rPr>
        <w:t>Nel biennio 2018-2020</w:t>
      </w:r>
      <w:r w:rsidR="000627A9">
        <w:rPr>
          <w:rFonts w:ascii="Garamond" w:hAnsi="Garamond" w:cs="Adobe Garamond Pro"/>
          <w:color w:val="000000"/>
          <w:sz w:val="24"/>
          <w:szCs w:val="25"/>
        </w:rPr>
        <w:t>, il museo perugino</w:t>
      </w:r>
      <w:r w:rsidRPr="002437D7">
        <w:rPr>
          <w:rFonts w:ascii="Garamond" w:hAnsi="Garamond" w:cs="Adobe Garamond Pro"/>
          <w:color w:val="000000"/>
          <w:sz w:val="24"/>
          <w:szCs w:val="25"/>
        </w:rPr>
        <w:t xml:space="preserve"> ha promosso un</w:t>
      </w:r>
      <w:r>
        <w:rPr>
          <w:rFonts w:ascii="Garamond" w:hAnsi="Garamond" w:cs="Adobe Garamond Pro"/>
          <w:color w:val="000000"/>
          <w:sz w:val="24"/>
          <w:szCs w:val="25"/>
        </w:rPr>
        <w:t>’importante</w:t>
      </w:r>
      <w:r w:rsidRPr="002437D7">
        <w:rPr>
          <w:rFonts w:ascii="Garamond" w:hAnsi="Garamond" w:cs="Adobe Garamond Pro"/>
          <w:color w:val="000000"/>
          <w:sz w:val="24"/>
          <w:szCs w:val="25"/>
        </w:rPr>
        <w:t xml:space="preserve"> campagna di restauro </w:t>
      </w:r>
      <w:r w:rsidR="000627A9">
        <w:rPr>
          <w:rFonts w:ascii="Garamond" w:hAnsi="Garamond" w:cs="Adobe Garamond Pro"/>
          <w:color w:val="000000"/>
          <w:sz w:val="24"/>
          <w:szCs w:val="25"/>
        </w:rPr>
        <w:t>delle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 opere su carta delle sue collezioni, tra le quali le circa 140 incisioni </w:t>
      </w:r>
      <w:r w:rsidRPr="00261A76">
        <w:rPr>
          <w:rFonts w:ascii="Garamond" w:hAnsi="Garamond" w:cs="Adobe Garamond Pro"/>
          <w:color w:val="000000"/>
          <w:sz w:val="24"/>
          <w:szCs w:val="25"/>
        </w:rPr>
        <w:t>raccolte nei due volumi</w:t>
      </w:r>
      <w:r>
        <w:rPr>
          <w:rFonts w:ascii="Garamond" w:hAnsi="Garamond" w:cs="Adobe Garamond Pro"/>
          <w:i/>
          <w:iCs/>
          <w:color w:val="000000"/>
          <w:sz w:val="24"/>
          <w:szCs w:val="25"/>
        </w:rPr>
        <w:t xml:space="preserve"> 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delle </w:t>
      </w:r>
      <w:r w:rsidRPr="00A53491">
        <w:rPr>
          <w:rFonts w:ascii="Garamond" w:hAnsi="Garamond" w:cs="Adobe Garamond Pro"/>
          <w:color w:val="000000"/>
          <w:sz w:val="24"/>
          <w:szCs w:val="25"/>
        </w:rPr>
        <w:t xml:space="preserve">celebri </w:t>
      </w:r>
      <w:r w:rsidRPr="00A53491">
        <w:rPr>
          <w:rFonts w:ascii="Garamond" w:hAnsi="Garamond" w:cs="Adobe Garamond Pro"/>
          <w:i/>
          <w:iCs/>
          <w:color w:val="000000"/>
          <w:sz w:val="24"/>
          <w:szCs w:val="25"/>
        </w:rPr>
        <w:t>Vedute di Roma disegnate ed incise da Giambattista Piranesi architetto veneziano</w:t>
      </w:r>
      <w:r>
        <w:rPr>
          <w:rFonts w:ascii="Garamond" w:hAnsi="Garamond" w:cs="Adobe Garamond Pro"/>
          <w:i/>
          <w:iCs/>
          <w:color w:val="000000"/>
          <w:sz w:val="24"/>
          <w:szCs w:val="25"/>
        </w:rPr>
        <w:t xml:space="preserve">, </w:t>
      </w:r>
      <w:r w:rsidRPr="00D403BB">
        <w:rPr>
          <w:rFonts w:ascii="Garamond" w:hAnsi="Garamond" w:cs="Adobe Garamond Pro"/>
          <w:color w:val="000000"/>
          <w:sz w:val="24"/>
          <w:szCs w:val="25"/>
        </w:rPr>
        <w:t>per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 le finalità della conoscenza, della conservazione e della valorizzazione del</w:t>
      </w:r>
      <w:r w:rsidRPr="002437D7">
        <w:rPr>
          <w:rFonts w:ascii="Garamond" w:hAnsi="Garamond" w:cs="Adobe Garamond Pro"/>
          <w:color w:val="000000"/>
          <w:sz w:val="24"/>
          <w:szCs w:val="25"/>
        </w:rPr>
        <w:t xml:space="preserve"> patrimonio </w:t>
      </w:r>
      <w:r>
        <w:rPr>
          <w:rFonts w:ascii="Garamond" w:hAnsi="Garamond" w:cs="Adobe Garamond Pro"/>
          <w:color w:val="000000"/>
          <w:sz w:val="24"/>
          <w:szCs w:val="25"/>
        </w:rPr>
        <w:t>museale</w:t>
      </w:r>
      <w:r w:rsidRPr="002437D7">
        <w:rPr>
          <w:rFonts w:ascii="Garamond" w:hAnsi="Garamond" w:cs="Adobe Garamond Pro"/>
          <w:color w:val="000000"/>
          <w:sz w:val="24"/>
          <w:szCs w:val="25"/>
        </w:rPr>
        <w:t xml:space="preserve"> e delle opere custodite nei depositi</w:t>
      </w:r>
      <w:r>
        <w:rPr>
          <w:rFonts w:ascii="Garamond" w:hAnsi="Garamond" w:cs="Adobe Garamond Pro"/>
          <w:color w:val="000000"/>
          <w:sz w:val="24"/>
          <w:szCs w:val="25"/>
        </w:rPr>
        <w:t>.</w:t>
      </w:r>
    </w:p>
    <w:p w14:paraId="5D13F89A" w14:textId="43B5FA6D" w:rsidR="00963AA1" w:rsidRPr="00261A76" w:rsidRDefault="00963AA1" w:rsidP="000627A9">
      <w:pPr>
        <w:spacing w:after="0"/>
        <w:jc w:val="both"/>
        <w:rPr>
          <w:rFonts w:ascii="Garamond" w:hAnsi="Garamond" w:cs="Adobe Garamond Pro"/>
          <w:color w:val="000000"/>
          <w:sz w:val="24"/>
          <w:szCs w:val="25"/>
        </w:rPr>
      </w:pPr>
      <w:r>
        <w:rPr>
          <w:rFonts w:ascii="Garamond" w:hAnsi="Garamond" w:cs="Adobe Garamond Pro"/>
          <w:color w:val="000000"/>
          <w:sz w:val="24"/>
          <w:szCs w:val="25"/>
        </w:rPr>
        <w:t>Il delicato restauro ha restituito la perfetta leggibilità delle incisioni e dato avvio alla loro digitalizzazione e immissione nel vast</w:t>
      </w:r>
      <w:r w:rsidR="000627A9">
        <w:rPr>
          <w:rFonts w:ascii="Garamond" w:hAnsi="Garamond" w:cs="Adobe Garamond Pro"/>
          <w:color w:val="000000"/>
          <w:sz w:val="24"/>
          <w:szCs w:val="25"/>
        </w:rPr>
        <w:t>o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 archivio digitale della Galleria Nazionale dell’Umbria, nonché al progetto di studio e </w:t>
      </w:r>
      <w:r w:rsidR="000E3E97">
        <w:rPr>
          <w:rFonts w:ascii="Garamond" w:hAnsi="Garamond" w:cs="Adobe Garamond Pro"/>
          <w:color w:val="000000"/>
          <w:sz w:val="24"/>
          <w:szCs w:val="25"/>
        </w:rPr>
        <w:t xml:space="preserve">di 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ricerca sulle opere </w:t>
      </w:r>
      <w:r w:rsidR="000E3E97">
        <w:rPr>
          <w:rFonts w:ascii="Garamond" w:hAnsi="Garamond" w:cs="Adobe Garamond Pro"/>
          <w:color w:val="000000"/>
          <w:sz w:val="24"/>
          <w:szCs w:val="25"/>
        </w:rPr>
        <w:t xml:space="preserve">di </w:t>
      </w:r>
      <w:r>
        <w:rPr>
          <w:rFonts w:ascii="Garamond" w:hAnsi="Garamond" w:cs="Adobe Garamond Pro"/>
          <w:color w:val="000000"/>
          <w:sz w:val="24"/>
          <w:szCs w:val="25"/>
        </w:rPr>
        <w:t>Piranesi</w:t>
      </w:r>
      <w:r w:rsidR="000E3E97">
        <w:rPr>
          <w:rFonts w:ascii="Garamond" w:hAnsi="Garamond" w:cs="Adobe Garamond Pro"/>
          <w:color w:val="000000"/>
          <w:sz w:val="24"/>
          <w:szCs w:val="25"/>
        </w:rPr>
        <w:t xml:space="preserve"> conservate in Galleria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, che </w:t>
      </w:r>
      <w:r w:rsidR="000E3E97">
        <w:rPr>
          <w:rFonts w:ascii="Garamond" w:hAnsi="Garamond" w:cs="Adobe Garamond Pro"/>
          <w:color w:val="000000"/>
          <w:sz w:val="24"/>
          <w:szCs w:val="25"/>
        </w:rPr>
        <w:t>comprendono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 anche </w:t>
      </w:r>
      <w:r w:rsidR="000E3E97">
        <w:rPr>
          <w:rFonts w:ascii="Garamond" w:hAnsi="Garamond" w:cs="Adobe Garamond Pro"/>
          <w:color w:val="000000"/>
          <w:sz w:val="24"/>
          <w:szCs w:val="25"/>
        </w:rPr>
        <w:t>i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l volume </w:t>
      </w:r>
      <w:r w:rsidRPr="00A53491">
        <w:rPr>
          <w:rFonts w:ascii="Garamond" w:hAnsi="Garamond" w:cs="Adobe Garamond Pro"/>
          <w:i/>
          <w:iCs/>
          <w:color w:val="000000"/>
          <w:sz w:val="24"/>
          <w:szCs w:val="25"/>
        </w:rPr>
        <w:t>Antichità d</w:t>
      </w:r>
      <w:r w:rsidR="005644C7">
        <w:rPr>
          <w:rFonts w:ascii="Garamond" w:hAnsi="Garamond" w:cs="Adobe Garamond Pro"/>
          <w:i/>
          <w:iCs/>
          <w:color w:val="000000"/>
          <w:sz w:val="24"/>
          <w:szCs w:val="25"/>
        </w:rPr>
        <w:t>’</w:t>
      </w:r>
      <w:r w:rsidRPr="00A53491">
        <w:rPr>
          <w:rFonts w:ascii="Garamond" w:hAnsi="Garamond" w:cs="Adobe Garamond Pro"/>
          <w:i/>
          <w:iCs/>
          <w:color w:val="000000"/>
          <w:sz w:val="24"/>
          <w:szCs w:val="25"/>
        </w:rPr>
        <w:t xml:space="preserve">Albano e di Castel Gandolfo descritte ed incise da </w:t>
      </w:r>
      <w:proofErr w:type="spellStart"/>
      <w:r w:rsidRPr="0079211E">
        <w:rPr>
          <w:rFonts w:ascii="Garamond" w:hAnsi="Garamond" w:cs="Adobe Garamond Pro"/>
          <w:i/>
          <w:iCs/>
          <w:color w:val="000000"/>
          <w:sz w:val="24"/>
          <w:szCs w:val="25"/>
        </w:rPr>
        <w:t>Giovambatista</w:t>
      </w:r>
      <w:proofErr w:type="spellEnd"/>
      <w:r w:rsidRPr="00A53491">
        <w:rPr>
          <w:rFonts w:ascii="Garamond" w:hAnsi="Garamond" w:cs="Adobe Garamond Pro"/>
          <w:i/>
          <w:iCs/>
          <w:color w:val="000000"/>
          <w:sz w:val="24"/>
          <w:szCs w:val="25"/>
        </w:rPr>
        <w:t xml:space="preserve"> Piranesi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, le cui tavole saranno oggetto </w:t>
      </w:r>
      <w:r w:rsidR="000E3E97">
        <w:rPr>
          <w:rFonts w:ascii="Garamond" w:hAnsi="Garamond" w:cs="Adobe Garamond Pro"/>
          <w:color w:val="000000"/>
          <w:sz w:val="24"/>
          <w:szCs w:val="25"/>
        </w:rPr>
        <w:t>di una</w:t>
      </w:r>
      <w:r>
        <w:rPr>
          <w:rFonts w:ascii="Garamond" w:hAnsi="Garamond" w:cs="Adobe Garamond Pro"/>
          <w:color w:val="000000"/>
          <w:sz w:val="24"/>
          <w:szCs w:val="25"/>
        </w:rPr>
        <w:t xml:space="preserve"> prossima campagna d</w:t>
      </w:r>
      <w:r w:rsidR="000627A9">
        <w:rPr>
          <w:rFonts w:ascii="Garamond" w:hAnsi="Garamond" w:cs="Adobe Garamond Pro"/>
          <w:color w:val="000000"/>
          <w:sz w:val="24"/>
          <w:szCs w:val="25"/>
        </w:rPr>
        <w:t>’</w:t>
      </w:r>
      <w:r>
        <w:rPr>
          <w:rFonts w:ascii="Garamond" w:hAnsi="Garamond" w:cs="Adobe Garamond Pro"/>
          <w:color w:val="000000"/>
          <w:sz w:val="24"/>
          <w:szCs w:val="25"/>
        </w:rPr>
        <w:t>interventi conservativi.</w:t>
      </w:r>
    </w:p>
    <w:p w14:paraId="54B0969B" w14:textId="3B380834" w:rsidR="00963AA1" w:rsidRDefault="00963AA1" w:rsidP="00F31591">
      <w:pPr>
        <w:jc w:val="both"/>
        <w:rPr>
          <w:rFonts w:ascii="Garamond" w:hAnsi="Garamond" w:cs="Adobe Garamond Pro"/>
          <w:sz w:val="24"/>
          <w:szCs w:val="25"/>
        </w:rPr>
      </w:pPr>
    </w:p>
    <w:p w14:paraId="6F9F8589" w14:textId="536D6E33" w:rsidR="000627A9" w:rsidRPr="00933F63" w:rsidRDefault="000627A9" w:rsidP="00F31591">
      <w:pPr>
        <w:jc w:val="both"/>
        <w:rPr>
          <w:rFonts w:ascii="Garamond" w:hAnsi="Garamond" w:cs="Adobe Garamond Pro"/>
          <w:sz w:val="24"/>
          <w:szCs w:val="25"/>
        </w:rPr>
      </w:pPr>
      <w:r>
        <w:rPr>
          <w:rFonts w:ascii="Garamond" w:hAnsi="Garamond" w:cs="Adobe Garamond Pro"/>
          <w:sz w:val="24"/>
          <w:szCs w:val="25"/>
        </w:rPr>
        <w:t xml:space="preserve">Perugia, </w:t>
      </w:r>
      <w:r w:rsidR="00FB47BE">
        <w:rPr>
          <w:rFonts w:ascii="Garamond" w:hAnsi="Garamond" w:cs="Adobe Garamond Pro"/>
          <w:sz w:val="24"/>
          <w:szCs w:val="25"/>
        </w:rPr>
        <w:t xml:space="preserve">28 </w:t>
      </w:r>
      <w:r w:rsidR="00DB135B">
        <w:rPr>
          <w:rFonts w:ascii="Garamond" w:hAnsi="Garamond" w:cs="Adobe Garamond Pro"/>
          <w:sz w:val="24"/>
          <w:szCs w:val="25"/>
        </w:rPr>
        <w:t>settembre</w:t>
      </w:r>
      <w:r>
        <w:rPr>
          <w:rFonts w:ascii="Garamond" w:hAnsi="Garamond" w:cs="Adobe Garamond Pro"/>
          <w:sz w:val="24"/>
          <w:szCs w:val="25"/>
        </w:rPr>
        <w:t xml:space="preserve"> 2022</w:t>
      </w:r>
    </w:p>
    <w:p w14:paraId="6DFB508C" w14:textId="37415580" w:rsidR="00BB69E3" w:rsidRDefault="00BB69E3">
      <w:pPr>
        <w:rPr>
          <w:rFonts w:ascii="Garamond" w:hAnsi="Garamond" w:cs="Adobe Garamond Pro"/>
          <w:color w:val="000000"/>
          <w:sz w:val="24"/>
          <w:szCs w:val="25"/>
        </w:rPr>
      </w:pPr>
      <w:r>
        <w:rPr>
          <w:rFonts w:ascii="Garamond" w:hAnsi="Garamond" w:cs="Adobe Garamond Pro"/>
          <w:color w:val="000000"/>
          <w:sz w:val="24"/>
          <w:szCs w:val="25"/>
        </w:rPr>
        <w:br w:type="page"/>
      </w:r>
    </w:p>
    <w:p w14:paraId="41D4CB02" w14:textId="4CD41E22" w:rsidR="00140290" w:rsidRPr="00140290" w:rsidRDefault="00140290" w:rsidP="000627A9">
      <w:pPr>
        <w:spacing w:after="0"/>
        <w:jc w:val="both"/>
        <w:rPr>
          <w:rFonts w:ascii="Garamond" w:hAnsi="Garamond" w:cs="Adobe Garamond Pro"/>
          <w:b/>
          <w:bCs/>
          <w:i/>
          <w:iCs/>
          <w:sz w:val="24"/>
          <w:szCs w:val="24"/>
        </w:rPr>
      </w:pPr>
      <w:r w:rsidRPr="00140290">
        <w:rPr>
          <w:rFonts w:ascii="Garamond" w:hAnsi="Garamond" w:cs="Adobe Garamond Pro"/>
          <w:b/>
          <w:bCs/>
          <w:i/>
          <w:iCs/>
          <w:sz w:val="24"/>
          <w:szCs w:val="24"/>
        </w:rPr>
        <w:lastRenderedPageBreak/>
        <w:t>PIRANESI</w:t>
      </w:r>
      <w:r w:rsidR="000627A9">
        <w:rPr>
          <w:rFonts w:ascii="Garamond" w:hAnsi="Garamond" w:cs="Adobe Garamond Pro"/>
          <w:b/>
          <w:bCs/>
          <w:i/>
          <w:iCs/>
          <w:sz w:val="24"/>
          <w:szCs w:val="24"/>
        </w:rPr>
        <w:t xml:space="preserve"> </w:t>
      </w:r>
      <w:r w:rsidRPr="00140290">
        <w:rPr>
          <w:rFonts w:ascii="Garamond" w:hAnsi="Garamond" w:cs="Adobe Garamond Pro"/>
          <w:b/>
          <w:bCs/>
          <w:i/>
          <w:iCs/>
          <w:sz w:val="24"/>
          <w:szCs w:val="24"/>
        </w:rPr>
        <w:t>nelle collezioni della Galleria Nazionale dell’Umbria</w:t>
      </w:r>
    </w:p>
    <w:p w14:paraId="0751D823" w14:textId="23B9ADB2" w:rsidR="000627A9" w:rsidRPr="00B43951" w:rsidRDefault="000627A9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B43951">
        <w:rPr>
          <w:rFonts w:ascii="Garamond" w:hAnsi="Garamond" w:cs="Adobe Garamond Pro"/>
          <w:bCs/>
          <w:sz w:val="24"/>
          <w:szCs w:val="24"/>
        </w:rPr>
        <w:t xml:space="preserve">Perugia, </w:t>
      </w:r>
      <w:r>
        <w:rPr>
          <w:rFonts w:ascii="Garamond" w:hAnsi="Garamond" w:cs="Adobe Garamond Pro"/>
          <w:bCs/>
          <w:sz w:val="24"/>
          <w:szCs w:val="24"/>
        </w:rPr>
        <w:t xml:space="preserve">Galleria Nazionale dell’Umbria - </w:t>
      </w:r>
      <w:r w:rsidRPr="00B43951">
        <w:rPr>
          <w:rFonts w:ascii="Garamond" w:hAnsi="Garamond" w:cs="Adobe Garamond Pro"/>
          <w:bCs/>
          <w:sz w:val="24"/>
          <w:szCs w:val="24"/>
        </w:rPr>
        <w:t>Palazzo dei Priori (Corso Vannucci, 19)</w:t>
      </w:r>
    </w:p>
    <w:p w14:paraId="032B53F5" w14:textId="37CB4C16" w:rsidR="00B43951" w:rsidRPr="000627A9" w:rsidRDefault="00464905" w:rsidP="000627A9">
      <w:pPr>
        <w:spacing w:after="0"/>
        <w:jc w:val="both"/>
        <w:rPr>
          <w:rFonts w:ascii="Garamond" w:hAnsi="Garamond" w:cs="Adobe Garamond Pro"/>
          <w:b/>
          <w:bCs/>
          <w:sz w:val="24"/>
          <w:szCs w:val="24"/>
        </w:rPr>
      </w:pPr>
      <w:r w:rsidRPr="00DB2C10"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  <w:t>30 settembre</w:t>
      </w:r>
      <w:r w:rsidR="000627A9" w:rsidRPr="00DB2C10">
        <w:rPr>
          <w:rFonts w:ascii="Garamond" w:hAnsi="Garamond" w:cs="Adobe Garamond Pro"/>
          <w:b/>
          <w:bCs/>
          <w:color w:val="000000" w:themeColor="text1"/>
          <w:sz w:val="24"/>
          <w:szCs w:val="24"/>
        </w:rPr>
        <w:t xml:space="preserve"> </w:t>
      </w:r>
      <w:r w:rsidR="000627A9" w:rsidRPr="000627A9">
        <w:rPr>
          <w:rFonts w:ascii="Garamond" w:hAnsi="Garamond" w:cs="Adobe Garamond Pro"/>
          <w:b/>
          <w:bCs/>
          <w:sz w:val="24"/>
          <w:szCs w:val="24"/>
        </w:rPr>
        <w:t>2022 – 8 gennaio 2023</w:t>
      </w:r>
      <w:r w:rsidR="006B61AD" w:rsidRPr="000627A9">
        <w:rPr>
          <w:rFonts w:ascii="Garamond" w:hAnsi="Garamond" w:cs="Adobe Garamond Pro"/>
          <w:b/>
          <w:bCs/>
          <w:sz w:val="24"/>
          <w:szCs w:val="24"/>
        </w:rPr>
        <w:t xml:space="preserve"> </w:t>
      </w:r>
    </w:p>
    <w:p w14:paraId="603FE05B" w14:textId="77777777" w:rsidR="000627A9" w:rsidRDefault="000627A9" w:rsidP="000627A9">
      <w:pPr>
        <w:spacing w:after="0"/>
        <w:jc w:val="both"/>
        <w:rPr>
          <w:rFonts w:ascii="Garamond" w:hAnsi="Garamond" w:cs="Adobe Garamond Pro"/>
          <w:sz w:val="24"/>
          <w:szCs w:val="24"/>
        </w:rPr>
      </w:pPr>
    </w:p>
    <w:p w14:paraId="5ED5F1DF" w14:textId="4B8CB84E" w:rsidR="000627A9" w:rsidRDefault="000627A9" w:rsidP="000627A9">
      <w:pPr>
        <w:spacing w:after="0"/>
        <w:jc w:val="both"/>
        <w:rPr>
          <w:rFonts w:ascii="Garamond" w:hAnsi="Garamond" w:cs="Adobe Garamond Pro"/>
          <w:sz w:val="24"/>
          <w:szCs w:val="24"/>
        </w:rPr>
      </w:pPr>
      <w:r w:rsidRPr="00140290">
        <w:rPr>
          <w:rFonts w:ascii="Garamond" w:hAnsi="Garamond" w:cs="Adobe Garamond Pro"/>
          <w:sz w:val="24"/>
          <w:szCs w:val="24"/>
        </w:rPr>
        <w:t>A cura di Carla Scagliosi</w:t>
      </w:r>
    </w:p>
    <w:p w14:paraId="38BBAA1A" w14:textId="77777777" w:rsidR="00237DAD" w:rsidRDefault="00237DAD" w:rsidP="000627A9">
      <w:pPr>
        <w:spacing w:after="0"/>
        <w:jc w:val="both"/>
        <w:rPr>
          <w:rFonts w:ascii="Garamond" w:hAnsi="Garamond" w:cs="Adobe Garamond Pro"/>
          <w:b/>
          <w:bCs/>
          <w:sz w:val="24"/>
          <w:szCs w:val="24"/>
        </w:rPr>
      </w:pPr>
    </w:p>
    <w:p w14:paraId="3B4BE658" w14:textId="6754BBF6" w:rsidR="00B43951" w:rsidRDefault="00B43951" w:rsidP="000627A9">
      <w:pPr>
        <w:spacing w:after="0"/>
        <w:jc w:val="both"/>
        <w:rPr>
          <w:rFonts w:ascii="Garamond" w:hAnsi="Garamond" w:cs="Adobe Garamond Pro"/>
          <w:b/>
          <w:bCs/>
          <w:sz w:val="24"/>
          <w:szCs w:val="24"/>
        </w:rPr>
      </w:pPr>
      <w:r w:rsidRPr="00B43951">
        <w:rPr>
          <w:rFonts w:ascii="Garamond" w:hAnsi="Garamond" w:cs="Adobe Garamond Pro"/>
          <w:b/>
          <w:bCs/>
          <w:sz w:val="24"/>
          <w:szCs w:val="24"/>
        </w:rPr>
        <w:t>Informazioni:</w:t>
      </w:r>
    </w:p>
    <w:p w14:paraId="03AD02BE" w14:textId="15BCBF4A" w:rsidR="00B43951" w:rsidRPr="0025285C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25285C">
        <w:rPr>
          <w:rFonts w:ascii="Garamond" w:hAnsi="Garamond" w:cs="Adobe Garamond Pro"/>
          <w:bCs/>
          <w:sz w:val="24"/>
          <w:szCs w:val="24"/>
        </w:rPr>
        <w:t>T</w:t>
      </w:r>
      <w:r w:rsidR="000627A9">
        <w:rPr>
          <w:rFonts w:ascii="Garamond" w:hAnsi="Garamond" w:cs="Adobe Garamond Pro"/>
          <w:bCs/>
          <w:sz w:val="24"/>
          <w:szCs w:val="24"/>
        </w:rPr>
        <w:t xml:space="preserve"> </w:t>
      </w:r>
      <w:hyperlink r:id="rId10" w:history="1">
        <w:r w:rsidRPr="0025285C">
          <w:rPr>
            <w:rStyle w:val="Collegamentoipertestuale"/>
            <w:rFonts w:ascii="Garamond" w:hAnsi="Garamond" w:cs="Adobe Garamond Pro"/>
            <w:bCs/>
            <w:sz w:val="24"/>
            <w:szCs w:val="24"/>
          </w:rPr>
          <w:t>+39 0755 86 68 436</w:t>
        </w:r>
      </w:hyperlink>
    </w:p>
    <w:p w14:paraId="0BB9EC02" w14:textId="665D2F2D" w:rsidR="00237DAD" w:rsidRPr="0025285C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25285C">
        <w:rPr>
          <w:rFonts w:ascii="Garamond" w:hAnsi="Garamond" w:cs="Adobe Garamond Pro"/>
          <w:bCs/>
          <w:sz w:val="24"/>
          <w:szCs w:val="24"/>
        </w:rPr>
        <w:t>E</w:t>
      </w:r>
      <w:r w:rsidR="000627A9">
        <w:rPr>
          <w:rFonts w:ascii="Garamond" w:hAnsi="Garamond" w:cs="Adobe Garamond Pro"/>
          <w:bCs/>
          <w:sz w:val="24"/>
          <w:szCs w:val="24"/>
        </w:rPr>
        <w:t xml:space="preserve"> </w:t>
      </w:r>
      <w:hyperlink r:id="rId11" w:history="1">
        <w:r w:rsidR="00237DAD" w:rsidRPr="0025285C">
          <w:rPr>
            <w:rStyle w:val="Collegamentoipertestuale"/>
            <w:rFonts w:ascii="Garamond" w:hAnsi="Garamond" w:cs="Adobe Garamond Pro"/>
            <w:bCs/>
            <w:sz w:val="24"/>
            <w:szCs w:val="24"/>
          </w:rPr>
          <w:t>gan-umb@cultura.gov.it</w:t>
        </w:r>
      </w:hyperlink>
      <w:r w:rsidR="00237DAD" w:rsidRPr="0025285C">
        <w:rPr>
          <w:rFonts w:ascii="Garamond" w:hAnsi="Garamond" w:cs="Adobe Garamond Pro"/>
          <w:bCs/>
          <w:sz w:val="24"/>
          <w:szCs w:val="24"/>
        </w:rPr>
        <w:t>;</w:t>
      </w:r>
    </w:p>
    <w:p w14:paraId="7E0EBE63" w14:textId="769FB0F6" w:rsidR="00B43951" w:rsidRPr="0025285C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</w:p>
    <w:p w14:paraId="0F90DD89" w14:textId="77777777" w:rsidR="00B43951" w:rsidRPr="0025285C" w:rsidRDefault="00B43951" w:rsidP="000627A9">
      <w:pPr>
        <w:spacing w:after="0"/>
        <w:jc w:val="both"/>
        <w:rPr>
          <w:rFonts w:ascii="Garamond" w:hAnsi="Garamond" w:cs="Adobe Garamond Pro"/>
          <w:b/>
          <w:bCs/>
          <w:sz w:val="24"/>
          <w:szCs w:val="24"/>
        </w:rPr>
      </w:pPr>
      <w:r w:rsidRPr="0025285C">
        <w:rPr>
          <w:rFonts w:ascii="Garamond" w:hAnsi="Garamond" w:cs="Adobe Garamond Pro"/>
          <w:b/>
          <w:bCs/>
          <w:sz w:val="24"/>
          <w:szCs w:val="24"/>
        </w:rPr>
        <w:t>Orari:</w:t>
      </w:r>
    </w:p>
    <w:p w14:paraId="4F317F8C" w14:textId="77777777" w:rsidR="00B43951" w:rsidRDefault="00B43951" w:rsidP="000627A9">
      <w:pPr>
        <w:spacing w:after="0"/>
        <w:jc w:val="both"/>
        <w:rPr>
          <w:rFonts w:ascii="Garamond" w:hAnsi="Garamond" w:cs="Adobe Garamond Pro"/>
          <w:b/>
          <w:bCs/>
          <w:sz w:val="24"/>
          <w:szCs w:val="24"/>
        </w:rPr>
      </w:pPr>
      <w:r w:rsidRPr="00B43951">
        <w:rPr>
          <w:rFonts w:ascii="Garamond" w:hAnsi="Garamond" w:cs="Adobe Garamond Pro"/>
          <w:b/>
          <w:bCs/>
          <w:sz w:val="24"/>
          <w:szCs w:val="24"/>
        </w:rPr>
        <w:t>Da aprile a ottobre</w:t>
      </w:r>
    </w:p>
    <w:p w14:paraId="33F0F660" w14:textId="77777777" w:rsidR="00B43951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B43951">
        <w:rPr>
          <w:rFonts w:ascii="Garamond" w:hAnsi="Garamond" w:cs="Adobe Garamond Pro"/>
          <w:bCs/>
          <w:sz w:val="24"/>
          <w:szCs w:val="24"/>
        </w:rPr>
        <w:t>Lunedì 12.00 – 19.30 (ultimo ingresso ore 18.30)</w:t>
      </w:r>
    </w:p>
    <w:p w14:paraId="33E9EE13" w14:textId="3E288EBA" w:rsidR="00B43951" w:rsidRPr="00B43951" w:rsidRDefault="00B43951" w:rsidP="000627A9">
      <w:pPr>
        <w:spacing w:after="120"/>
        <w:jc w:val="both"/>
        <w:rPr>
          <w:rFonts w:ascii="Garamond" w:hAnsi="Garamond" w:cs="Adobe Garamond Pro"/>
          <w:bCs/>
          <w:sz w:val="24"/>
          <w:szCs w:val="24"/>
        </w:rPr>
      </w:pPr>
      <w:r w:rsidRPr="00B43951">
        <w:rPr>
          <w:rFonts w:ascii="Garamond" w:hAnsi="Garamond" w:cs="Adobe Garamond Pro"/>
          <w:bCs/>
          <w:sz w:val="24"/>
          <w:szCs w:val="24"/>
        </w:rPr>
        <w:t>Martedì – domenica 8.30 – 19.30 (ultimo ingresso ore 18.30)</w:t>
      </w:r>
    </w:p>
    <w:p w14:paraId="3375F30D" w14:textId="77777777" w:rsidR="00B43951" w:rsidRDefault="00B43951" w:rsidP="000627A9">
      <w:pPr>
        <w:spacing w:after="0"/>
        <w:jc w:val="both"/>
        <w:rPr>
          <w:rFonts w:ascii="Garamond" w:hAnsi="Garamond" w:cs="Adobe Garamond Pro"/>
          <w:b/>
          <w:bCs/>
          <w:sz w:val="24"/>
          <w:szCs w:val="24"/>
        </w:rPr>
      </w:pPr>
      <w:r w:rsidRPr="00B43951">
        <w:rPr>
          <w:rFonts w:ascii="Garamond" w:hAnsi="Garamond" w:cs="Adobe Garamond Pro"/>
          <w:b/>
          <w:bCs/>
          <w:sz w:val="24"/>
          <w:szCs w:val="24"/>
        </w:rPr>
        <w:t>Da novembre a marzo</w:t>
      </w:r>
    </w:p>
    <w:p w14:paraId="6B93A40F" w14:textId="5D3AADA4" w:rsidR="00B43951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B43951">
        <w:rPr>
          <w:rFonts w:ascii="Garamond" w:hAnsi="Garamond" w:cs="Adobe Garamond Pro"/>
          <w:bCs/>
          <w:sz w:val="24"/>
          <w:szCs w:val="24"/>
        </w:rPr>
        <w:t>Lunedì chiuso</w:t>
      </w:r>
    </w:p>
    <w:p w14:paraId="0399BB8F" w14:textId="2F245C5F" w:rsidR="00B43951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B43951">
        <w:rPr>
          <w:rFonts w:ascii="Garamond" w:hAnsi="Garamond" w:cs="Adobe Garamond Pro"/>
          <w:bCs/>
          <w:sz w:val="24"/>
          <w:szCs w:val="24"/>
        </w:rPr>
        <w:t>Martedì – domenica: 8.30 – 19.30 (ultimo ingresso ore 18.30</w:t>
      </w:r>
      <w:r>
        <w:rPr>
          <w:rFonts w:ascii="Garamond" w:hAnsi="Garamond" w:cs="Adobe Garamond Pro"/>
          <w:bCs/>
          <w:sz w:val="24"/>
          <w:szCs w:val="24"/>
        </w:rPr>
        <w:t>)</w:t>
      </w:r>
    </w:p>
    <w:p w14:paraId="305F2C6A" w14:textId="78B907D9" w:rsidR="00B43951" w:rsidRPr="00B43951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B43951">
        <w:rPr>
          <w:rFonts w:ascii="Garamond" w:hAnsi="Garamond" w:cs="Adobe Garamond Pro"/>
          <w:bCs/>
          <w:sz w:val="24"/>
          <w:szCs w:val="24"/>
        </w:rPr>
        <w:t>Chiuso il 25 dicembre e il 1° gennaio</w:t>
      </w:r>
    </w:p>
    <w:p w14:paraId="5BB7AFCD" w14:textId="77777777" w:rsidR="00237DAD" w:rsidRDefault="00237DAD" w:rsidP="000627A9">
      <w:pPr>
        <w:spacing w:after="0"/>
        <w:jc w:val="both"/>
        <w:rPr>
          <w:rFonts w:ascii="Garamond" w:hAnsi="Garamond" w:cs="Adobe Garamond Pro"/>
          <w:b/>
          <w:bCs/>
          <w:sz w:val="24"/>
          <w:szCs w:val="24"/>
        </w:rPr>
      </w:pPr>
    </w:p>
    <w:p w14:paraId="48DC14B2" w14:textId="7D45E14E" w:rsidR="00B43951" w:rsidRPr="00B43951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B43951">
        <w:rPr>
          <w:rFonts w:ascii="Garamond" w:hAnsi="Garamond" w:cs="Adobe Garamond Pro"/>
          <w:b/>
          <w:bCs/>
          <w:sz w:val="24"/>
          <w:szCs w:val="24"/>
        </w:rPr>
        <w:t>Sito internet</w:t>
      </w:r>
      <w:r w:rsidRPr="00B43951">
        <w:rPr>
          <w:rFonts w:ascii="Garamond" w:hAnsi="Garamond" w:cs="Adobe Garamond Pro"/>
          <w:bCs/>
          <w:sz w:val="24"/>
          <w:szCs w:val="24"/>
        </w:rPr>
        <w:t>:</w:t>
      </w:r>
      <w:r>
        <w:rPr>
          <w:rFonts w:ascii="Garamond" w:hAnsi="Garamond" w:cs="Adobe Garamond Pro"/>
          <w:bCs/>
          <w:sz w:val="24"/>
          <w:szCs w:val="24"/>
        </w:rPr>
        <w:t xml:space="preserve"> </w:t>
      </w:r>
      <w:hyperlink r:id="rId12" w:history="1">
        <w:r w:rsidRPr="00B43951">
          <w:rPr>
            <w:rStyle w:val="Collegamentoipertestuale"/>
            <w:rFonts w:ascii="Garamond" w:hAnsi="Garamond" w:cs="Adobe Garamond Pro"/>
            <w:bCs/>
            <w:sz w:val="24"/>
            <w:szCs w:val="24"/>
          </w:rPr>
          <w:t>www.gallerianazionaledellumbria.it</w:t>
        </w:r>
      </w:hyperlink>
    </w:p>
    <w:p w14:paraId="23321228" w14:textId="77777777" w:rsidR="00237DAD" w:rsidRDefault="00237DAD" w:rsidP="000627A9">
      <w:pPr>
        <w:spacing w:after="0"/>
        <w:jc w:val="both"/>
        <w:rPr>
          <w:rFonts w:ascii="Garamond" w:hAnsi="Garamond" w:cs="Adobe Garamond Pro"/>
          <w:b/>
          <w:bCs/>
          <w:sz w:val="24"/>
          <w:szCs w:val="24"/>
        </w:rPr>
      </w:pPr>
    </w:p>
    <w:p w14:paraId="640885DB" w14:textId="30E02D2E" w:rsidR="00B43951" w:rsidRDefault="00B43951" w:rsidP="000627A9">
      <w:pPr>
        <w:spacing w:after="0"/>
        <w:jc w:val="both"/>
        <w:rPr>
          <w:rFonts w:ascii="Garamond" w:hAnsi="Garamond" w:cs="Adobe Garamond Pro"/>
          <w:b/>
          <w:bCs/>
          <w:sz w:val="24"/>
          <w:szCs w:val="24"/>
        </w:rPr>
      </w:pPr>
      <w:r w:rsidRPr="00B43951">
        <w:rPr>
          <w:rFonts w:ascii="Garamond" w:hAnsi="Garamond" w:cs="Adobe Garamond Pro"/>
          <w:b/>
          <w:bCs/>
          <w:sz w:val="24"/>
          <w:szCs w:val="24"/>
        </w:rPr>
        <w:t>Ufficio Promozione e Comunicazione</w:t>
      </w:r>
    </w:p>
    <w:p w14:paraId="3E12D13F" w14:textId="36040D2F" w:rsidR="00B43951" w:rsidRPr="00B43951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B43951">
        <w:rPr>
          <w:rFonts w:ascii="Garamond" w:hAnsi="Garamond" w:cs="Adobe Garamond Pro"/>
          <w:bCs/>
          <w:sz w:val="24"/>
          <w:szCs w:val="24"/>
        </w:rPr>
        <w:t xml:space="preserve">Ilaria </w:t>
      </w:r>
      <w:proofErr w:type="spellStart"/>
      <w:r w:rsidRPr="00B43951">
        <w:rPr>
          <w:rFonts w:ascii="Garamond" w:hAnsi="Garamond" w:cs="Adobe Garamond Pro"/>
          <w:bCs/>
          <w:sz w:val="24"/>
          <w:szCs w:val="24"/>
        </w:rPr>
        <w:t>Batassa</w:t>
      </w:r>
      <w:proofErr w:type="spellEnd"/>
      <w:r w:rsidRPr="00B43951">
        <w:rPr>
          <w:rFonts w:ascii="Garamond" w:hAnsi="Garamond" w:cs="Adobe Garamond Pro"/>
          <w:bCs/>
          <w:sz w:val="24"/>
          <w:szCs w:val="24"/>
        </w:rPr>
        <w:t xml:space="preserve"> | tel. +39 3319714326 | </w:t>
      </w:r>
      <w:hyperlink r:id="rId13" w:history="1">
        <w:r w:rsidRPr="00B43951">
          <w:rPr>
            <w:rStyle w:val="Collegamentoipertestuale"/>
            <w:rFonts w:ascii="Garamond" w:hAnsi="Garamond" w:cs="Adobe Garamond Pro"/>
            <w:bCs/>
            <w:sz w:val="24"/>
            <w:szCs w:val="24"/>
          </w:rPr>
          <w:t>ilaria.batassa@cultura.gov.it</w:t>
        </w:r>
      </w:hyperlink>
    </w:p>
    <w:p w14:paraId="1EB06CE0" w14:textId="77777777" w:rsidR="00140290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B43951">
        <w:rPr>
          <w:rFonts w:ascii="Garamond" w:hAnsi="Garamond" w:cs="Adobe Garamond Pro"/>
          <w:b/>
          <w:bCs/>
          <w:sz w:val="24"/>
          <w:szCs w:val="24"/>
        </w:rPr>
        <w:t>Facebook: </w:t>
      </w:r>
      <w:r w:rsidRPr="00B43951">
        <w:rPr>
          <w:rFonts w:ascii="Garamond" w:hAnsi="Garamond" w:cs="Adobe Garamond Pro"/>
          <w:bCs/>
          <w:sz w:val="24"/>
          <w:szCs w:val="24"/>
        </w:rPr>
        <w:t>@GalleriaUmbriaPerugia</w:t>
      </w:r>
    </w:p>
    <w:p w14:paraId="7C03AE77" w14:textId="30288CDB" w:rsidR="00B43951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B43951">
        <w:rPr>
          <w:rFonts w:ascii="Garamond" w:hAnsi="Garamond" w:cs="Adobe Garamond Pro"/>
          <w:b/>
          <w:bCs/>
          <w:sz w:val="24"/>
          <w:szCs w:val="24"/>
        </w:rPr>
        <w:t>Instagram</w:t>
      </w:r>
      <w:r w:rsidRPr="00B43951">
        <w:rPr>
          <w:rFonts w:ascii="Garamond" w:hAnsi="Garamond" w:cs="Adobe Garamond Pro"/>
          <w:bCs/>
          <w:sz w:val="24"/>
          <w:szCs w:val="24"/>
        </w:rPr>
        <w:t>: @gallerianazionaledellumbria</w:t>
      </w:r>
    </w:p>
    <w:p w14:paraId="709EDAA0" w14:textId="4F9B2CF9" w:rsidR="00B43951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B43951">
        <w:rPr>
          <w:rFonts w:ascii="Garamond" w:hAnsi="Garamond" w:cs="Adobe Garamond Pro"/>
          <w:b/>
          <w:bCs/>
          <w:sz w:val="24"/>
          <w:szCs w:val="24"/>
        </w:rPr>
        <w:t>Twitter</w:t>
      </w:r>
      <w:r w:rsidRPr="00B43951">
        <w:rPr>
          <w:rFonts w:ascii="Garamond" w:hAnsi="Garamond" w:cs="Adobe Garamond Pro"/>
          <w:bCs/>
          <w:sz w:val="24"/>
          <w:szCs w:val="24"/>
        </w:rPr>
        <w:t>: @GalleriaNazUmbr</w:t>
      </w:r>
    </w:p>
    <w:p w14:paraId="4A6FB0F4" w14:textId="6D9A32C9" w:rsidR="00B43951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B43951">
        <w:rPr>
          <w:rFonts w:ascii="Garamond" w:hAnsi="Garamond" w:cs="Adobe Garamond Pro"/>
          <w:b/>
          <w:bCs/>
          <w:sz w:val="24"/>
          <w:szCs w:val="24"/>
        </w:rPr>
        <w:t>Spotify</w:t>
      </w:r>
      <w:r w:rsidRPr="00B43951">
        <w:rPr>
          <w:rFonts w:ascii="Garamond" w:hAnsi="Garamond" w:cs="Adobe Garamond Pro"/>
          <w:bCs/>
          <w:sz w:val="24"/>
          <w:szCs w:val="24"/>
        </w:rPr>
        <w:t>: Galleria Nazionale Umbria</w:t>
      </w:r>
    </w:p>
    <w:p w14:paraId="72F23CE5" w14:textId="2DBAAD61" w:rsidR="00B43951" w:rsidRPr="00B43951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proofErr w:type="spellStart"/>
      <w:r w:rsidRPr="00B43951">
        <w:rPr>
          <w:rFonts w:ascii="Garamond" w:hAnsi="Garamond" w:cs="Adobe Garamond Pro"/>
          <w:b/>
          <w:bCs/>
          <w:sz w:val="24"/>
          <w:szCs w:val="24"/>
        </w:rPr>
        <w:t>Spreaker</w:t>
      </w:r>
      <w:proofErr w:type="spellEnd"/>
      <w:r w:rsidRPr="00B43951">
        <w:rPr>
          <w:rFonts w:ascii="Garamond" w:hAnsi="Garamond" w:cs="Adobe Garamond Pro"/>
          <w:bCs/>
          <w:sz w:val="24"/>
          <w:szCs w:val="24"/>
        </w:rPr>
        <w:t>: Galleria Nazionale Umbria</w:t>
      </w:r>
    </w:p>
    <w:p w14:paraId="42F15B74" w14:textId="77777777" w:rsidR="00237DAD" w:rsidRDefault="00237DAD" w:rsidP="000627A9">
      <w:pPr>
        <w:spacing w:after="0"/>
        <w:jc w:val="both"/>
        <w:rPr>
          <w:rFonts w:ascii="Garamond" w:hAnsi="Garamond" w:cs="Adobe Garamond Pro"/>
          <w:b/>
          <w:bCs/>
          <w:sz w:val="24"/>
          <w:szCs w:val="24"/>
        </w:rPr>
      </w:pPr>
    </w:p>
    <w:p w14:paraId="5A542018" w14:textId="52EF5735" w:rsidR="00B43951" w:rsidRPr="00B43951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</w:rPr>
      </w:pPr>
      <w:r w:rsidRPr="00B43951">
        <w:rPr>
          <w:rFonts w:ascii="Garamond" w:hAnsi="Garamond" w:cs="Adobe Garamond Pro"/>
          <w:b/>
          <w:bCs/>
          <w:sz w:val="24"/>
          <w:szCs w:val="24"/>
        </w:rPr>
        <w:t>Ufficio stampa</w:t>
      </w:r>
    </w:p>
    <w:p w14:paraId="686019E6" w14:textId="1281166C" w:rsidR="00B43951" w:rsidRPr="00971214" w:rsidRDefault="00B43951" w:rsidP="000627A9">
      <w:pPr>
        <w:spacing w:after="0"/>
        <w:jc w:val="both"/>
        <w:rPr>
          <w:rFonts w:ascii="Garamond" w:hAnsi="Garamond" w:cs="Adobe Garamond Pro"/>
          <w:bCs/>
          <w:sz w:val="24"/>
          <w:szCs w:val="24"/>
          <w:lang w:val="en-US"/>
        </w:rPr>
      </w:pPr>
      <w:r w:rsidRPr="00B43951">
        <w:rPr>
          <w:rFonts w:ascii="Garamond" w:hAnsi="Garamond" w:cs="Adobe Garamond Pro"/>
          <w:b/>
          <w:bCs/>
          <w:sz w:val="24"/>
          <w:szCs w:val="24"/>
        </w:rPr>
        <w:t>CLP Relazioni Pubbliche</w:t>
      </w:r>
      <w:r w:rsidR="000627A9">
        <w:rPr>
          <w:rFonts w:ascii="Garamond" w:hAnsi="Garamond" w:cs="Adobe Garamond Pro"/>
          <w:bCs/>
          <w:sz w:val="24"/>
          <w:szCs w:val="24"/>
        </w:rPr>
        <w:t xml:space="preserve"> </w:t>
      </w:r>
      <w:r w:rsidRPr="00B43951">
        <w:rPr>
          <w:rFonts w:ascii="Garamond" w:hAnsi="Garamond" w:cs="Adobe Garamond Pro"/>
          <w:bCs/>
          <w:sz w:val="24"/>
          <w:szCs w:val="24"/>
        </w:rPr>
        <w:t xml:space="preserve">| Anna Defrancesco | tel. </w:t>
      </w:r>
      <w:r w:rsidRPr="00B43951">
        <w:rPr>
          <w:rFonts w:ascii="Garamond" w:hAnsi="Garamond" w:cs="Adobe Garamond Pro"/>
          <w:bCs/>
          <w:sz w:val="24"/>
          <w:szCs w:val="24"/>
          <w:lang w:val="en-GB"/>
        </w:rPr>
        <w:t xml:space="preserve">+39 02 36755700 | </w:t>
      </w:r>
      <w:r>
        <w:rPr>
          <w:rFonts w:ascii="Garamond" w:hAnsi="Garamond" w:cs="Adobe Garamond Pro"/>
          <w:bCs/>
          <w:sz w:val="24"/>
          <w:szCs w:val="24"/>
          <w:lang w:val="en-GB"/>
        </w:rPr>
        <w:t>mo</w:t>
      </w:r>
      <w:r w:rsidRPr="00B43951">
        <w:rPr>
          <w:rFonts w:ascii="Garamond" w:hAnsi="Garamond" w:cs="Adobe Garamond Pro"/>
          <w:bCs/>
          <w:sz w:val="24"/>
          <w:szCs w:val="24"/>
          <w:lang w:val="en-GB"/>
        </w:rPr>
        <w:t xml:space="preserve">b. </w:t>
      </w:r>
      <w:r w:rsidRPr="00971214">
        <w:rPr>
          <w:rFonts w:ascii="Garamond" w:hAnsi="Garamond" w:cs="Adobe Garamond Pro"/>
          <w:bCs/>
          <w:sz w:val="24"/>
          <w:szCs w:val="24"/>
          <w:lang w:val="en-US"/>
        </w:rPr>
        <w:t>+39 349 6107625</w:t>
      </w:r>
      <w:r w:rsidR="000627A9" w:rsidRPr="00971214">
        <w:rPr>
          <w:rFonts w:ascii="Garamond" w:hAnsi="Garamond" w:cs="Adobe Garamond Pro"/>
          <w:bCs/>
          <w:sz w:val="24"/>
          <w:szCs w:val="24"/>
          <w:lang w:val="en-US"/>
        </w:rPr>
        <w:t xml:space="preserve"> </w:t>
      </w:r>
      <w:hyperlink r:id="rId14" w:history="1">
        <w:r w:rsidRPr="00971214">
          <w:rPr>
            <w:rStyle w:val="Collegamentoipertestuale"/>
            <w:rFonts w:ascii="Garamond" w:hAnsi="Garamond" w:cs="Adobe Garamond Pro"/>
            <w:bCs/>
            <w:sz w:val="24"/>
            <w:szCs w:val="24"/>
            <w:lang w:val="en-US"/>
          </w:rPr>
          <w:t>anna.defrancesco@clp1968.it</w:t>
        </w:r>
      </w:hyperlink>
      <w:r w:rsidR="000627A9" w:rsidRPr="00971214">
        <w:rPr>
          <w:rFonts w:ascii="Garamond" w:hAnsi="Garamond" w:cs="Adobe Garamond Pro"/>
          <w:bCs/>
          <w:sz w:val="24"/>
          <w:szCs w:val="24"/>
          <w:lang w:val="en-US"/>
        </w:rPr>
        <w:t xml:space="preserve"> </w:t>
      </w:r>
      <w:r w:rsidRPr="00971214">
        <w:rPr>
          <w:rFonts w:ascii="Garamond" w:hAnsi="Garamond" w:cs="Adobe Garamond Pro"/>
          <w:bCs/>
          <w:sz w:val="24"/>
          <w:szCs w:val="24"/>
          <w:lang w:val="en-US"/>
        </w:rPr>
        <w:t>|</w:t>
      </w:r>
      <w:r w:rsidR="000627A9" w:rsidRPr="00971214">
        <w:rPr>
          <w:rFonts w:ascii="Garamond" w:hAnsi="Garamond" w:cs="Adobe Garamond Pro"/>
          <w:bCs/>
          <w:sz w:val="24"/>
          <w:szCs w:val="24"/>
          <w:lang w:val="en-US"/>
        </w:rPr>
        <w:t xml:space="preserve"> </w:t>
      </w:r>
      <w:hyperlink r:id="rId15" w:history="1">
        <w:r w:rsidRPr="00971214">
          <w:rPr>
            <w:rStyle w:val="Collegamentoipertestuale"/>
            <w:rFonts w:ascii="Garamond" w:hAnsi="Garamond" w:cs="Adobe Garamond Pro"/>
            <w:bCs/>
            <w:sz w:val="24"/>
            <w:szCs w:val="24"/>
            <w:lang w:val="en-US"/>
          </w:rPr>
          <w:t>www.clp1968.it</w:t>
        </w:r>
      </w:hyperlink>
    </w:p>
    <w:p w14:paraId="634C630C" w14:textId="0F9669C9" w:rsidR="002C46A8" w:rsidRPr="000627A9" w:rsidRDefault="00483F30" w:rsidP="000627A9">
      <w:pPr>
        <w:spacing w:after="0"/>
        <w:jc w:val="both"/>
        <w:rPr>
          <w:rStyle w:val="Collegamentoipertestuale"/>
          <w:rFonts w:ascii="Garamond" w:hAnsi="Garamond" w:cs="Adobe Garamond Pro"/>
          <w:bCs/>
          <w:color w:val="auto"/>
          <w:sz w:val="24"/>
          <w:szCs w:val="24"/>
          <w:u w:val="none"/>
        </w:rPr>
      </w:pPr>
      <w:r w:rsidRPr="00483F30">
        <w:rPr>
          <w:rFonts w:ascii="Garamond" w:hAnsi="Garamond"/>
          <w:b/>
          <w:bCs/>
          <w:sz w:val="24"/>
          <w:szCs w:val="24"/>
        </w:rPr>
        <w:t xml:space="preserve">Comunicato stampa e immagini su </w:t>
      </w:r>
      <w:hyperlink r:id="rId16" w:history="1">
        <w:r w:rsidRPr="00483F30">
          <w:rPr>
            <w:rFonts w:ascii="Garamond" w:hAnsi="Garamond"/>
            <w:color w:val="0563C1" w:themeColor="hyperlink"/>
            <w:sz w:val="24"/>
            <w:szCs w:val="24"/>
            <w:u w:val="single"/>
          </w:rPr>
          <w:t>www.clp1968.it</w:t>
        </w:r>
      </w:hyperlink>
    </w:p>
    <w:sectPr w:rsidR="002C46A8" w:rsidRPr="000627A9" w:rsidSect="00A42886">
      <w:headerReference w:type="default" r:id="rId17"/>
      <w:pgSz w:w="11906" w:h="16838"/>
      <w:pgMar w:top="2126" w:right="1134" w:bottom="56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9F2355" w14:textId="77777777" w:rsidR="005C03C9" w:rsidRDefault="005C03C9" w:rsidP="00780328">
      <w:pPr>
        <w:spacing w:after="0" w:line="240" w:lineRule="auto"/>
      </w:pPr>
      <w:r>
        <w:separator/>
      </w:r>
    </w:p>
  </w:endnote>
  <w:endnote w:type="continuationSeparator" w:id="0">
    <w:p w14:paraId="5D8411E0" w14:textId="77777777" w:rsidR="005C03C9" w:rsidRDefault="005C03C9" w:rsidP="0078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dobe Garamond Pro">
    <w:altName w:val="Garamond"/>
    <w:charset w:val="00"/>
    <w:family w:val="roman"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1C9A92" w14:textId="77777777" w:rsidR="005C03C9" w:rsidRDefault="005C03C9" w:rsidP="00780328">
      <w:pPr>
        <w:spacing w:after="0" w:line="240" w:lineRule="auto"/>
      </w:pPr>
      <w:r>
        <w:separator/>
      </w:r>
    </w:p>
  </w:footnote>
  <w:footnote w:type="continuationSeparator" w:id="0">
    <w:p w14:paraId="790FDD0F" w14:textId="77777777" w:rsidR="005C03C9" w:rsidRDefault="005C03C9" w:rsidP="0078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FDFD4" w14:textId="77777777" w:rsidR="00780328" w:rsidRDefault="00780328">
    <w:pPr>
      <w:pStyle w:val="Intestazione"/>
    </w:pPr>
    <w:r w:rsidRPr="006C7D46">
      <w:rPr>
        <w:rFonts w:ascii="Garamond" w:eastAsia="Times New Roman" w:hAnsi="Garamond" w:cs="Helvetica"/>
        <w:noProof/>
        <w:lang w:eastAsia="it-IT"/>
      </w:rPr>
      <w:drawing>
        <wp:inline distT="0" distB="0" distL="0" distR="0" wp14:anchorId="6FDCF3F5" wp14:editId="0A87FBBD">
          <wp:extent cx="1651636" cy="514350"/>
          <wp:effectExtent l="0" t="0" r="5715" b="0"/>
          <wp:docPr id="5" name="Immagine 5" descr="C:\Users\lara.anniboletti\Desktop\logo_GNU_02 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lara.anniboletti\Desktop\logo_GNU_02 pn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6169" cy="5157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it-IT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it-IT" w:vendorID="64" w:dllVersion="0" w:nlCheck="1" w:checkStyle="0"/>
  <w:activeWritingStyle w:appName="MSWord" w:lang="en-US" w:vendorID="64" w:dllVersion="0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1802"/>
    <w:rsid w:val="00004A4E"/>
    <w:rsid w:val="00005C49"/>
    <w:rsid w:val="00016B26"/>
    <w:rsid w:val="000202F7"/>
    <w:rsid w:val="000374E0"/>
    <w:rsid w:val="000509CB"/>
    <w:rsid w:val="00050BCF"/>
    <w:rsid w:val="00051492"/>
    <w:rsid w:val="000627A9"/>
    <w:rsid w:val="000641CE"/>
    <w:rsid w:val="00066A2C"/>
    <w:rsid w:val="000809DA"/>
    <w:rsid w:val="0009714F"/>
    <w:rsid w:val="000A3B0C"/>
    <w:rsid w:val="000D0661"/>
    <w:rsid w:val="000E3E97"/>
    <w:rsid w:val="001153CF"/>
    <w:rsid w:val="00116965"/>
    <w:rsid w:val="00140290"/>
    <w:rsid w:val="00151F5C"/>
    <w:rsid w:val="00171ACC"/>
    <w:rsid w:val="0017686F"/>
    <w:rsid w:val="00183D05"/>
    <w:rsid w:val="00184454"/>
    <w:rsid w:val="00185E81"/>
    <w:rsid w:val="001A2238"/>
    <w:rsid w:val="001B269D"/>
    <w:rsid w:val="001C4F78"/>
    <w:rsid w:val="001D5162"/>
    <w:rsid w:val="00214086"/>
    <w:rsid w:val="0021789F"/>
    <w:rsid w:val="00224AA1"/>
    <w:rsid w:val="00231768"/>
    <w:rsid w:val="00232C05"/>
    <w:rsid w:val="00235CEE"/>
    <w:rsid w:val="00237DAD"/>
    <w:rsid w:val="00237F56"/>
    <w:rsid w:val="002437D7"/>
    <w:rsid w:val="002470AD"/>
    <w:rsid w:val="0025285C"/>
    <w:rsid w:val="00260059"/>
    <w:rsid w:val="00261A76"/>
    <w:rsid w:val="0027703A"/>
    <w:rsid w:val="00290176"/>
    <w:rsid w:val="002A2158"/>
    <w:rsid w:val="002C46A8"/>
    <w:rsid w:val="002D75FB"/>
    <w:rsid w:val="002E615F"/>
    <w:rsid w:val="00301914"/>
    <w:rsid w:val="00301964"/>
    <w:rsid w:val="0031174C"/>
    <w:rsid w:val="00316A2D"/>
    <w:rsid w:val="00326CC6"/>
    <w:rsid w:val="00333282"/>
    <w:rsid w:val="00333832"/>
    <w:rsid w:val="003470CE"/>
    <w:rsid w:val="00367156"/>
    <w:rsid w:val="00370535"/>
    <w:rsid w:val="00371EDE"/>
    <w:rsid w:val="00382683"/>
    <w:rsid w:val="003936F6"/>
    <w:rsid w:val="003A0D14"/>
    <w:rsid w:val="003A1802"/>
    <w:rsid w:val="003B56FD"/>
    <w:rsid w:val="003C5444"/>
    <w:rsid w:val="003D3904"/>
    <w:rsid w:val="003D4B90"/>
    <w:rsid w:val="003F0737"/>
    <w:rsid w:val="003F14C4"/>
    <w:rsid w:val="003F4D59"/>
    <w:rsid w:val="00402719"/>
    <w:rsid w:val="004050D0"/>
    <w:rsid w:val="0041429B"/>
    <w:rsid w:val="00427992"/>
    <w:rsid w:val="00430A90"/>
    <w:rsid w:val="0044287C"/>
    <w:rsid w:val="00443E79"/>
    <w:rsid w:val="00461D79"/>
    <w:rsid w:val="00464905"/>
    <w:rsid w:val="00467E19"/>
    <w:rsid w:val="00483F30"/>
    <w:rsid w:val="004C2A94"/>
    <w:rsid w:val="004C2DFB"/>
    <w:rsid w:val="004D38E4"/>
    <w:rsid w:val="004D7B98"/>
    <w:rsid w:val="004F1DA7"/>
    <w:rsid w:val="004F313D"/>
    <w:rsid w:val="00513B8F"/>
    <w:rsid w:val="0053252F"/>
    <w:rsid w:val="00534BFC"/>
    <w:rsid w:val="00545FBF"/>
    <w:rsid w:val="00557C1C"/>
    <w:rsid w:val="005627A5"/>
    <w:rsid w:val="005644C7"/>
    <w:rsid w:val="005771B4"/>
    <w:rsid w:val="005B3A60"/>
    <w:rsid w:val="005C03C9"/>
    <w:rsid w:val="005C1CC8"/>
    <w:rsid w:val="005C2C2F"/>
    <w:rsid w:val="005D6842"/>
    <w:rsid w:val="005E4C59"/>
    <w:rsid w:val="006021F6"/>
    <w:rsid w:val="00605E1F"/>
    <w:rsid w:val="00615FBE"/>
    <w:rsid w:val="00635D02"/>
    <w:rsid w:val="00660B09"/>
    <w:rsid w:val="0066452F"/>
    <w:rsid w:val="00667864"/>
    <w:rsid w:val="00671610"/>
    <w:rsid w:val="006823CE"/>
    <w:rsid w:val="00686F03"/>
    <w:rsid w:val="00692847"/>
    <w:rsid w:val="00697A4B"/>
    <w:rsid w:val="006A0FE9"/>
    <w:rsid w:val="006A16B0"/>
    <w:rsid w:val="006A3486"/>
    <w:rsid w:val="006B359E"/>
    <w:rsid w:val="006B38E7"/>
    <w:rsid w:val="006B4481"/>
    <w:rsid w:val="006B61AD"/>
    <w:rsid w:val="006C01BF"/>
    <w:rsid w:val="006C5102"/>
    <w:rsid w:val="006C6011"/>
    <w:rsid w:val="006D3EEE"/>
    <w:rsid w:val="006D785F"/>
    <w:rsid w:val="006E5272"/>
    <w:rsid w:val="006E6EA4"/>
    <w:rsid w:val="006F5A0A"/>
    <w:rsid w:val="006F68CE"/>
    <w:rsid w:val="00702307"/>
    <w:rsid w:val="00705366"/>
    <w:rsid w:val="00710A8E"/>
    <w:rsid w:val="007225C3"/>
    <w:rsid w:val="00726E99"/>
    <w:rsid w:val="00727BE5"/>
    <w:rsid w:val="00731EC9"/>
    <w:rsid w:val="00754E37"/>
    <w:rsid w:val="00760525"/>
    <w:rsid w:val="00761F68"/>
    <w:rsid w:val="00765CB8"/>
    <w:rsid w:val="0077079C"/>
    <w:rsid w:val="00775D64"/>
    <w:rsid w:val="00780328"/>
    <w:rsid w:val="0079211E"/>
    <w:rsid w:val="0079456B"/>
    <w:rsid w:val="00796CD6"/>
    <w:rsid w:val="007B07AB"/>
    <w:rsid w:val="007D160A"/>
    <w:rsid w:val="007D4AA7"/>
    <w:rsid w:val="007E1718"/>
    <w:rsid w:val="00801179"/>
    <w:rsid w:val="008037E3"/>
    <w:rsid w:val="008452E6"/>
    <w:rsid w:val="00847CDD"/>
    <w:rsid w:val="00864D39"/>
    <w:rsid w:val="00875485"/>
    <w:rsid w:val="008924B2"/>
    <w:rsid w:val="008A36F1"/>
    <w:rsid w:val="008C31B6"/>
    <w:rsid w:val="008C6EF9"/>
    <w:rsid w:val="008C762C"/>
    <w:rsid w:val="008E09DF"/>
    <w:rsid w:val="008F5A9D"/>
    <w:rsid w:val="00904BEE"/>
    <w:rsid w:val="00904DD7"/>
    <w:rsid w:val="009125F5"/>
    <w:rsid w:val="00933F63"/>
    <w:rsid w:val="00945797"/>
    <w:rsid w:val="00961A88"/>
    <w:rsid w:val="0096276F"/>
    <w:rsid w:val="00963AA1"/>
    <w:rsid w:val="00971214"/>
    <w:rsid w:val="00983E4B"/>
    <w:rsid w:val="00985408"/>
    <w:rsid w:val="00986E57"/>
    <w:rsid w:val="0099221F"/>
    <w:rsid w:val="009B4205"/>
    <w:rsid w:val="009B675C"/>
    <w:rsid w:val="009D7292"/>
    <w:rsid w:val="009E1352"/>
    <w:rsid w:val="009F0E88"/>
    <w:rsid w:val="009F1E21"/>
    <w:rsid w:val="00A1400E"/>
    <w:rsid w:val="00A35D67"/>
    <w:rsid w:val="00A412D9"/>
    <w:rsid w:val="00A42886"/>
    <w:rsid w:val="00A4724C"/>
    <w:rsid w:val="00A53491"/>
    <w:rsid w:val="00A57E24"/>
    <w:rsid w:val="00A641E1"/>
    <w:rsid w:val="00A73487"/>
    <w:rsid w:val="00A74DB5"/>
    <w:rsid w:val="00A77D0B"/>
    <w:rsid w:val="00A80FB9"/>
    <w:rsid w:val="00A8170D"/>
    <w:rsid w:val="00A970F5"/>
    <w:rsid w:val="00AA704D"/>
    <w:rsid w:val="00AB0933"/>
    <w:rsid w:val="00AB0DBE"/>
    <w:rsid w:val="00AC44AA"/>
    <w:rsid w:val="00AD51B5"/>
    <w:rsid w:val="00AD5D63"/>
    <w:rsid w:val="00AE301F"/>
    <w:rsid w:val="00B05A3A"/>
    <w:rsid w:val="00B12FB1"/>
    <w:rsid w:val="00B300B6"/>
    <w:rsid w:val="00B40CFE"/>
    <w:rsid w:val="00B43951"/>
    <w:rsid w:val="00B46CF9"/>
    <w:rsid w:val="00B76B01"/>
    <w:rsid w:val="00B92FE7"/>
    <w:rsid w:val="00BB4184"/>
    <w:rsid w:val="00BB69E3"/>
    <w:rsid w:val="00BC1424"/>
    <w:rsid w:val="00BC1A53"/>
    <w:rsid w:val="00BC5E3F"/>
    <w:rsid w:val="00BD3C44"/>
    <w:rsid w:val="00BD49D3"/>
    <w:rsid w:val="00BD5974"/>
    <w:rsid w:val="00BF3F72"/>
    <w:rsid w:val="00BF6A1D"/>
    <w:rsid w:val="00BF6DAE"/>
    <w:rsid w:val="00C12123"/>
    <w:rsid w:val="00C261E6"/>
    <w:rsid w:val="00C45E8F"/>
    <w:rsid w:val="00C52188"/>
    <w:rsid w:val="00C637DF"/>
    <w:rsid w:val="00C65866"/>
    <w:rsid w:val="00C70D79"/>
    <w:rsid w:val="00C75D93"/>
    <w:rsid w:val="00C76A39"/>
    <w:rsid w:val="00C878D6"/>
    <w:rsid w:val="00CA2124"/>
    <w:rsid w:val="00CC712B"/>
    <w:rsid w:val="00CD2A55"/>
    <w:rsid w:val="00CD7931"/>
    <w:rsid w:val="00CE3D34"/>
    <w:rsid w:val="00CF05FB"/>
    <w:rsid w:val="00CF07AF"/>
    <w:rsid w:val="00D02314"/>
    <w:rsid w:val="00D17DDD"/>
    <w:rsid w:val="00D37B12"/>
    <w:rsid w:val="00D403BB"/>
    <w:rsid w:val="00D41F43"/>
    <w:rsid w:val="00D43837"/>
    <w:rsid w:val="00D55C4E"/>
    <w:rsid w:val="00D737DC"/>
    <w:rsid w:val="00D81F4C"/>
    <w:rsid w:val="00D82E6E"/>
    <w:rsid w:val="00DA0112"/>
    <w:rsid w:val="00DA329E"/>
    <w:rsid w:val="00DB135B"/>
    <w:rsid w:val="00DB2C10"/>
    <w:rsid w:val="00DB4F62"/>
    <w:rsid w:val="00DC0F52"/>
    <w:rsid w:val="00DD41EE"/>
    <w:rsid w:val="00E10386"/>
    <w:rsid w:val="00E11D3E"/>
    <w:rsid w:val="00E22BB5"/>
    <w:rsid w:val="00E31AB4"/>
    <w:rsid w:val="00E510A1"/>
    <w:rsid w:val="00E656DF"/>
    <w:rsid w:val="00E90977"/>
    <w:rsid w:val="00EA7A40"/>
    <w:rsid w:val="00EB33BE"/>
    <w:rsid w:val="00ED3D6F"/>
    <w:rsid w:val="00ED7653"/>
    <w:rsid w:val="00EF49E5"/>
    <w:rsid w:val="00EF63A1"/>
    <w:rsid w:val="00F131BD"/>
    <w:rsid w:val="00F225EE"/>
    <w:rsid w:val="00F31591"/>
    <w:rsid w:val="00F457F1"/>
    <w:rsid w:val="00F63AB6"/>
    <w:rsid w:val="00F656A4"/>
    <w:rsid w:val="00F6796D"/>
    <w:rsid w:val="00F87E8E"/>
    <w:rsid w:val="00F92268"/>
    <w:rsid w:val="00FA0307"/>
    <w:rsid w:val="00FA79B1"/>
    <w:rsid w:val="00FB47BE"/>
    <w:rsid w:val="00FC67F9"/>
    <w:rsid w:val="00FD24D9"/>
    <w:rsid w:val="00FD38F6"/>
    <w:rsid w:val="00FE0473"/>
    <w:rsid w:val="00FE309E"/>
    <w:rsid w:val="00FF39CA"/>
    <w:rsid w:val="00FF7A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D26C4"/>
  <w15:docId w15:val="{AED6007D-5A24-4F16-98A3-AA403E6B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26CC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17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170D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16A2D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316A2D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80328"/>
  </w:style>
  <w:style w:type="paragraph" w:styleId="Pidipagina">
    <w:name w:val="footer"/>
    <w:basedOn w:val="Normale"/>
    <w:link w:val="PidipaginaCarattere"/>
    <w:uiPriority w:val="99"/>
    <w:unhideWhenUsed/>
    <w:rsid w:val="0078032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80328"/>
  </w:style>
  <w:style w:type="character" w:styleId="Rimandocommento">
    <w:name w:val="annotation reference"/>
    <w:basedOn w:val="Carpredefinitoparagrafo"/>
    <w:uiPriority w:val="99"/>
    <w:semiHidden/>
    <w:unhideWhenUsed/>
    <w:rsid w:val="0066786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667864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667864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6786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67864"/>
    <w:rPr>
      <w:b/>
      <w:bCs/>
      <w:sz w:val="20"/>
      <w:szCs w:val="20"/>
    </w:rPr>
  </w:style>
  <w:style w:type="character" w:styleId="Menzionenonrisolta">
    <w:name w:val="Unresolved Mention"/>
    <w:basedOn w:val="Carpredefinitoparagrafo"/>
    <w:uiPriority w:val="99"/>
    <w:semiHidden/>
    <w:unhideWhenUsed/>
    <w:rsid w:val="00CA2124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635D0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05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19191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772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364774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22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237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06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797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2650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607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2643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7194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076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7122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014582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3510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283323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16424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117697">
                                                          <w:marLeft w:val="48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9390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8581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49302507">
                                                                      <w:marLeft w:val="0"/>
                                                                      <w:marRight w:val="0"/>
                                                                      <w:marTop w:val="24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334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8880325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07694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03200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59678695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5577163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4748891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9320358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95926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069041746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1254185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78083103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9767587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47832478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73161345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9067295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39348036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3332807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  <w:div w:id="1080757363">
                                                                                                      <w:blockQuote w:val="1"/>
                                                                                                      <w:marLeft w:val="720"/>
                                                                                                      <w:marRight w:val="720"/>
                                                                                                      <w:marTop w:val="100"/>
                                                                                                      <w:marBottom w:val="10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24101625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02484883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9734572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92576078">
                                                                                                                      <w:blockQuote w:val="1"/>
                                                                                                                      <w:marLeft w:val="720"/>
                                                                                                                      <w:marRight w:val="72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0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1431122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32854636">
                                                                                                                              <w:blockQuote w:val="1"/>
                                                                                                                              <w:marLeft w:val="720"/>
                                                                                                                              <w:marRight w:val="720"/>
                                                                                                                              <w:marTop w:val="100"/>
                                                                                                                              <w:marBottom w:val="10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86428957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822581802">
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84975404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415075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64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445493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658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824971">
          <w:marLeft w:val="0"/>
          <w:marRight w:val="0"/>
          <w:marTop w:val="9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65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ilaria.batassa@cultura.gov.it%20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://www.gallerianazionaledellumbria.it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clp1968.it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gan-umb@cultura.gov.it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clp1968.it/" TargetMode="External"/><Relationship Id="rId10" Type="http://schemas.openxmlformats.org/officeDocument/2006/relationships/hyperlink" Target="tel:+3907558668436" TargetMode="Externa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hyperlink" Target="http://www.youtube.com/watch?v=guLBWupgh-Q" TargetMode="External"/><Relationship Id="rId14" Type="http://schemas.openxmlformats.org/officeDocument/2006/relationships/hyperlink" Target="mailto:anna.defrancesco@clp1968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5FB59C9-4F48-4093-B976-507562FFFD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24E136-D680-4C85-9A4A-CF6ED9DF442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4DFFB5-D11C-4AEB-867D-E398D0EA44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987</Words>
  <Characters>5629</Characters>
  <Application>Microsoft Office Word</Application>
  <DocSecurity>4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Carlo</dc:creator>
  <cp:lastModifiedBy>Carlo Ghielmetti</cp:lastModifiedBy>
  <cp:revision>2</cp:revision>
  <cp:lastPrinted>2022-07-28T13:38:00Z</cp:lastPrinted>
  <dcterms:created xsi:type="dcterms:W3CDTF">2022-09-26T10:21:00Z</dcterms:created>
  <dcterms:modified xsi:type="dcterms:W3CDTF">2022-09-26T10:21:00Z</dcterms:modified>
</cp:coreProperties>
</file>