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EA33C" w14:textId="6731FB8C" w:rsidR="00415131" w:rsidRDefault="001042B8">
      <w:pPr>
        <w:tabs>
          <w:tab w:val="left" w:pos="9457"/>
        </w:tabs>
        <w:ind w:left="153"/>
        <w:rPr>
          <w:rFonts w:ascii="Times New Roman"/>
          <w:sz w:val="20"/>
        </w:rPr>
      </w:pPr>
      <w:r>
        <w:rPr>
          <w:rFonts w:ascii="Times New Roman"/>
          <w:sz w:val="20"/>
        </w:rPr>
        <w:tab/>
      </w:r>
    </w:p>
    <w:p w14:paraId="30B93A78" w14:textId="77777777" w:rsidR="00415131" w:rsidRDefault="00415131">
      <w:pPr>
        <w:pStyle w:val="Corpotesto"/>
        <w:rPr>
          <w:rFonts w:ascii="Times New Roman"/>
          <w:sz w:val="20"/>
        </w:rPr>
      </w:pPr>
    </w:p>
    <w:p w14:paraId="4D04E93B" w14:textId="77777777" w:rsidR="00415131" w:rsidRDefault="00415131">
      <w:pPr>
        <w:pStyle w:val="Corpotesto"/>
        <w:rPr>
          <w:rFonts w:ascii="Times New Roman"/>
          <w:sz w:val="20"/>
        </w:rPr>
      </w:pPr>
    </w:p>
    <w:p w14:paraId="50745BE4" w14:textId="77777777" w:rsidR="00415131" w:rsidRDefault="00415131">
      <w:pPr>
        <w:pStyle w:val="Corpotesto"/>
        <w:rPr>
          <w:rFonts w:ascii="Times New Roman"/>
          <w:sz w:val="20"/>
        </w:rPr>
      </w:pPr>
    </w:p>
    <w:p w14:paraId="1AF62368" w14:textId="77777777" w:rsidR="00415131" w:rsidRDefault="00415131" w:rsidP="00651D29">
      <w:pPr>
        <w:pStyle w:val="Corpotesto"/>
        <w:spacing w:line="276" w:lineRule="auto"/>
        <w:ind w:left="851" w:right="851"/>
        <w:mirrorIndents/>
        <w:jc w:val="both"/>
        <w:rPr>
          <w:rFonts w:ascii="Times New Roman"/>
          <w:sz w:val="20"/>
        </w:rPr>
      </w:pPr>
    </w:p>
    <w:p w14:paraId="249EA43E" w14:textId="3DD2E3EF" w:rsidR="00651D29" w:rsidRDefault="00651D29" w:rsidP="00651D29">
      <w:pPr>
        <w:spacing w:before="120" w:line="276" w:lineRule="auto"/>
        <w:ind w:left="851" w:right="851"/>
        <w:mirrorIndents/>
        <w:jc w:val="center"/>
        <w:rPr>
          <w:rFonts w:ascii="Helvetica Neue" w:eastAsia="Arial" w:hAnsi="Helvetica Neue" w:cstheme="majorHAnsi"/>
          <w:b/>
          <w:bCs/>
        </w:rPr>
      </w:pPr>
      <w:r w:rsidRPr="00070C3B">
        <w:rPr>
          <w:rFonts w:ascii="Helvetica Neue" w:eastAsia="Arial" w:hAnsi="Helvetica Neue" w:cstheme="majorHAnsi"/>
          <w:b/>
          <w:bCs/>
        </w:rPr>
        <w:t>COMUNICATO STAMPA</w:t>
      </w:r>
    </w:p>
    <w:p w14:paraId="5E7F129A" w14:textId="77777777" w:rsidR="00651D29" w:rsidRPr="00070C3B" w:rsidRDefault="00651D29" w:rsidP="00651D29">
      <w:pPr>
        <w:spacing w:before="120" w:line="276" w:lineRule="auto"/>
        <w:ind w:left="851" w:right="851"/>
        <w:mirrorIndents/>
        <w:jc w:val="center"/>
        <w:rPr>
          <w:rFonts w:ascii="Helvetica Neue" w:eastAsia="Arial" w:hAnsi="Helvetica Neue" w:cstheme="majorHAnsi"/>
          <w:b/>
          <w:bCs/>
        </w:rPr>
      </w:pPr>
    </w:p>
    <w:p w14:paraId="750FACF8" w14:textId="77777777" w:rsidR="00651D29" w:rsidRPr="00651D29" w:rsidRDefault="00651D29" w:rsidP="00651D29">
      <w:pPr>
        <w:shd w:val="clear" w:color="auto" w:fill="FFFFFF"/>
        <w:suppressAutoHyphens/>
        <w:spacing w:line="276" w:lineRule="auto"/>
        <w:ind w:left="851" w:right="851" w:hanging="2"/>
        <w:mirrorIndents/>
        <w:jc w:val="both"/>
        <w:rPr>
          <w:rFonts w:ascii="Helvetica Neue" w:hAnsi="Helvetica Neue" w:cstheme="majorHAnsi"/>
          <w:b/>
          <w:bCs/>
          <w:color w:val="000000"/>
          <w:sz w:val="24"/>
          <w:szCs w:val="24"/>
          <w:shd w:val="clear" w:color="auto" w:fill="FFFFFF"/>
        </w:rPr>
      </w:pPr>
    </w:p>
    <w:p w14:paraId="756BAD1D" w14:textId="77777777" w:rsidR="00651D29" w:rsidRPr="00070C3B" w:rsidRDefault="00651D29" w:rsidP="00651D29">
      <w:pPr>
        <w:spacing w:line="276" w:lineRule="auto"/>
        <w:ind w:left="851" w:right="851"/>
        <w:mirrorIndents/>
        <w:jc w:val="both"/>
        <w:rPr>
          <w:rFonts w:ascii="Helvetica Neue" w:eastAsia="Arial" w:hAnsi="Helvetica Neue" w:cstheme="majorHAnsi"/>
          <w:b/>
          <w:bCs/>
          <w:iCs/>
          <w:highlight w:val="white"/>
        </w:rPr>
      </w:pPr>
      <w:r w:rsidRPr="00651D29">
        <w:rPr>
          <w:rFonts w:ascii="Helvetica Neue" w:eastAsia="Arial" w:hAnsi="Helvetica Neue" w:cstheme="majorHAnsi"/>
          <w:b/>
          <w:bCs/>
          <w:iCs/>
          <w:sz w:val="24"/>
          <w:szCs w:val="24"/>
          <w:highlight w:val="white"/>
        </w:rPr>
        <w:t>Brixia Time Machine, l’</w:t>
      </w:r>
      <w:proofErr w:type="spellStart"/>
      <w:r w:rsidRPr="00651D29">
        <w:rPr>
          <w:rFonts w:ascii="Helvetica Neue" w:eastAsia="Arial" w:hAnsi="Helvetica Neue" w:cstheme="majorHAnsi"/>
          <w:b/>
          <w:bCs/>
          <w:iCs/>
          <w:sz w:val="24"/>
          <w:szCs w:val="24"/>
          <w:highlight w:val="white"/>
        </w:rPr>
        <w:t>ARt</w:t>
      </w:r>
      <w:proofErr w:type="spellEnd"/>
      <w:r w:rsidRPr="00651D29">
        <w:rPr>
          <w:rFonts w:ascii="Helvetica Neue" w:eastAsia="Arial" w:hAnsi="Helvetica Neue" w:cstheme="majorHAnsi"/>
          <w:b/>
          <w:bCs/>
          <w:iCs/>
          <w:sz w:val="24"/>
          <w:szCs w:val="24"/>
          <w:highlight w:val="white"/>
        </w:rPr>
        <w:t>-Glass</w:t>
      </w:r>
      <w:r w:rsidRPr="00651D29">
        <w:rPr>
          <w:rFonts w:ascii="Helvetica Neue" w:eastAsia="Arial" w:hAnsi="Helvetica Neue" w:cstheme="majorHAnsi"/>
          <w:b/>
          <w:bCs/>
          <w:sz w:val="24"/>
          <w:szCs w:val="24"/>
        </w:rPr>
        <w:t>®</w:t>
      </w:r>
      <w:r w:rsidRPr="00651D29">
        <w:rPr>
          <w:rFonts w:ascii="Helvetica Neue" w:eastAsia="Arial" w:hAnsi="Helvetica Neue" w:cstheme="majorHAnsi"/>
          <w:b/>
          <w:bCs/>
          <w:iCs/>
          <w:sz w:val="24"/>
          <w:szCs w:val="24"/>
          <w:highlight w:val="white"/>
        </w:rPr>
        <w:t xml:space="preserve"> Experience a Brescia: il passato diventa ancora più avvincente quando la tecnologia si mette al servizio della cultura</w:t>
      </w:r>
    </w:p>
    <w:p w14:paraId="3EDD17AA" w14:textId="77777777" w:rsidR="00651D29" w:rsidRPr="00070C3B" w:rsidRDefault="00651D29" w:rsidP="00651D29">
      <w:pPr>
        <w:spacing w:line="276" w:lineRule="auto"/>
        <w:ind w:left="851" w:right="851"/>
        <w:mirrorIndents/>
        <w:jc w:val="both"/>
        <w:rPr>
          <w:rFonts w:ascii="Helvetica Neue" w:eastAsia="Arial" w:hAnsi="Helvetica Neue" w:cstheme="majorHAnsi"/>
          <w:i/>
          <w:highlight w:val="white"/>
        </w:rPr>
      </w:pPr>
    </w:p>
    <w:p w14:paraId="42E19E6A" w14:textId="77777777" w:rsidR="00651D29" w:rsidRPr="00651D29" w:rsidRDefault="00651D29" w:rsidP="00651D29">
      <w:pPr>
        <w:spacing w:line="276" w:lineRule="auto"/>
        <w:ind w:left="851" w:right="851" w:hanging="2"/>
        <w:mirrorIndents/>
        <w:jc w:val="both"/>
        <w:rPr>
          <w:rFonts w:ascii="Helvetica Neue" w:eastAsia="Arial" w:hAnsi="Helvetica Neue" w:cstheme="majorHAnsi"/>
          <w:b/>
          <w:bCs/>
          <w:sz w:val="36"/>
          <w:szCs w:val="48"/>
        </w:rPr>
      </w:pPr>
      <w:r w:rsidRPr="00651D29">
        <w:rPr>
          <w:rFonts w:ascii="Helvetica Neue" w:eastAsia="Arial" w:hAnsi="Helvetica Neue" w:cstheme="majorHAnsi"/>
          <w:b/>
          <w:bCs/>
          <w:sz w:val="36"/>
          <w:szCs w:val="48"/>
        </w:rPr>
        <w:t xml:space="preserve">Castello di Brescia: Fondazione Brescia Musei presenta “Il Castello, le armi e i cavalieri” il nuovo affascinante viaggio nella storia con la realtà aumentata </w:t>
      </w:r>
    </w:p>
    <w:p w14:paraId="64871130" w14:textId="77777777" w:rsidR="00651D29" w:rsidRPr="00070C3B" w:rsidRDefault="00651D29" w:rsidP="00651D29">
      <w:pPr>
        <w:spacing w:line="276" w:lineRule="auto"/>
        <w:ind w:left="851" w:right="851" w:hanging="2"/>
        <w:mirrorIndents/>
        <w:jc w:val="both"/>
        <w:rPr>
          <w:rFonts w:ascii="Helvetica Neue" w:eastAsia="Arial" w:hAnsi="Helvetica Neue" w:cstheme="majorHAnsi"/>
          <w:b/>
          <w:bCs/>
          <w:i/>
          <w:iCs/>
        </w:rPr>
      </w:pPr>
    </w:p>
    <w:p w14:paraId="2CAB3F9F" w14:textId="77777777" w:rsidR="00651D29" w:rsidRPr="00651D29" w:rsidRDefault="00651D29" w:rsidP="00651D29">
      <w:pPr>
        <w:shd w:val="clear" w:color="auto" w:fill="FFFFFF"/>
        <w:suppressAutoHyphens/>
        <w:spacing w:line="276" w:lineRule="auto"/>
        <w:ind w:left="851" w:right="851" w:hanging="2"/>
        <w:mirrorIndents/>
        <w:jc w:val="both"/>
        <w:rPr>
          <w:rFonts w:ascii="Helvetica Neue" w:eastAsia="Arial" w:hAnsi="Helvetica Neue" w:cstheme="majorHAnsi"/>
          <w:b/>
          <w:bCs/>
          <w:i/>
          <w:iCs/>
          <w:sz w:val="24"/>
          <w:szCs w:val="24"/>
        </w:rPr>
      </w:pPr>
      <w:r w:rsidRPr="00651D29">
        <w:rPr>
          <w:rFonts w:ascii="Helvetica Neue" w:eastAsia="Arial" w:hAnsi="Helvetica Neue" w:cstheme="majorHAnsi"/>
          <w:b/>
          <w:bCs/>
          <w:i/>
          <w:iCs/>
          <w:sz w:val="24"/>
          <w:szCs w:val="24"/>
        </w:rPr>
        <w:t xml:space="preserve">Un percorso di straordinaria suggestione che arricchisce l’offerta di </w:t>
      </w:r>
      <w:r w:rsidRPr="00651D29">
        <w:rPr>
          <w:rFonts w:ascii="Helvetica Neue" w:eastAsia="Arial" w:hAnsi="Helvetica Neue" w:cstheme="majorHAnsi"/>
          <w:b/>
          <w:bCs/>
          <w:sz w:val="24"/>
          <w:szCs w:val="24"/>
        </w:rPr>
        <w:t>storytelling</w:t>
      </w:r>
      <w:r w:rsidRPr="00651D29">
        <w:rPr>
          <w:rFonts w:ascii="Helvetica Neue" w:eastAsia="Arial" w:hAnsi="Helvetica Neue" w:cstheme="majorHAnsi"/>
          <w:b/>
          <w:bCs/>
          <w:i/>
          <w:iCs/>
          <w:sz w:val="24"/>
          <w:szCs w:val="24"/>
        </w:rPr>
        <w:t xml:space="preserve"> digitale del patrimonio culturale della città</w:t>
      </w:r>
    </w:p>
    <w:p w14:paraId="40B480CB" w14:textId="77777777" w:rsidR="00651D29" w:rsidRPr="00070C3B" w:rsidRDefault="00651D29" w:rsidP="00651D29">
      <w:pPr>
        <w:spacing w:line="276" w:lineRule="auto"/>
        <w:ind w:left="851" w:right="851"/>
        <w:mirrorIndents/>
        <w:jc w:val="both"/>
        <w:rPr>
          <w:rFonts w:ascii="Helvetica Neue" w:eastAsia="Arial" w:hAnsi="Helvetica Neue" w:cstheme="majorHAnsi"/>
          <w:i/>
          <w:highlight w:val="white"/>
        </w:rPr>
      </w:pPr>
    </w:p>
    <w:p w14:paraId="67BDB0E7" w14:textId="30EAFE41" w:rsidR="00651D29" w:rsidRDefault="00651D29" w:rsidP="00651D29">
      <w:pPr>
        <w:spacing w:line="276" w:lineRule="auto"/>
        <w:ind w:left="851" w:right="851"/>
        <w:mirrorIndents/>
        <w:jc w:val="both"/>
        <w:rPr>
          <w:rFonts w:ascii="Helvetica Neue" w:eastAsia="Arial" w:hAnsi="Helvetica Neue" w:cstheme="majorHAnsi"/>
          <w:i/>
          <w:highlight w:val="white"/>
        </w:rPr>
      </w:pPr>
    </w:p>
    <w:p w14:paraId="4228D1C4" w14:textId="77777777" w:rsidR="006D649F" w:rsidRPr="00070C3B" w:rsidRDefault="006D649F" w:rsidP="00651D29">
      <w:pPr>
        <w:spacing w:line="276" w:lineRule="auto"/>
        <w:ind w:left="851" w:right="851"/>
        <w:mirrorIndents/>
        <w:jc w:val="both"/>
        <w:rPr>
          <w:rFonts w:ascii="Helvetica Neue" w:eastAsia="Arial" w:hAnsi="Helvetica Neue" w:cstheme="majorHAnsi"/>
          <w:i/>
          <w:highlight w:val="white"/>
        </w:rPr>
      </w:pPr>
    </w:p>
    <w:p w14:paraId="733880DB" w14:textId="77777777" w:rsidR="00651D29" w:rsidRPr="00070C3B" w:rsidRDefault="00651D29" w:rsidP="00651D29">
      <w:pPr>
        <w:spacing w:line="276" w:lineRule="auto"/>
        <w:ind w:left="851" w:right="851"/>
        <w:mirrorIndents/>
        <w:jc w:val="both"/>
        <w:rPr>
          <w:rFonts w:ascii="Helvetica Neue" w:eastAsia="Arial" w:hAnsi="Helvetica Neue" w:cstheme="majorHAnsi"/>
          <w:i/>
        </w:rPr>
      </w:pPr>
    </w:p>
    <w:p w14:paraId="59B443D3" w14:textId="77777777" w:rsidR="00651D29" w:rsidRPr="00070C3B" w:rsidRDefault="00651D29" w:rsidP="00651D29">
      <w:pPr>
        <w:shd w:val="clear" w:color="auto" w:fill="FFFFFF"/>
        <w:suppressAutoHyphens/>
        <w:spacing w:line="276" w:lineRule="auto"/>
        <w:ind w:left="851" w:right="851" w:hanging="2"/>
        <w:mirrorIndents/>
        <w:jc w:val="both"/>
        <w:rPr>
          <w:rFonts w:ascii="Helvetica Neue" w:eastAsia="Arial" w:hAnsi="Helvetica Neue" w:cstheme="majorHAnsi"/>
        </w:rPr>
      </w:pPr>
      <w:r w:rsidRPr="00070C3B">
        <w:rPr>
          <w:rFonts w:ascii="Helvetica Neue" w:eastAsia="Arial" w:hAnsi="Helvetica Neue" w:cstheme="majorHAnsi"/>
          <w:i/>
        </w:rPr>
        <w:t>Brescia, 5 agosto 2022</w:t>
      </w:r>
      <w:r w:rsidRPr="00070C3B">
        <w:rPr>
          <w:rFonts w:ascii="Helvetica Neue" w:eastAsia="Arial" w:hAnsi="Helvetica Neue" w:cstheme="majorHAnsi"/>
        </w:rPr>
        <w:t xml:space="preserve"> – Comune di Brescia e Fondazione Brescia Musei presentano </w:t>
      </w:r>
      <w:r w:rsidRPr="00070C3B">
        <w:rPr>
          <w:rFonts w:ascii="Helvetica Neue" w:eastAsia="Arial" w:hAnsi="Helvetica Neue" w:cstheme="majorHAnsi"/>
          <w:b/>
          <w:bCs/>
        </w:rPr>
        <w:t>“Il Castello, le armi e i cavalieri”</w:t>
      </w:r>
      <w:r w:rsidRPr="00070C3B">
        <w:rPr>
          <w:rFonts w:ascii="Helvetica Neue" w:eastAsia="Arial" w:hAnsi="Helvetica Neue" w:cstheme="majorHAnsi"/>
        </w:rPr>
        <w:t>, la quarta tappa del progetto</w:t>
      </w:r>
      <w:r w:rsidRPr="00070C3B">
        <w:rPr>
          <w:rFonts w:ascii="Helvetica Neue" w:eastAsia="Arial" w:hAnsi="Helvetica Neue" w:cstheme="majorHAnsi"/>
          <w:b/>
          <w:bCs/>
        </w:rPr>
        <w:t xml:space="preserve"> Brixia Time Machine</w:t>
      </w:r>
      <w:r w:rsidRPr="00070C3B">
        <w:rPr>
          <w:rFonts w:ascii="Helvetica Neue" w:eastAsia="Arial" w:hAnsi="Helvetica Neue" w:cstheme="majorHAnsi"/>
        </w:rPr>
        <w:t>, l’</w:t>
      </w:r>
      <w:proofErr w:type="spellStart"/>
      <w:r w:rsidRPr="00070C3B">
        <w:rPr>
          <w:rFonts w:ascii="Helvetica Neue" w:eastAsia="Arial" w:hAnsi="Helvetica Neue" w:cstheme="majorHAnsi"/>
          <w:b/>
          <w:bCs/>
        </w:rPr>
        <w:t>ARt</w:t>
      </w:r>
      <w:proofErr w:type="spellEnd"/>
      <w:r w:rsidRPr="00070C3B">
        <w:rPr>
          <w:rFonts w:ascii="Helvetica Neue" w:eastAsia="Arial" w:hAnsi="Helvetica Neue" w:cstheme="majorHAnsi"/>
          <w:b/>
          <w:bCs/>
        </w:rPr>
        <w:t xml:space="preserve">-Glass® Experience </w:t>
      </w:r>
      <w:r w:rsidRPr="00070C3B">
        <w:rPr>
          <w:rFonts w:ascii="Helvetica Neue" w:eastAsia="Arial" w:hAnsi="Helvetica Neue" w:cstheme="majorHAnsi"/>
        </w:rPr>
        <w:t xml:space="preserve">che ha come protagonisti il </w:t>
      </w:r>
      <w:r w:rsidRPr="00070C3B">
        <w:rPr>
          <w:rFonts w:ascii="Helvetica Neue" w:eastAsia="Arial" w:hAnsi="Helvetica Neue" w:cstheme="majorHAnsi"/>
          <w:b/>
          <w:bCs/>
        </w:rPr>
        <w:t>Castello di Brescia e il Museo delle Armi “Luigi Marzoli”</w:t>
      </w:r>
      <w:r w:rsidRPr="00070C3B">
        <w:rPr>
          <w:rFonts w:ascii="Helvetica Neue" w:eastAsia="Arial" w:hAnsi="Helvetica Neue" w:cstheme="majorHAnsi"/>
        </w:rPr>
        <w:t xml:space="preserve"> e che completa le proposte di visita dei siti museali bresciani attraverso il linguaggio multimediale della realtà aumentata.</w:t>
      </w:r>
    </w:p>
    <w:p w14:paraId="739ACFA3" w14:textId="77777777" w:rsidR="00651D29" w:rsidRPr="00070C3B" w:rsidRDefault="00651D29" w:rsidP="00651D29">
      <w:pPr>
        <w:shd w:val="clear" w:color="auto" w:fill="FFFFFF"/>
        <w:suppressAutoHyphens/>
        <w:spacing w:line="276" w:lineRule="auto"/>
        <w:ind w:left="851" w:right="851" w:hanging="2"/>
        <w:mirrorIndents/>
        <w:jc w:val="both"/>
        <w:rPr>
          <w:rFonts w:ascii="Helvetica Neue" w:eastAsia="Arial" w:hAnsi="Helvetica Neue" w:cstheme="majorHAnsi"/>
        </w:rPr>
      </w:pPr>
      <w:r w:rsidRPr="00070C3B">
        <w:rPr>
          <w:rFonts w:ascii="Helvetica Neue" w:eastAsia="Arial" w:hAnsi="Helvetica Neue" w:cstheme="majorHAnsi"/>
        </w:rPr>
        <w:t xml:space="preserve">Per la prima volta, nella già suggestiva cornice del Castello, i visitatori da oggi possono immergersi in un percorso emozionante </w:t>
      </w:r>
      <w:r w:rsidRPr="00070C3B">
        <w:rPr>
          <w:rFonts w:ascii="Helvetica Neue" w:eastAsia="Arial" w:hAnsi="Helvetica Neue" w:cstheme="majorHAnsi"/>
          <w:b/>
          <w:bCs/>
        </w:rPr>
        <w:t>alla scoperta delle tracce lasciate nel corso dei secoli dai romani, dai Visconti e dai veneziani. Interprete del percorso e guida d’eccezione</w:t>
      </w:r>
      <w:r w:rsidRPr="00070C3B">
        <w:rPr>
          <w:rFonts w:ascii="Helvetica Neue" w:eastAsia="Arial" w:hAnsi="Helvetica Neue" w:cstheme="majorHAnsi"/>
        </w:rPr>
        <w:t xml:space="preserve"> del visitatore durante tutta l’esperienza immersiva è </w:t>
      </w:r>
      <w:r w:rsidRPr="00070C3B">
        <w:rPr>
          <w:rFonts w:ascii="Helvetica Neue" w:eastAsia="Arial" w:hAnsi="Helvetica Neue" w:cstheme="majorHAnsi"/>
          <w:b/>
          <w:bCs/>
        </w:rPr>
        <w:t>Giovanni Visconti</w:t>
      </w:r>
      <w:r w:rsidRPr="00070C3B">
        <w:rPr>
          <w:rFonts w:ascii="Helvetica Neue" w:eastAsia="Arial" w:hAnsi="Helvetica Neue" w:cstheme="majorHAnsi"/>
        </w:rPr>
        <w:t>, arcivescovo di Milano che, insieme al fratello Luchino, divenne nel XIV secolo signore di Brescia.</w:t>
      </w:r>
    </w:p>
    <w:p w14:paraId="151CA631" w14:textId="77777777" w:rsidR="00651D29" w:rsidRPr="00070C3B" w:rsidRDefault="00651D29" w:rsidP="00651D29">
      <w:pPr>
        <w:shd w:val="clear" w:color="auto" w:fill="FFFFFF"/>
        <w:suppressAutoHyphens/>
        <w:spacing w:line="276" w:lineRule="auto"/>
        <w:ind w:left="851" w:right="851" w:hanging="2"/>
        <w:mirrorIndents/>
        <w:jc w:val="both"/>
        <w:rPr>
          <w:rFonts w:ascii="Helvetica Neue" w:eastAsia="Arial" w:hAnsi="Helvetica Neue" w:cstheme="majorHAnsi"/>
        </w:rPr>
      </w:pPr>
    </w:p>
    <w:p w14:paraId="7DC05977" w14:textId="5BE04143" w:rsidR="00651D29" w:rsidRPr="00700ADD" w:rsidRDefault="00A33BAB" w:rsidP="00651D29">
      <w:pPr>
        <w:shd w:val="clear" w:color="auto" w:fill="FFFFFF"/>
        <w:suppressAutoHyphens/>
        <w:spacing w:line="276" w:lineRule="auto"/>
        <w:ind w:left="851" w:right="851" w:hanging="2"/>
        <w:mirrorIndents/>
        <w:jc w:val="both"/>
        <w:rPr>
          <w:rFonts w:ascii="Helvetica Neue" w:eastAsia="Arial" w:hAnsi="Helvetica Neue" w:cstheme="majorHAnsi"/>
          <w:i/>
          <w:iCs/>
        </w:rPr>
      </w:pPr>
      <w:r w:rsidRPr="00700ADD">
        <w:rPr>
          <w:rFonts w:ascii="Helvetica Neue" w:eastAsia="Arial" w:hAnsi="Helvetica Neue" w:cstheme="majorHAnsi"/>
          <w:i/>
          <w:iCs/>
        </w:rPr>
        <w:t xml:space="preserve">“La Fondazione Brescia Musei propone con la quarta esperienza </w:t>
      </w:r>
      <w:proofErr w:type="spellStart"/>
      <w:r w:rsidRPr="00700ADD">
        <w:rPr>
          <w:rFonts w:ascii="Helvetica Neue" w:eastAsia="Arial" w:hAnsi="Helvetica Neue" w:cstheme="majorHAnsi"/>
          <w:i/>
          <w:iCs/>
        </w:rPr>
        <w:t>ARtGlass</w:t>
      </w:r>
      <w:proofErr w:type="spellEnd"/>
      <w:r w:rsidR="00700ADD" w:rsidRPr="00700ADD">
        <w:rPr>
          <w:rFonts w:ascii="Helvetica Neue" w:eastAsia="Arial" w:hAnsi="Helvetica Neue" w:cstheme="majorHAnsi"/>
          <w:b/>
          <w:bCs/>
          <w:i/>
          <w:iCs/>
        </w:rPr>
        <w:t>®</w:t>
      </w:r>
      <w:r w:rsidRPr="00700ADD">
        <w:rPr>
          <w:rFonts w:ascii="Helvetica Neue" w:eastAsia="Arial" w:hAnsi="Helvetica Neue" w:cstheme="majorHAnsi"/>
          <w:i/>
          <w:iCs/>
        </w:rPr>
        <w:t xml:space="preserve"> dedicata al Museo delle Armi “Luigi Marzoli” e con altre tre esperienze nei due rispettivi siti museali di Santa Giulia e del Parco archeologico, la più vasta proposta di realtà immersiva in Italia in campo museale”, </w:t>
      </w:r>
      <w:r w:rsidRPr="00700ADD">
        <w:rPr>
          <w:rFonts w:ascii="Helvetica Neue" w:eastAsia="Arial" w:hAnsi="Helvetica Neue" w:cstheme="majorHAnsi"/>
          <w:b/>
          <w:bCs/>
        </w:rPr>
        <w:t>commenta Francesca Bazoli, Presidente di Fondazione Brescia Musei</w:t>
      </w:r>
      <w:r w:rsidRPr="00700ADD">
        <w:rPr>
          <w:rFonts w:ascii="Helvetica Neue" w:eastAsia="Arial" w:hAnsi="Helvetica Neue" w:cstheme="majorHAnsi"/>
          <w:i/>
          <w:iCs/>
        </w:rPr>
        <w:t xml:space="preserve">. “Un altro traguardo per </w:t>
      </w:r>
      <w:r w:rsidRPr="00700ADD">
        <w:rPr>
          <w:rFonts w:ascii="Helvetica Neue" w:eastAsia="Arial" w:hAnsi="Helvetica Neue" w:cstheme="majorHAnsi"/>
          <w:i/>
          <w:iCs/>
        </w:rPr>
        <w:lastRenderedPageBreak/>
        <w:t xml:space="preserve">la nostra Fondazione Brescia Musei che ambisce ad offrire a diversi pubblici prodotti adeguati alla comunicazione e alla divulgazione dell’arte anche attraverso la tecnologia con un codice comunicativo e didattico che includa elementi di </w:t>
      </w:r>
      <w:proofErr w:type="spellStart"/>
      <w:r w:rsidRPr="00700ADD">
        <w:rPr>
          <w:rFonts w:ascii="Helvetica Neue" w:eastAsia="Arial" w:hAnsi="Helvetica Neue" w:cstheme="majorHAnsi"/>
          <w:i/>
          <w:iCs/>
        </w:rPr>
        <w:t>ludicità</w:t>
      </w:r>
      <w:proofErr w:type="spellEnd"/>
      <w:r w:rsidRPr="00700ADD">
        <w:rPr>
          <w:rFonts w:ascii="Helvetica Neue" w:eastAsia="Arial" w:hAnsi="Helvetica Neue" w:cstheme="majorHAnsi"/>
          <w:i/>
          <w:iCs/>
        </w:rPr>
        <w:t xml:space="preserve">, come innegabilmente gli </w:t>
      </w:r>
      <w:proofErr w:type="spellStart"/>
      <w:r w:rsidR="00700ADD" w:rsidRPr="00700ADD">
        <w:rPr>
          <w:rFonts w:ascii="Helvetica Neue" w:eastAsia="Arial" w:hAnsi="Helvetica Neue" w:cstheme="majorHAnsi"/>
          <w:i/>
          <w:iCs/>
        </w:rPr>
        <w:t>ARtGlass</w:t>
      </w:r>
      <w:proofErr w:type="spellEnd"/>
      <w:r w:rsidR="00700ADD" w:rsidRPr="00700ADD">
        <w:rPr>
          <w:rFonts w:ascii="Helvetica Neue" w:eastAsia="Arial" w:hAnsi="Helvetica Neue" w:cstheme="majorHAnsi"/>
          <w:b/>
          <w:bCs/>
          <w:i/>
          <w:iCs/>
        </w:rPr>
        <w:t>®</w:t>
      </w:r>
      <w:r w:rsidR="00700ADD">
        <w:rPr>
          <w:rFonts w:ascii="Helvetica Neue" w:eastAsia="Arial" w:hAnsi="Helvetica Neue" w:cstheme="majorHAnsi"/>
          <w:b/>
          <w:bCs/>
          <w:i/>
          <w:iCs/>
        </w:rPr>
        <w:t xml:space="preserve"> </w:t>
      </w:r>
      <w:r w:rsidRPr="00700ADD">
        <w:rPr>
          <w:rFonts w:ascii="Helvetica Neue" w:eastAsia="Arial" w:hAnsi="Helvetica Neue" w:cstheme="majorHAnsi"/>
          <w:i/>
          <w:iCs/>
        </w:rPr>
        <w:t xml:space="preserve">propongono, e che ben si saldi con gli altri progetti di </w:t>
      </w:r>
      <w:r w:rsidRPr="00700ADD">
        <w:rPr>
          <w:rFonts w:ascii="Helvetica Neue" w:eastAsia="Arial" w:hAnsi="Helvetica Neue" w:cstheme="majorHAnsi"/>
        </w:rPr>
        <w:t xml:space="preserve">digital </w:t>
      </w:r>
      <w:proofErr w:type="spellStart"/>
      <w:r w:rsidRPr="00700ADD">
        <w:rPr>
          <w:rFonts w:ascii="Helvetica Neue" w:eastAsia="Arial" w:hAnsi="Helvetica Neue" w:cstheme="majorHAnsi"/>
        </w:rPr>
        <w:t>experience</w:t>
      </w:r>
      <w:proofErr w:type="spellEnd"/>
      <w:r w:rsidRPr="00700ADD">
        <w:rPr>
          <w:rFonts w:ascii="Helvetica Neue" w:eastAsia="Arial" w:hAnsi="Helvetica Neue" w:cstheme="majorHAnsi"/>
          <w:i/>
          <w:iCs/>
        </w:rPr>
        <w:t xml:space="preserve"> offerti dal sistema museale bresciano, su questo filone alla costante ricerca della novità e della sperimentazione”.</w:t>
      </w:r>
    </w:p>
    <w:p w14:paraId="4978F13D" w14:textId="77777777" w:rsidR="00A33BAB" w:rsidRPr="00070C3B" w:rsidRDefault="00A33BAB" w:rsidP="00651D29">
      <w:pPr>
        <w:shd w:val="clear" w:color="auto" w:fill="FFFFFF"/>
        <w:suppressAutoHyphens/>
        <w:spacing w:line="276" w:lineRule="auto"/>
        <w:ind w:left="851" w:right="851" w:hanging="2"/>
        <w:mirrorIndents/>
        <w:jc w:val="both"/>
        <w:rPr>
          <w:rFonts w:ascii="Helvetica Neue" w:eastAsia="Arial" w:hAnsi="Helvetica Neue" w:cstheme="majorHAnsi"/>
        </w:rPr>
      </w:pPr>
    </w:p>
    <w:p w14:paraId="5735154D" w14:textId="77777777" w:rsidR="00651D29" w:rsidRPr="00070C3B" w:rsidRDefault="00651D29" w:rsidP="00651D29">
      <w:pPr>
        <w:shd w:val="clear" w:color="auto" w:fill="FFFFFF"/>
        <w:suppressAutoHyphens/>
        <w:spacing w:line="276" w:lineRule="auto"/>
        <w:ind w:left="851" w:right="851" w:hanging="2"/>
        <w:mirrorIndents/>
        <w:jc w:val="both"/>
        <w:rPr>
          <w:rFonts w:ascii="Helvetica Neue" w:hAnsi="Helvetica Neue" w:cstheme="majorHAnsi"/>
          <w:b/>
          <w:bCs/>
          <w:color w:val="000000"/>
          <w:shd w:val="clear" w:color="auto" w:fill="FFFFFF"/>
        </w:rPr>
      </w:pPr>
      <w:r w:rsidRPr="00070C3B">
        <w:rPr>
          <w:rFonts w:ascii="Helvetica Neue" w:eastAsia="Arial" w:hAnsi="Helvetica Neue" w:cstheme="majorHAnsi"/>
          <w:b/>
          <w:bCs/>
        </w:rPr>
        <w:t xml:space="preserve">L’esperienza </w:t>
      </w:r>
      <w:proofErr w:type="spellStart"/>
      <w:r w:rsidRPr="00070C3B">
        <w:rPr>
          <w:rFonts w:ascii="Helvetica Neue" w:eastAsia="Arial" w:hAnsi="Helvetica Neue" w:cstheme="majorHAnsi"/>
          <w:b/>
          <w:bCs/>
        </w:rPr>
        <w:t>ARt</w:t>
      </w:r>
      <w:proofErr w:type="spellEnd"/>
      <w:r w:rsidRPr="00070C3B">
        <w:rPr>
          <w:rFonts w:ascii="Helvetica Neue" w:eastAsia="Arial" w:hAnsi="Helvetica Neue" w:cstheme="majorHAnsi"/>
          <w:b/>
          <w:bCs/>
        </w:rPr>
        <w:t xml:space="preserve">-Glass® Experience “Il Castello, le armi e i cavalieri” è stata realizzata grazie all’aggiudicazione del bando di </w:t>
      </w:r>
      <w:proofErr w:type="spellStart"/>
      <w:r w:rsidRPr="00070C3B">
        <w:rPr>
          <w:rFonts w:ascii="Helvetica Neue" w:hAnsi="Helvetica Neue" w:cstheme="majorHAnsi"/>
          <w:b/>
          <w:bCs/>
          <w:color w:val="000000"/>
          <w:shd w:val="clear" w:color="auto" w:fill="FFFFFF"/>
        </w:rPr>
        <w:t>InnovaMusei</w:t>
      </w:r>
      <w:proofErr w:type="spellEnd"/>
      <w:r w:rsidRPr="00070C3B">
        <w:rPr>
          <w:rFonts w:ascii="Helvetica Neue" w:hAnsi="Helvetica Neue" w:cstheme="majorHAnsi"/>
          <w:b/>
          <w:bCs/>
          <w:color w:val="000000"/>
          <w:shd w:val="clear" w:color="auto" w:fill="FFFFFF"/>
        </w:rPr>
        <w:t xml:space="preserve"> - Regione Lombardia, Unioncamere Lombardia e Fondazione Cariplo</w:t>
      </w:r>
      <w:r w:rsidRPr="00070C3B">
        <w:rPr>
          <w:rFonts w:ascii="Helvetica Neue" w:hAnsi="Helvetica Neue" w:cstheme="majorHAnsi"/>
          <w:color w:val="000000"/>
          <w:shd w:val="clear" w:color="auto" w:fill="FFFFFF"/>
        </w:rPr>
        <w:t>, con il progetto</w:t>
      </w:r>
      <w:r w:rsidRPr="00070C3B">
        <w:rPr>
          <w:rFonts w:ascii="Helvetica Neue" w:hAnsi="Helvetica Neue" w:cstheme="majorHAnsi"/>
          <w:b/>
          <w:bCs/>
          <w:color w:val="000000"/>
          <w:shd w:val="clear" w:color="auto" w:fill="FFFFFF"/>
        </w:rPr>
        <w:t xml:space="preserve"> </w:t>
      </w:r>
      <w:r w:rsidRPr="00070C3B">
        <w:rPr>
          <w:rFonts w:ascii="Helvetica Neue" w:hAnsi="Helvetica Neue" w:cstheme="majorHAnsi"/>
          <w:color w:val="000000"/>
          <w:shd w:val="clear" w:color="auto" w:fill="FFFFFF"/>
        </w:rPr>
        <w:t>“Turismo accessibile e percorsi di valorizzazione grazie a una nuova realtà aumentata - Il Castello di Brescia e il sistema archeologico di Brescia Musei”</w:t>
      </w:r>
      <w:r w:rsidRPr="00070C3B">
        <w:rPr>
          <w:rFonts w:ascii="Helvetica Neue" w:hAnsi="Helvetica Neue" w:cstheme="majorHAnsi"/>
          <w:b/>
          <w:bCs/>
          <w:color w:val="000000"/>
          <w:shd w:val="clear" w:color="auto" w:fill="FFFFFF"/>
        </w:rPr>
        <w:t xml:space="preserve">. </w:t>
      </w:r>
    </w:p>
    <w:p w14:paraId="2A7F1A8B" w14:textId="77777777" w:rsidR="00651D29" w:rsidRPr="00070C3B" w:rsidRDefault="00651D29" w:rsidP="00651D29">
      <w:pPr>
        <w:shd w:val="clear" w:color="auto" w:fill="FFFFFF"/>
        <w:suppressAutoHyphens/>
        <w:spacing w:line="276" w:lineRule="auto"/>
        <w:ind w:left="851" w:right="851" w:hanging="2"/>
        <w:mirrorIndents/>
        <w:jc w:val="both"/>
        <w:rPr>
          <w:rFonts w:ascii="Helvetica Neue" w:eastAsia="Arial" w:hAnsi="Helvetica Neue" w:cstheme="majorHAnsi"/>
          <w:b/>
          <w:bCs/>
        </w:rPr>
      </w:pPr>
    </w:p>
    <w:p w14:paraId="692A0BBA" w14:textId="77777777" w:rsidR="00651D29" w:rsidRPr="00070C3B" w:rsidRDefault="00651D29" w:rsidP="00651D29">
      <w:pPr>
        <w:spacing w:line="276" w:lineRule="auto"/>
        <w:ind w:left="851" w:right="851" w:hanging="2"/>
        <w:mirrorIndents/>
        <w:jc w:val="both"/>
        <w:rPr>
          <w:rFonts w:ascii="Helvetica Neue" w:eastAsia="Arial" w:hAnsi="Helvetica Neue" w:cstheme="majorHAnsi"/>
        </w:rPr>
      </w:pPr>
      <w:r w:rsidRPr="00070C3B">
        <w:rPr>
          <w:rFonts w:ascii="Helvetica Neue" w:eastAsia="Arial" w:hAnsi="Helvetica Neue" w:cstheme="majorHAnsi"/>
        </w:rPr>
        <w:t xml:space="preserve">La nuova </w:t>
      </w:r>
      <w:proofErr w:type="spellStart"/>
      <w:r w:rsidRPr="00070C3B">
        <w:rPr>
          <w:rFonts w:ascii="Helvetica Neue" w:eastAsia="Arial" w:hAnsi="Helvetica Neue" w:cstheme="majorHAnsi"/>
          <w:i/>
          <w:iCs/>
        </w:rPr>
        <w:t>visitor</w:t>
      </w:r>
      <w:proofErr w:type="spellEnd"/>
      <w:r w:rsidRPr="00070C3B">
        <w:rPr>
          <w:rFonts w:ascii="Helvetica Neue" w:eastAsia="Arial" w:hAnsi="Helvetica Neue" w:cstheme="majorHAnsi"/>
          <w:i/>
          <w:iCs/>
        </w:rPr>
        <w:t xml:space="preserve"> </w:t>
      </w:r>
      <w:proofErr w:type="spellStart"/>
      <w:r w:rsidRPr="00070C3B">
        <w:rPr>
          <w:rFonts w:ascii="Helvetica Neue" w:eastAsia="Arial" w:hAnsi="Helvetica Neue" w:cstheme="majorHAnsi"/>
          <w:i/>
          <w:iCs/>
        </w:rPr>
        <w:t>experience</w:t>
      </w:r>
      <w:proofErr w:type="spellEnd"/>
      <w:r w:rsidRPr="00070C3B">
        <w:rPr>
          <w:rFonts w:ascii="Helvetica Neue" w:eastAsia="Arial" w:hAnsi="Helvetica Neue" w:cstheme="majorHAnsi"/>
        </w:rPr>
        <w:t xml:space="preserve"> si aggiunge agli altri tre percorsi di realtà aumentata che Fondazione Brescia Musei ha attivato fin dal 2015, insieme a Capitale Cultura Group, in un’ottica di valorizzazione e di ricerca </w:t>
      </w:r>
      <w:r w:rsidRPr="00070C3B">
        <w:rPr>
          <w:rFonts w:ascii="Helvetica Neue" w:eastAsia="Arial" w:hAnsi="Helvetica Neue" w:cstheme="majorHAnsi"/>
          <w:b/>
          <w:bCs/>
        </w:rPr>
        <w:t xml:space="preserve">di nuove modalità di narrazione del patrimonio </w:t>
      </w:r>
      <w:r w:rsidRPr="00070C3B">
        <w:rPr>
          <w:rFonts w:ascii="Helvetica Neue" w:eastAsia="Arial" w:hAnsi="Helvetica Neue" w:cstheme="majorHAnsi"/>
        </w:rPr>
        <w:t>di cui è custode.</w:t>
      </w:r>
    </w:p>
    <w:p w14:paraId="0D10D87B" w14:textId="77777777" w:rsidR="00651D29" w:rsidRPr="00070C3B" w:rsidRDefault="00651D29" w:rsidP="00651D29">
      <w:pPr>
        <w:spacing w:line="276" w:lineRule="auto"/>
        <w:ind w:left="851" w:right="851" w:hanging="2"/>
        <w:mirrorIndents/>
        <w:jc w:val="both"/>
        <w:rPr>
          <w:rFonts w:ascii="Helvetica Neue" w:hAnsi="Helvetica Neue" w:cstheme="majorHAnsi"/>
        </w:rPr>
      </w:pPr>
      <w:r w:rsidRPr="00070C3B">
        <w:rPr>
          <w:rFonts w:ascii="Helvetica Neue" w:eastAsia="Arial" w:hAnsi="Helvetica Neue" w:cstheme="majorHAnsi"/>
        </w:rPr>
        <w:t xml:space="preserve">I Musei di Brescia sono quindi oggi il </w:t>
      </w:r>
      <w:r w:rsidRPr="00070C3B">
        <w:rPr>
          <w:rFonts w:ascii="Helvetica Neue" w:hAnsi="Helvetica Neue" w:cstheme="majorHAnsi"/>
          <w:b/>
          <w:bCs/>
        </w:rPr>
        <w:t>primo sistema museale nel panorama italiano per l’utilizzo di questa tecnologia in ambito culturale</w:t>
      </w:r>
      <w:r w:rsidRPr="00070C3B">
        <w:rPr>
          <w:rFonts w:ascii="Helvetica Neue" w:hAnsi="Helvetica Neue" w:cstheme="majorHAnsi"/>
        </w:rPr>
        <w:t xml:space="preserve">, con ben quattro percorsi di visita in realtà aumentata fruibili dai visitatori. </w:t>
      </w:r>
    </w:p>
    <w:p w14:paraId="5A4DAE77" w14:textId="77777777" w:rsidR="00651D29" w:rsidRPr="00070C3B" w:rsidRDefault="00651D29" w:rsidP="00651D29">
      <w:pPr>
        <w:shd w:val="clear" w:color="auto" w:fill="FFFFFF"/>
        <w:suppressAutoHyphens/>
        <w:spacing w:line="276" w:lineRule="auto"/>
        <w:ind w:left="851" w:right="851" w:hanging="2"/>
        <w:mirrorIndents/>
        <w:jc w:val="both"/>
        <w:rPr>
          <w:rFonts w:ascii="Helvetica Neue" w:eastAsia="Arial" w:hAnsi="Helvetica Neue" w:cs="Arial"/>
        </w:rPr>
      </w:pPr>
      <w:r w:rsidRPr="00070C3B">
        <w:rPr>
          <w:rFonts w:ascii="Helvetica Neue" w:eastAsia="Arial" w:hAnsi="Helvetica Neue" w:cstheme="majorHAnsi"/>
          <w:b/>
          <w:bCs/>
        </w:rPr>
        <w:t>Brixia Time Machine</w:t>
      </w:r>
      <w:r w:rsidRPr="00070C3B">
        <w:rPr>
          <w:rFonts w:ascii="Helvetica Neue" w:eastAsia="Arial" w:hAnsi="Helvetica Neue" w:cs="Arial"/>
        </w:rPr>
        <w:t xml:space="preserve"> arricchisce </w:t>
      </w:r>
      <w:r w:rsidRPr="00070C3B">
        <w:rPr>
          <w:rFonts w:ascii="Helvetica Neue" w:eastAsia="Arial" w:hAnsi="Helvetica Neue" w:cs="Arial"/>
          <w:b/>
          <w:bCs/>
        </w:rPr>
        <w:t xml:space="preserve">l’offerta della Fondazione Brescia Musei nell’ambito delle esperienze digitali </w:t>
      </w:r>
      <w:r w:rsidRPr="00070C3B">
        <w:rPr>
          <w:rFonts w:ascii="Helvetica Neue" w:eastAsia="Arial" w:hAnsi="Helvetica Neue" w:cs="Arial"/>
        </w:rPr>
        <w:t xml:space="preserve">proposte al pubblico: una modalità sempre più apprezzata e in linea con le tendenze internazionali per la fruizione dei contenuti. Dalla </w:t>
      </w:r>
      <w:proofErr w:type="spellStart"/>
      <w:r w:rsidRPr="00070C3B">
        <w:rPr>
          <w:rFonts w:ascii="Helvetica Neue" w:eastAsia="Arial" w:hAnsi="Helvetica Neue" w:cs="Arial"/>
          <w:b/>
          <w:bCs/>
          <w:i/>
          <w:iCs/>
        </w:rPr>
        <w:t>EasyGuide</w:t>
      </w:r>
      <w:proofErr w:type="spellEnd"/>
      <w:r w:rsidRPr="00070C3B">
        <w:rPr>
          <w:rFonts w:ascii="Helvetica Neue" w:eastAsia="Arial" w:hAnsi="Helvetica Neue" w:cs="Arial"/>
          <w:b/>
          <w:bCs/>
          <w:i/>
          <w:iCs/>
        </w:rPr>
        <w:t xml:space="preserve"> </w:t>
      </w:r>
      <w:r w:rsidRPr="00070C3B">
        <w:rPr>
          <w:rFonts w:ascii="Helvetica Neue" w:eastAsia="Arial" w:hAnsi="Helvetica Neue" w:cs="Arial"/>
          <w:b/>
          <w:bCs/>
        </w:rPr>
        <w:t>del Parco archeologico e della Pinacoteca Tosio Martinengo</w:t>
      </w:r>
      <w:r w:rsidRPr="00070C3B">
        <w:rPr>
          <w:rFonts w:ascii="Helvetica Neue" w:eastAsia="Arial" w:hAnsi="Helvetica Neue" w:cs="Arial"/>
        </w:rPr>
        <w:t xml:space="preserve">, che permettono al visitatore di approfondire il percorso di visita direttamente dal proprio smartphone con tecnologia cloud, alle </w:t>
      </w:r>
      <w:proofErr w:type="spellStart"/>
      <w:r w:rsidRPr="00070C3B">
        <w:rPr>
          <w:rFonts w:ascii="Helvetica Neue" w:eastAsia="Arial" w:hAnsi="Helvetica Neue" w:cs="Arial"/>
          <w:i/>
          <w:iCs/>
        </w:rPr>
        <w:t>experience</w:t>
      </w:r>
      <w:proofErr w:type="spellEnd"/>
      <w:r w:rsidRPr="00070C3B">
        <w:rPr>
          <w:rFonts w:ascii="Helvetica Neue" w:eastAsia="Arial" w:hAnsi="Helvetica Neue" w:cs="Arial"/>
        </w:rPr>
        <w:t xml:space="preserve"> digitali ideate per le fasce di pubblico più giovane, come l’</w:t>
      </w:r>
      <w:r w:rsidRPr="00070C3B">
        <w:rPr>
          <w:rFonts w:ascii="Helvetica Neue" w:eastAsia="Arial" w:hAnsi="Helvetica Neue" w:cs="Arial"/>
          <w:b/>
          <w:bCs/>
        </w:rPr>
        <w:t xml:space="preserve">app-game museale </w:t>
      </w:r>
      <w:r w:rsidRPr="00070C3B">
        <w:rPr>
          <w:rFonts w:ascii="Helvetica Neue" w:eastAsia="Arial" w:hAnsi="Helvetica Neue" w:cs="Arial"/>
        </w:rPr>
        <w:t xml:space="preserve">dedicata ai bambini </w:t>
      </w:r>
      <w:r w:rsidRPr="00070C3B">
        <w:rPr>
          <w:rFonts w:ascii="Helvetica Neue" w:eastAsia="Arial" w:hAnsi="Helvetica Neue" w:cs="Arial"/>
          <w:b/>
          <w:bCs/>
        </w:rPr>
        <w:t xml:space="preserve">Geronimo Stilton. Brescia Musei Adventures </w:t>
      </w:r>
      <w:proofErr w:type="spellStart"/>
      <w:r w:rsidRPr="00070C3B">
        <w:rPr>
          <w:rFonts w:ascii="Helvetica Neue" w:eastAsia="Arial" w:hAnsi="Helvetica Neue" w:cs="Arial"/>
          <w:b/>
          <w:bCs/>
        </w:rPr>
        <w:t>nonchè</w:t>
      </w:r>
      <w:proofErr w:type="spellEnd"/>
      <w:r w:rsidRPr="00070C3B">
        <w:rPr>
          <w:rFonts w:ascii="Helvetica Neue" w:eastAsia="Arial" w:hAnsi="Helvetica Neue" w:cs="Arial"/>
          <w:b/>
          <w:bCs/>
        </w:rPr>
        <w:t xml:space="preserve"> la</w:t>
      </w:r>
      <w:r w:rsidRPr="00070C3B">
        <w:rPr>
          <w:rFonts w:ascii="Helvetica Neue" w:eastAsia="Arial" w:hAnsi="Helvetica Neue" w:cs="Arial"/>
        </w:rPr>
        <w:t xml:space="preserve"> </w:t>
      </w:r>
      <w:r w:rsidRPr="00070C3B">
        <w:rPr>
          <w:rFonts w:ascii="Helvetica Neue" w:eastAsia="Arial" w:hAnsi="Helvetica Neue" w:cs="Arial"/>
          <w:b/>
          <w:bCs/>
          <w:i/>
          <w:iCs/>
        </w:rPr>
        <w:t>Museum Escape:</w:t>
      </w:r>
      <w:r w:rsidRPr="00070C3B">
        <w:rPr>
          <w:rFonts w:ascii="Helvetica Neue" w:eastAsia="Arial" w:hAnsi="Helvetica Neue" w:cs="Arial"/>
          <w:b/>
          <w:bCs/>
        </w:rPr>
        <w:t xml:space="preserve"> esperienze di innovativa </w:t>
      </w:r>
      <w:proofErr w:type="spellStart"/>
      <w:r w:rsidRPr="00070C3B">
        <w:rPr>
          <w:rFonts w:ascii="Helvetica Neue" w:eastAsia="Arial" w:hAnsi="Helvetica Neue" w:cs="Arial"/>
          <w:b/>
          <w:bCs/>
        </w:rPr>
        <w:t>gamificazione</w:t>
      </w:r>
      <w:proofErr w:type="spellEnd"/>
      <w:r w:rsidRPr="00070C3B">
        <w:rPr>
          <w:rFonts w:ascii="Helvetica Neue" w:eastAsia="Arial" w:hAnsi="Helvetica Neue" w:cs="Arial"/>
          <w:b/>
          <w:bCs/>
        </w:rPr>
        <w:t xml:space="preserve"> digitale che coinvolgono tutti i siti museali bresciani</w:t>
      </w:r>
      <w:r w:rsidRPr="00070C3B">
        <w:rPr>
          <w:rFonts w:ascii="Helvetica Neue" w:eastAsia="Arial" w:hAnsi="Helvetica Neue" w:cs="Arial"/>
        </w:rPr>
        <w:t>.</w:t>
      </w:r>
    </w:p>
    <w:p w14:paraId="712AE584" w14:textId="77777777" w:rsidR="00651D29" w:rsidRPr="00070C3B" w:rsidRDefault="00651D29" w:rsidP="00651D29">
      <w:pPr>
        <w:spacing w:line="276" w:lineRule="auto"/>
        <w:ind w:left="851" w:right="851" w:hanging="2"/>
        <w:mirrorIndents/>
        <w:jc w:val="both"/>
        <w:rPr>
          <w:rFonts w:ascii="Helvetica Neue" w:hAnsi="Helvetica Neue" w:cstheme="majorHAnsi"/>
        </w:rPr>
      </w:pPr>
    </w:p>
    <w:p w14:paraId="491EEA8D" w14:textId="3D32AB3E" w:rsidR="006D649F" w:rsidRPr="00700ADD" w:rsidRDefault="006D649F" w:rsidP="00651D29">
      <w:pPr>
        <w:shd w:val="clear" w:color="auto" w:fill="FFFFFF"/>
        <w:suppressAutoHyphens/>
        <w:spacing w:line="276" w:lineRule="auto"/>
        <w:ind w:left="851" w:right="851" w:hanging="2"/>
        <w:mirrorIndents/>
        <w:jc w:val="both"/>
        <w:rPr>
          <w:rFonts w:ascii="Helvetica Neue" w:eastAsia="Arial" w:hAnsi="Helvetica Neue" w:cstheme="majorHAnsi"/>
          <w:i/>
          <w:iCs/>
        </w:rPr>
      </w:pPr>
      <w:r w:rsidRPr="00700ADD">
        <w:rPr>
          <w:rFonts w:ascii="Helvetica Neue" w:eastAsia="Arial" w:hAnsi="Helvetica Neue" w:cstheme="majorHAnsi"/>
          <w:i/>
          <w:iCs/>
        </w:rPr>
        <w:t xml:space="preserve">“Oggi Brescia Musei </w:t>
      </w:r>
      <w:r w:rsidRPr="00700ADD">
        <w:rPr>
          <w:rFonts w:ascii="Helvetica Neue" w:eastAsia="Arial" w:hAnsi="Helvetica Neue" w:cstheme="majorHAnsi"/>
          <w:i/>
          <w:iCs/>
        </w:rPr>
        <w:t xml:space="preserve">lancia </w:t>
      </w:r>
      <w:r w:rsidRPr="00700ADD">
        <w:rPr>
          <w:rFonts w:ascii="Helvetica Neue" w:eastAsia="Arial" w:hAnsi="Helvetica Neue" w:cstheme="majorHAnsi"/>
          <w:i/>
          <w:iCs/>
        </w:rPr>
        <w:t xml:space="preserve">una nuova esperienza immersiva con gli </w:t>
      </w:r>
      <w:proofErr w:type="spellStart"/>
      <w:r w:rsidR="00700ADD" w:rsidRPr="00700ADD">
        <w:rPr>
          <w:rFonts w:ascii="Helvetica Neue" w:eastAsia="Arial" w:hAnsi="Helvetica Neue" w:cstheme="majorHAnsi"/>
          <w:i/>
          <w:iCs/>
        </w:rPr>
        <w:t>ARtGlass</w:t>
      </w:r>
      <w:proofErr w:type="spellEnd"/>
      <w:r w:rsidR="00700ADD" w:rsidRPr="00700ADD">
        <w:rPr>
          <w:rFonts w:ascii="Helvetica Neue" w:eastAsia="Arial" w:hAnsi="Helvetica Neue" w:cstheme="majorHAnsi"/>
          <w:b/>
          <w:bCs/>
          <w:i/>
          <w:iCs/>
        </w:rPr>
        <w:t>®</w:t>
      </w:r>
      <w:r w:rsidRPr="00700ADD">
        <w:rPr>
          <w:rFonts w:ascii="Helvetica Neue" w:eastAsia="Arial" w:hAnsi="Helvetica Neue" w:cstheme="majorHAnsi"/>
          <w:i/>
          <w:iCs/>
        </w:rPr>
        <w:t>, al Museo delle Armi “Luigi Marzoli”. E rilanciamo anche la prima, in ordine di tempo, delle quattro innovative esperienze avviate dalla Fondazione con questa tecnologia nei musei bresciani: quella dedicata a Brixia. Parco archeologico di Brescia romana</w:t>
      </w:r>
      <w:r w:rsidR="0095055C" w:rsidRPr="00700ADD">
        <w:rPr>
          <w:rFonts w:ascii="Helvetica Neue" w:eastAsia="Arial" w:hAnsi="Helvetica Neue" w:cstheme="majorHAnsi"/>
          <w:i/>
          <w:iCs/>
        </w:rPr>
        <w:t xml:space="preserve">. </w:t>
      </w:r>
      <w:r w:rsidRPr="00700ADD">
        <w:rPr>
          <w:rFonts w:ascii="Helvetica Neue" w:eastAsia="Arial" w:hAnsi="Helvetica Neue" w:cstheme="majorHAnsi"/>
          <w:i/>
          <w:iCs/>
        </w:rPr>
        <w:t xml:space="preserve">Lì l'esperienza </w:t>
      </w:r>
      <w:proofErr w:type="spellStart"/>
      <w:r w:rsidR="00700ADD" w:rsidRPr="00700ADD">
        <w:rPr>
          <w:rFonts w:ascii="Helvetica Neue" w:eastAsia="Arial" w:hAnsi="Helvetica Neue" w:cstheme="majorHAnsi"/>
          <w:i/>
          <w:iCs/>
        </w:rPr>
        <w:t>ARtGlass</w:t>
      </w:r>
      <w:proofErr w:type="spellEnd"/>
      <w:r w:rsidR="00700ADD" w:rsidRPr="00700ADD">
        <w:rPr>
          <w:rFonts w:ascii="Helvetica Neue" w:eastAsia="Arial" w:hAnsi="Helvetica Neue" w:cstheme="majorHAnsi"/>
          <w:b/>
          <w:bCs/>
          <w:i/>
          <w:iCs/>
        </w:rPr>
        <w:t>®</w:t>
      </w:r>
      <w:r w:rsidR="00700ADD" w:rsidRPr="00700ADD">
        <w:rPr>
          <w:rFonts w:ascii="Helvetica Neue" w:eastAsia="Arial" w:hAnsi="Helvetica Neue" w:cstheme="majorHAnsi"/>
          <w:b/>
          <w:bCs/>
          <w:i/>
          <w:iCs/>
        </w:rPr>
        <w:t xml:space="preserve"> </w:t>
      </w:r>
      <w:r w:rsidRPr="00700ADD">
        <w:rPr>
          <w:rFonts w:ascii="Helvetica Neue" w:eastAsia="Arial" w:hAnsi="Helvetica Neue" w:cstheme="majorHAnsi"/>
          <w:i/>
          <w:iCs/>
        </w:rPr>
        <w:t xml:space="preserve">lanciata nel 2015 si aggiorna tecnologicamente ed arricchisce, anche nell’esperienza immersiva, con l'approfondimento dedicato alla Vittoria Alata nel </w:t>
      </w:r>
      <w:proofErr w:type="spellStart"/>
      <w:r w:rsidRPr="00700ADD">
        <w:rPr>
          <w:rFonts w:ascii="Helvetica Neue" w:eastAsia="Arial" w:hAnsi="Helvetica Neue" w:cstheme="majorHAnsi"/>
          <w:i/>
          <w:iCs/>
        </w:rPr>
        <w:t>Capitolium</w:t>
      </w:r>
      <w:proofErr w:type="spellEnd"/>
      <w:r w:rsidRPr="00700ADD">
        <w:rPr>
          <w:rFonts w:ascii="Helvetica Neue" w:eastAsia="Arial" w:hAnsi="Helvetica Neue" w:cstheme="majorHAnsi"/>
        </w:rPr>
        <w:t xml:space="preserve">”, </w:t>
      </w:r>
      <w:r w:rsidRPr="00700ADD">
        <w:rPr>
          <w:rFonts w:ascii="Helvetica Neue" w:eastAsia="Arial" w:hAnsi="Helvetica Neue" w:cstheme="majorHAnsi"/>
          <w:b/>
          <w:bCs/>
        </w:rPr>
        <w:t xml:space="preserve">afferma Stefano </w:t>
      </w:r>
      <w:proofErr w:type="spellStart"/>
      <w:r w:rsidRPr="00700ADD">
        <w:rPr>
          <w:rFonts w:ascii="Helvetica Neue" w:eastAsia="Arial" w:hAnsi="Helvetica Neue" w:cstheme="majorHAnsi"/>
          <w:b/>
          <w:bCs/>
        </w:rPr>
        <w:t>Karadjov</w:t>
      </w:r>
      <w:proofErr w:type="spellEnd"/>
      <w:r w:rsidRPr="00700ADD">
        <w:rPr>
          <w:rFonts w:ascii="Helvetica Neue" w:eastAsia="Arial" w:hAnsi="Helvetica Neue" w:cstheme="majorHAnsi"/>
          <w:b/>
          <w:bCs/>
        </w:rPr>
        <w:t>, Direttore di Fondazione Brescia Musei</w:t>
      </w:r>
      <w:r w:rsidRPr="00700ADD">
        <w:rPr>
          <w:rFonts w:ascii="Helvetica Neue" w:eastAsia="Arial" w:hAnsi="Helvetica Neue" w:cstheme="majorHAnsi"/>
        </w:rPr>
        <w:t>.</w:t>
      </w:r>
      <w:r w:rsidRPr="00700ADD">
        <w:rPr>
          <w:rFonts w:ascii="Helvetica Neue" w:eastAsia="Arial" w:hAnsi="Helvetica Neue" w:cstheme="majorHAnsi"/>
          <w:i/>
          <w:iCs/>
        </w:rPr>
        <w:t xml:space="preserve"> “Un progetto, questo degli </w:t>
      </w:r>
      <w:proofErr w:type="spellStart"/>
      <w:r w:rsidR="00700ADD" w:rsidRPr="00700ADD">
        <w:rPr>
          <w:rFonts w:ascii="Helvetica Neue" w:eastAsia="Arial" w:hAnsi="Helvetica Neue" w:cstheme="majorHAnsi"/>
          <w:i/>
          <w:iCs/>
        </w:rPr>
        <w:t>ARtGlass</w:t>
      </w:r>
      <w:proofErr w:type="spellEnd"/>
      <w:r w:rsidR="00700ADD" w:rsidRPr="00700ADD">
        <w:rPr>
          <w:rFonts w:ascii="Helvetica Neue" w:eastAsia="Arial" w:hAnsi="Helvetica Neue" w:cstheme="majorHAnsi"/>
          <w:b/>
          <w:bCs/>
          <w:i/>
          <w:iCs/>
        </w:rPr>
        <w:t>®</w:t>
      </w:r>
      <w:r w:rsidR="00700ADD" w:rsidRPr="00700ADD">
        <w:rPr>
          <w:rFonts w:ascii="Helvetica Neue" w:eastAsia="Arial" w:hAnsi="Helvetica Neue" w:cstheme="majorHAnsi"/>
          <w:b/>
          <w:bCs/>
          <w:i/>
          <w:iCs/>
        </w:rPr>
        <w:t xml:space="preserve"> </w:t>
      </w:r>
      <w:r w:rsidRPr="00700ADD">
        <w:rPr>
          <w:rFonts w:ascii="Helvetica Neue" w:eastAsia="Arial" w:hAnsi="Helvetica Neue" w:cstheme="majorHAnsi"/>
          <w:i/>
          <w:iCs/>
        </w:rPr>
        <w:t xml:space="preserve">nei musei bresciani, giunto al terzo museo coinvolto, fatto che ci pone quale caso </w:t>
      </w:r>
      <w:proofErr w:type="spellStart"/>
      <w:r w:rsidRPr="00700ADD">
        <w:rPr>
          <w:rFonts w:ascii="Helvetica Neue" w:eastAsia="Arial" w:hAnsi="Helvetica Neue" w:cstheme="majorHAnsi"/>
        </w:rPr>
        <w:t>flagship</w:t>
      </w:r>
      <w:proofErr w:type="spellEnd"/>
      <w:r w:rsidRPr="00700ADD">
        <w:rPr>
          <w:rFonts w:ascii="Helvetica Neue" w:eastAsia="Arial" w:hAnsi="Helvetica Neue" w:cstheme="majorHAnsi"/>
          <w:i/>
          <w:iCs/>
        </w:rPr>
        <w:t xml:space="preserve"> in Italia di questa tecnologia. Un modo ulteriore per rilanciare, con una </w:t>
      </w:r>
      <w:proofErr w:type="spellStart"/>
      <w:r w:rsidRPr="00700ADD">
        <w:rPr>
          <w:rFonts w:ascii="Helvetica Neue" w:eastAsia="Arial" w:hAnsi="Helvetica Neue" w:cstheme="majorHAnsi"/>
        </w:rPr>
        <w:t>visitor</w:t>
      </w:r>
      <w:proofErr w:type="spellEnd"/>
      <w:r w:rsidRPr="00700ADD">
        <w:rPr>
          <w:rFonts w:ascii="Helvetica Neue" w:eastAsia="Arial" w:hAnsi="Helvetica Neue" w:cstheme="majorHAnsi"/>
        </w:rPr>
        <w:t xml:space="preserve"> </w:t>
      </w:r>
      <w:proofErr w:type="spellStart"/>
      <w:r w:rsidRPr="00700ADD">
        <w:rPr>
          <w:rFonts w:ascii="Helvetica Neue" w:eastAsia="Arial" w:hAnsi="Helvetica Neue" w:cstheme="majorHAnsi"/>
        </w:rPr>
        <w:t>experience</w:t>
      </w:r>
      <w:proofErr w:type="spellEnd"/>
      <w:r w:rsidRPr="00700ADD">
        <w:rPr>
          <w:rFonts w:ascii="Helvetica Neue" w:eastAsia="Arial" w:hAnsi="Helvetica Neue" w:cstheme="majorHAnsi"/>
          <w:i/>
          <w:iCs/>
        </w:rPr>
        <w:t xml:space="preserve"> adeguata anche a pubblici in cerca di una fruizione non tradizionale, il nostro sistema museale. E la soddisfazione di essere riusciti in questo modo ad intercettare le risorse dal bando Unioncamere Regione Lombardia, che ha riconosciuto in questo progetto l’eccellenza dell’innovazione nei musei, e a cui siamo grati"</w:t>
      </w:r>
      <w:r w:rsidR="0095055C" w:rsidRPr="00700ADD">
        <w:rPr>
          <w:rFonts w:ascii="Helvetica Neue" w:eastAsia="Arial" w:hAnsi="Helvetica Neue" w:cstheme="majorHAnsi"/>
          <w:i/>
          <w:iCs/>
        </w:rPr>
        <w:t>.</w:t>
      </w:r>
    </w:p>
    <w:p w14:paraId="4899A62B" w14:textId="73C0DE59" w:rsidR="00651D29" w:rsidRPr="006D649F" w:rsidRDefault="006D649F" w:rsidP="00651D29">
      <w:pPr>
        <w:shd w:val="clear" w:color="auto" w:fill="FFFFFF"/>
        <w:suppressAutoHyphens/>
        <w:spacing w:line="276" w:lineRule="auto"/>
        <w:ind w:left="851" w:right="851" w:hanging="2"/>
        <w:mirrorIndents/>
        <w:jc w:val="both"/>
        <w:rPr>
          <w:rFonts w:ascii="Helvetica Neue" w:eastAsia="Arial" w:hAnsi="Helvetica Neue" w:cstheme="majorHAnsi"/>
          <w:highlight w:val="yellow"/>
        </w:rPr>
      </w:pPr>
      <w:r w:rsidRPr="006D649F">
        <w:rPr>
          <w:rFonts w:ascii="Helvetica Neue" w:eastAsia="Arial" w:hAnsi="Helvetica Neue" w:cstheme="majorHAnsi"/>
        </w:rPr>
        <w:t>.</w:t>
      </w:r>
    </w:p>
    <w:p w14:paraId="49889C9B" w14:textId="77777777" w:rsidR="00651D29" w:rsidRPr="00070C3B" w:rsidRDefault="00651D29" w:rsidP="00651D29">
      <w:pPr>
        <w:shd w:val="clear" w:color="auto" w:fill="FFFFFF"/>
        <w:suppressAutoHyphens/>
        <w:spacing w:line="276" w:lineRule="auto"/>
        <w:ind w:left="851" w:right="851" w:hanging="2"/>
        <w:mirrorIndents/>
        <w:jc w:val="both"/>
        <w:rPr>
          <w:rFonts w:ascii="Helvetica Neue" w:eastAsia="Arial" w:hAnsi="Helvetica Neue" w:cstheme="majorHAnsi"/>
        </w:rPr>
      </w:pPr>
      <w:r w:rsidRPr="00070C3B">
        <w:rPr>
          <w:rFonts w:ascii="Helvetica Neue" w:eastAsia="Arial" w:hAnsi="Helvetica Neue" w:cstheme="majorHAnsi"/>
        </w:rPr>
        <w:t xml:space="preserve">La realtà aumentata integra con un’immagine virtuale ciò che il visitatore vede attraverso gli </w:t>
      </w:r>
      <w:proofErr w:type="spellStart"/>
      <w:r w:rsidRPr="00070C3B">
        <w:rPr>
          <w:rFonts w:ascii="Helvetica Neue" w:eastAsia="Arial" w:hAnsi="Helvetica Neue" w:cstheme="majorHAnsi"/>
          <w:i/>
          <w:iCs/>
        </w:rPr>
        <w:t>smartglass</w:t>
      </w:r>
      <w:proofErr w:type="spellEnd"/>
      <w:r w:rsidRPr="00070C3B">
        <w:rPr>
          <w:rFonts w:ascii="Helvetica Neue" w:eastAsia="Arial" w:hAnsi="Helvetica Neue" w:cstheme="majorHAnsi"/>
        </w:rPr>
        <w:t xml:space="preserve">, geo referenziandone la posizione e sovrapponendo ai resti architettonici o agli edifici monumentali che vengono osservati quello che poteva essere l’aspetto originario. </w:t>
      </w:r>
      <w:r w:rsidRPr="00070C3B">
        <w:rPr>
          <w:rFonts w:ascii="Helvetica Neue" w:eastAsia="Arial" w:hAnsi="Helvetica Neue" w:cstheme="majorHAnsi"/>
          <w:b/>
          <w:bCs/>
        </w:rPr>
        <w:t>La</w:t>
      </w:r>
      <w:r w:rsidRPr="00070C3B">
        <w:rPr>
          <w:rFonts w:ascii="Helvetica Neue" w:eastAsia="Arial" w:hAnsi="Helvetica Neue" w:cstheme="majorHAnsi"/>
        </w:rPr>
        <w:t xml:space="preserve"> </w:t>
      </w:r>
      <w:r w:rsidRPr="00070C3B">
        <w:rPr>
          <w:rFonts w:ascii="Helvetica Neue" w:eastAsia="Arial" w:hAnsi="Helvetica Neue" w:cstheme="majorHAnsi"/>
          <w:b/>
          <w:bCs/>
        </w:rPr>
        <w:t>ricostruzione virtuale diviene così un sussidio per il visitatore al fine di migliorare la comprensione del sito in cui si trova</w:t>
      </w:r>
      <w:r w:rsidRPr="00070C3B">
        <w:rPr>
          <w:rFonts w:ascii="Helvetica Neue" w:eastAsia="Arial" w:hAnsi="Helvetica Neue" w:cstheme="majorHAnsi"/>
        </w:rPr>
        <w:t xml:space="preserve">. Con la guida di Giovanni Visconti, la narrazione inizia nel grande prato esterno al Museo dalla chiesa di </w:t>
      </w:r>
      <w:r w:rsidRPr="00070C3B">
        <w:rPr>
          <w:rFonts w:ascii="Helvetica Neue" w:eastAsia="Arial" w:hAnsi="Helvetica Neue" w:cstheme="majorHAnsi"/>
          <w:b/>
          <w:bCs/>
        </w:rPr>
        <w:t>Santo Stefano in Arce</w:t>
      </w:r>
      <w:r w:rsidRPr="00070C3B">
        <w:rPr>
          <w:rFonts w:ascii="Helvetica Neue" w:eastAsia="Arial" w:hAnsi="Helvetica Neue" w:cstheme="majorHAnsi"/>
        </w:rPr>
        <w:t xml:space="preserve">, un tempo davanti al Mastio, edificata su </w:t>
      </w:r>
      <w:proofErr w:type="spellStart"/>
      <w:r w:rsidRPr="00070C3B">
        <w:rPr>
          <w:rFonts w:ascii="Helvetica Neue" w:eastAsia="Arial" w:hAnsi="Helvetica Neue" w:cstheme="majorHAnsi"/>
        </w:rPr>
        <w:t>martyrium</w:t>
      </w:r>
      <w:proofErr w:type="spellEnd"/>
      <w:r w:rsidRPr="00070C3B">
        <w:rPr>
          <w:rFonts w:ascii="Helvetica Neue" w:eastAsia="Arial" w:hAnsi="Helvetica Neue" w:cstheme="majorHAnsi"/>
        </w:rPr>
        <w:t xml:space="preserve"> di epoca tardo antica nel XII secolo, in via d’abbandono già nel Cinquecento e definitivamente </w:t>
      </w:r>
      <w:r w:rsidRPr="00070C3B">
        <w:rPr>
          <w:rFonts w:ascii="Helvetica Neue" w:eastAsia="Arial" w:hAnsi="Helvetica Neue" w:cstheme="majorHAnsi"/>
        </w:rPr>
        <w:lastRenderedPageBreak/>
        <w:t xml:space="preserve">demolita nel Settecento. Conosciuta e vista la sequenza di edifici religiosi individuati in questo spazio all’aria aperta, i visitatori sono guidati all’interno del Museo delle Armi “Luigi Marzoli”. Seguendo la collezione di armi e armature, si possono ammirare importanti elementi che caratterizzano gli spazi dell’edificio, dal </w:t>
      </w:r>
      <w:r w:rsidRPr="00070C3B">
        <w:rPr>
          <w:rFonts w:ascii="Helvetica Neue" w:eastAsia="Arial" w:hAnsi="Helvetica Neue" w:cstheme="majorHAnsi"/>
          <w:b/>
          <w:bCs/>
        </w:rPr>
        <w:t>tempio romano</w:t>
      </w:r>
      <w:r w:rsidRPr="00070C3B">
        <w:rPr>
          <w:rFonts w:ascii="Helvetica Neue" w:eastAsia="Arial" w:hAnsi="Helvetica Neue" w:cstheme="majorHAnsi"/>
        </w:rPr>
        <w:t xml:space="preserve">, </w:t>
      </w:r>
      <w:r w:rsidRPr="00070C3B">
        <w:rPr>
          <w:rFonts w:ascii="Helvetica Neue" w:eastAsia="Arial" w:hAnsi="Helvetica Neue" w:cstheme="majorHAnsi"/>
          <w:b/>
          <w:bCs/>
        </w:rPr>
        <w:t xml:space="preserve">edificato sulla cima del colle Cidneo </w:t>
      </w:r>
      <w:r w:rsidRPr="00070C3B">
        <w:rPr>
          <w:rFonts w:ascii="Helvetica Neue" w:eastAsia="Arial" w:hAnsi="Helvetica Neue" w:cstheme="majorHAnsi"/>
        </w:rPr>
        <w:t xml:space="preserve">nel I secolo d.C. su cui è fondata l’intera area dell’arce, </w:t>
      </w:r>
      <w:r w:rsidRPr="00070C3B">
        <w:rPr>
          <w:rFonts w:ascii="Helvetica Neue" w:eastAsia="Arial" w:hAnsi="Helvetica Neue" w:cstheme="majorHAnsi"/>
          <w:b/>
          <w:bCs/>
        </w:rPr>
        <w:t>agli affreschi di epoca Viscontea e a quelli voluti dalla Serenissima</w:t>
      </w:r>
      <w:r w:rsidRPr="00070C3B">
        <w:rPr>
          <w:rFonts w:ascii="Helvetica Neue" w:eastAsia="Arial" w:hAnsi="Helvetica Neue" w:cstheme="majorHAnsi"/>
        </w:rPr>
        <w:t xml:space="preserve">. Per la prima volta sono messi in evidenza dettagli altrimenti poco visibili del ricco apparato decorativo parietale del Mastio, nonché delle armi della collezione. Infine, in via del tutto eccezionale, sono </w:t>
      </w:r>
      <w:r w:rsidRPr="00070C3B">
        <w:rPr>
          <w:rFonts w:ascii="Helvetica Neue" w:eastAsia="Arial" w:hAnsi="Helvetica Neue" w:cstheme="majorHAnsi"/>
          <w:b/>
          <w:bCs/>
        </w:rPr>
        <w:t>raccontati i meccanismi delle armi</w:t>
      </w:r>
      <w:r w:rsidRPr="00070C3B">
        <w:rPr>
          <w:rFonts w:ascii="Helvetica Neue" w:eastAsia="Arial" w:hAnsi="Helvetica Neue" w:cstheme="majorHAnsi"/>
        </w:rPr>
        <w:t>, soprattutto da fuoco, ancora oggi in perfetto stato di conservazione, mostrandone esattamente il funzionamento.</w:t>
      </w:r>
    </w:p>
    <w:p w14:paraId="18ECD01C" w14:textId="77777777" w:rsidR="00651D29" w:rsidRPr="00070C3B" w:rsidRDefault="00651D29" w:rsidP="00651D29">
      <w:pPr>
        <w:shd w:val="clear" w:color="auto" w:fill="FFFFFF"/>
        <w:suppressAutoHyphens/>
        <w:spacing w:line="276" w:lineRule="auto"/>
        <w:ind w:left="851" w:right="851" w:hanging="2"/>
        <w:mirrorIndents/>
        <w:jc w:val="both"/>
        <w:rPr>
          <w:rFonts w:ascii="Helvetica Neue" w:eastAsia="Arial" w:hAnsi="Helvetica Neue" w:cstheme="majorHAnsi"/>
        </w:rPr>
      </w:pPr>
    </w:p>
    <w:p w14:paraId="4FF887EE" w14:textId="77777777" w:rsidR="00651D29" w:rsidRPr="00070C3B" w:rsidRDefault="00651D29" w:rsidP="00651D29">
      <w:pPr>
        <w:shd w:val="clear" w:color="auto" w:fill="FFFFFF"/>
        <w:suppressAutoHyphens/>
        <w:spacing w:line="276" w:lineRule="auto"/>
        <w:ind w:left="851" w:right="851" w:hanging="2"/>
        <w:mirrorIndents/>
        <w:jc w:val="both"/>
        <w:rPr>
          <w:rFonts w:ascii="Helvetica Neue" w:eastAsia="Arial" w:hAnsi="Helvetica Neue" w:cstheme="majorHAnsi"/>
        </w:rPr>
      </w:pPr>
      <w:r w:rsidRPr="00070C3B">
        <w:rPr>
          <w:rFonts w:ascii="Helvetica Neue" w:eastAsia="Arial" w:hAnsi="Helvetica Neue" w:cstheme="majorHAnsi"/>
        </w:rPr>
        <w:t>Inoltre, grazie alla tecnologia sviluppata da</w:t>
      </w:r>
      <w:bookmarkStart w:id="0" w:name="_Hlk109816385"/>
      <w:r>
        <w:rPr>
          <w:rFonts w:ascii="Helvetica Neue" w:eastAsia="Arial" w:hAnsi="Helvetica Neue" w:cstheme="majorHAnsi"/>
        </w:rPr>
        <w:t xml:space="preserve"> </w:t>
      </w:r>
      <w:proofErr w:type="spellStart"/>
      <w:r w:rsidRPr="00070C3B">
        <w:rPr>
          <w:rFonts w:ascii="Helvetica Neue" w:eastAsia="Arial" w:hAnsi="Helvetica Neue" w:cstheme="majorHAnsi"/>
        </w:rPr>
        <w:t>ARt</w:t>
      </w:r>
      <w:proofErr w:type="spellEnd"/>
      <w:r w:rsidRPr="00070C3B">
        <w:rPr>
          <w:rFonts w:ascii="Helvetica Neue" w:eastAsia="Arial" w:hAnsi="Helvetica Neue" w:cstheme="majorHAnsi"/>
        </w:rPr>
        <w:t>-Glass</w:t>
      </w:r>
      <w:r w:rsidRPr="00070C3B">
        <w:rPr>
          <w:rFonts w:ascii="Helvetica Neue" w:eastAsia="Arial" w:hAnsi="Helvetica Neue" w:cstheme="majorHAnsi"/>
          <w:b/>
          <w:bCs/>
        </w:rPr>
        <w:t>®</w:t>
      </w:r>
      <w:bookmarkEnd w:id="0"/>
      <w:r w:rsidRPr="00070C3B">
        <w:rPr>
          <w:rFonts w:ascii="Helvetica Neue" w:eastAsia="Arial" w:hAnsi="Helvetica Neue" w:cstheme="majorHAnsi"/>
        </w:rPr>
        <w:t xml:space="preserve">, i percorsi proposti sono stati progettati in un’ottica di </w:t>
      </w:r>
      <w:r w:rsidRPr="00070C3B">
        <w:rPr>
          <w:rFonts w:ascii="Helvetica Neue" w:eastAsia="Arial" w:hAnsi="Helvetica Neue" w:cstheme="majorHAnsi"/>
          <w:b/>
          <w:bCs/>
        </w:rPr>
        <w:t>accessibilità e inclusività verso tutti i pubblici</w:t>
      </w:r>
      <w:r w:rsidRPr="00070C3B">
        <w:rPr>
          <w:rFonts w:ascii="Helvetica Neue" w:eastAsia="Arial" w:hAnsi="Helvetica Neue" w:cstheme="majorHAnsi"/>
        </w:rPr>
        <w:t xml:space="preserve">, singoli visitatori, compresi soggetti fragili, portatori di disabilità uditive e motorie per i quali è stato previsto un sistema di sottotitolazione per permettere anche a non udenti e </w:t>
      </w:r>
      <w:proofErr w:type="spellStart"/>
      <w:r w:rsidRPr="00070C3B">
        <w:rPr>
          <w:rFonts w:ascii="Helvetica Neue" w:eastAsia="Arial" w:hAnsi="Helvetica Neue" w:cstheme="majorHAnsi"/>
        </w:rPr>
        <w:t>ipo</w:t>
      </w:r>
      <w:proofErr w:type="spellEnd"/>
      <w:r w:rsidRPr="00070C3B">
        <w:rPr>
          <w:rFonts w:ascii="Helvetica Neue" w:eastAsia="Arial" w:hAnsi="Helvetica Neue" w:cstheme="majorHAnsi"/>
        </w:rPr>
        <w:t xml:space="preserve">-udenti di godere appieno dell’esperienza, siano essi gruppi o scuole. </w:t>
      </w:r>
    </w:p>
    <w:p w14:paraId="0C83936D" w14:textId="77777777" w:rsidR="00651D29" w:rsidRPr="00070C3B" w:rsidRDefault="00651D29" w:rsidP="00651D29">
      <w:pPr>
        <w:shd w:val="clear" w:color="auto" w:fill="FFFFFF"/>
        <w:suppressAutoHyphens/>
        <w:spacing w:line="276" w:lineRule="auto"/>
        <w:ind w:left="851" w:right="851" w:hanging="2"/>
        <w:mirrorIndents/>
        <w:jc w:val="both"/>
        <w:rPr>
          <w:rFonts w:ascii="Helvetica Neue" w:eastAsia="Arial" w:hAnsi="Helvetica Neue" w:cstheme="majorHAnsi"/>
        </w:rPr>
      </w:pPr>
      <w:r w:rsidRPr="00070C3B">
        <w:rPr>
          <w:rFonts w:ascii="Helvetica Neue" w:eastAsia="Arial" w:hAnsi="Helvetica Neue" w:cstheme="majorHAnsi"/>
        </w:rPr>
        <w:t xml:space="preserve">È possibile infatti svolgere i tour sia in totale autonomia da parte del visitatore, sia in modalità guidata. In quest’ultimo caso la guida del Museo viene dotata di smartphone con App </w:t>
      </w:r>
      <w:proofErr w:type="spellStart"/>
      <w:r w:rsidRPr="00070C3B">
        <w:rPr>
          <w:rFonts w:ascii="Helvetica Neue" w:eastAsia="Arial" w:hAnsi="Helvetica Neue" w:cstheme="majorHAnsi"/>
        </w:rPr>
        <w:t>ARt</w:t>
      </w:r>
      <w:proofErr w:type="spellEnd"/>
      <w:r w:rsidRPr="00070C3B">
        <w:rPr>
          <w:rFonts w:ascii="Helvetica Neue" w:eastAsia="Arial" w:hAnsi="Helvetica Neue" w:cstheme="majorHAnsi"/>
        </w:rPr>
        <w:t>-Glass</w:t>
      </w:r>
      <w:r w:rsidRPr="00070C3B">
        <w:rPr>
          <w:rFonts w:ascii="Helvetica Neue" w:eastAsia="Arial" w:hAnsi="Helvetica Neue" w:cstheme="majorHAnsi"/>
          <w:b/>
          <w:bCs/>
        </w:rPr>
        <w:t>®</w:t>
      </w:r>
      <w:r w:rsidRPr="00070C3B">
        <w:rPr>
          <w:rFonts w:ascii="Helvetica Neue" w:eastAsia="Arial" w:hAnsi="Helvetica Neue" w:cstheme="majorHAnsi"/>
        </w:rPr>
        <w:t xml:space="preserve"> in grado di trasmettere un segnale a un gruppo di </w:t>
      </w:r>
      <w:proofErr w:type="spellStart"/>
      <w:r w:rsidRPr="00070C3B">
        <w:rPr>
          <w:rFonts w:ascii="Helvetica Neue" w:eastAsia="Arial" w:hAnsi="Helvetica Neue" w:cstheme="majorHAnsi"/>
          <w:i/>
          <w:iCs/>
        </w:rPr>
        <w:t>smartglass</w:t>
      </w:r>
      <w:proofErr w:type="spellEnd"/>
      <w:r>
        <w:rPr>
          <w:rFonts w:ascii="Helvetica Neue" w:eastAsia="Arial" w:hAnsi="Helvetica Neue" w:cstheme="majorHAnsi"/>
          <w:i/>
          <w:iCs/>
        </w:rPr>
        <w:t xml:space="preserve">. </w:t>
      </w:r>
      <w:r w:rsidRPr="00070C3B">
        <w:rPr>
          <w:rFonts w:ascii="Helvetica Neue" w:eastAsia="Arial" w:hAnsi="Helvetica Neue" w:cstheme="majorHAnsi"/>
        </w:rPr>
        <w:t>Oltre all’italiano, l’</w:t>
      </w:r>
      <w:proofErr w:type="spellStart"/>
      <w:r w:rsidRPr="00070C3B">
        <w:rPr>
          <w:rFonts w:ascii="Helvetica Neue" w:eastAsia="Arial" w:hAnsi="Helvetica Neue" w:cstheme="majorHAnsi"/>
        </w:rPr>
        <w:t>ARt</w:t>
      </w:r>
      <w:proofErr w:type="spellEnd"/>
      <w:r w:rsidRPr="00070C3B">
        <w:rPr>
          <w:rFonts w:ascii="Helvetica Neue" w:eastAsia="Arial" w:hAnsi="Helvetica Neue" w:cstheme="majorHAnsi"/>
        </w:rPr>
        <w:t xml:space="preserve">-Glass® Experience è disponibile anche in lingua inglese.  </w:t>
      </w:r>
    </w:p>
    <w:p w14:paraId="2EBB6788" w14:textId="77777777" w:rsidR="00651D29" w:rsidRPr="00070C3B" w:rsidRDefault="00651D29" w:rsidP="00651D29">
      <w:pPr>
        <w:shd w:val="clear" w:color="auto" w:fill="FFFFFF"/>
        <w:suppressAutoHyphens/>
        <w:spacing w:line="276" w:lineRule="auto"/>
        <w:ind w:left="851" w:right="851" w:hanging="2"/>
        <w:mirrorIndents/>
        <w:jc w:val="both"/>
        <w:rPr>
          <w:rFonts w:ascii="Helvetica Neue" w:eastAsia="Arial" w:hAnsi="Helvetica Neue" w:cstheme="majorHAnsi"/>
        </w:rPr>
      </w:pPr>
      <w:r w:rsidRPr="00070C3B">
        <w:rPr>
          <w:rFonts w:ascii="Helvetica Neue" w:eastAsia="Arial" w:hAnsi="Helvetica Neue" w:cstheme="majorHAnsi"/>
        </w:rPr>
        <w:t xml:space="preserve">Ogni tour si conclude infine con dei </w:t>
      </w:r>
      <w:r w:rsidRPr="00070C3B">
        <w:rPr>
          <w:rFonts w:ascii="Helvetica Neue" w:eastAsia="Arial" w:hAnsi="Helvetica Neue" w:cstheme="majorHAnsi"/>
          <w:b/>
          <w:bCs/>
        </w:rPr>
        <w:t>giochi didattici dedicati</w:t>
      </w:r>
      <w:r w:rsidRPr="00070C3B">
        <w:rPr>
          <w:rFonts w:ascii="Helvetica Neue" w:eastAsia="Arial" w:hAnsi="Helvetica Neue" w:cstheme="majorHAnsi"/>
        </w:rPr>
        <w:t>, anch’essi sviluppati con il linguaggio della Realtà Aumentata.</w:t>
      </w:r>
    </w:p>
    <w:p w14:paraId="667FA951" w14:textId="77777777" w:rsidR="00651D29" w:rsidRPr="00070C3B" w:rsidRDefault="00651D29" w:rsidP="00651D29">
      <w:pPr>
        <w:shd w:val="clear" w:color="auto" w:fill="FFFFFF"/>
        <w:suppressAutoHyphens/>
        <w:spacing w:line="276" w:lineRule="auto"/>
        <w:ind w:left="851" w:right="851" w:hanging="2"/>
        <w:mirrorIndents/>
        <w:jc w:val="both"/>
        <w:rPr>
          <w:rFonts w:ascii="Helvetica Neue" w:eastAsia="Arial" w:hAnsi="Helvetica Neue" w:cstheme="majorHAnsi"/>
        </w:rPr>
      </w:pPr>
    </w:p>
    <w:p w14:paraId="4A8F6B42" w14:textId="77777777" w:rsidR="00651D29" w:rsidRPr="00070C3B" w:rsidRDefault="00651D29" w:rsidP="00651D29">
      <w:pPr>
        <w:shd w:val="clear" w:color="auto" w:fill="FFFFFF"/>
        <w:suppressAutoHyphens/>
        <w:spacing w:line="276" w:lineRule="auto"/>
        <w:ind w:left="851" w:right="851" w:hanging="2"/>
        <w:mirrorIndents/>
        <w:jc w:val="both"/>
        <w:rPr>
          <w:rFonts w:ascii="Helvetica Neue" w:eastAsia="Arial" w:hAnsi="Helvetica Neue" w:cstheme="majorHAnsi"/>
        </w:rPr>
      </w:pPr>
      <w:r w:rsidRPr="00070C3B">
        <w:rPr>
          <w:rFonts w:ascii="Helvetica Neue" w:eastAsia="Arial" w:hAnsi="Helvetica Neue" w:cstheme="majorHAnsi"/>
        </w:rPr>
        <w:t xml:space="preserve">Gli </w:t>
      </w:r>
      <w:proofErr w:type="spellStart"/>
      <w:r w:rsidRPr="00070C3B">
        <w:rPr>
          <w:rFonts w:ascii="Helvetica Neue" w:eastAsia="Arial" w:hAnsi="Helvetica Neue" w:cstheme="majorHAnsi"/>
          <w:i/>
          <w:iCs/>
        </w:rPr>
        <w:t>smartglass</w:t>
      </w:r>
      <w:proofErr w:type="spellEnd"/>
      <w:r w:rsidRPr="00070C3B">
        <w:rPr>
          <w:rFonts w:ascii="Helvetica Neue" w:eastAsia="Arial" w:hAnsi="Helvetica Neue" w:cstheme="majorHAnsi"/>
        </w:rPr>
        <w:t xml:space="preserve"> che sono utilizzati per il progetto sono gli Epson </w:t>
      </w:r>
      <w:proofErr w:type="spellStart"/>
      <w:r w:rsidRPr="00070C3B">
        <w:rPr>
          <w:rFonts w:ascii="Helvetica Neue" w:eastAsia="Arial" w:hAnsi="Helvetica Neue" w:cstheme="majorHAnsi"/>
        </w:rPr>
        <w:t>Moverio</w:t>
      </w:r>
      <w:proofErr w:type="spellEnd"/>
      <w:r w:rsidRPr="00070C3B">
        <w:rPr>
          <w:rFonts w:ascii="Helvetica Neue" w:eastAsia="Arial" w:hAnsi="Helvetica Neue" w:cstheme="majorHAnsi"/>
        </w:rPr>
        <w:t xml:space="preserve"> BT-350, ergonomici e resistenti, progettati per essere indossati da un numero elevato di visitatori, anche con occhiali da vista, il cui display HD a 720p e un’elevata luminosità assicurano immagini nitide e colori vivaci. </w:t>
      </w:r>
    </w:p>
    <w:p w14:paraId="7B128CDA" w14:textId="77777777" w:rsidR="00651D29" w:rsidRPr="00070C3B" w:rsidRDefault="00651D29" w:rsidP="00651D29">
      <w:pPr>
        <w:shd w:val="clear" w:color="auto" w:fill="FFFFFF"/>
        <w:suppressAutoHyphens/>
        <w:spacing w:line="276" w:lineRule="auto"/>
        <w:ind w:left="851" w:right="851" w:hanging="2"/>
        <w:mirrorIndents/>
        <w:jc w:val="both"/>
        <w:rPr>
          <w:rFonts w:ascii="Helvetica Neue" w:eastAsia="Arial" w:hAnsi="Helvetica Neue" w:cstheme="majorHAnsi"/>
        </w:rPr>
      </w:pPr>
    </w:p>
    <w:p w14:paraId="11B28B26" w14:textId="77777777" w:rsidR="00651D29" w:rsidRPr="00700ADD" w:rsidRDefault="00651D29" w:rsidP="00651D29">
      <w:pPr>
        <w:shd w:val="clear" w:color="auto" w:fill="FFFFFF"/>
        <w:suppressAutoHyphens/>
        <w:spacing w:line="276" w:lineRule="auto"/>
        <w:ind w:left="851" w:right="851" w:hanging="2"/>
        <w:mirrorIndents/>
        <w:jc w:val="both"/>
        <w:rPr>
          <w:rFonts w:ascii="Helvetica Neue" w:hAnsi="Helvetica Neue" w:cstheme="majorHAnsi"/>
          <w:i/>
          <w:iCs/>
          <w:color w:val="000000"/>
          <w:shd w:val="clear" w:color="auto" w:fill="FFFFFF"/>
        </w:rPr>
      </w:pPr>
      <w:r w:rsidRPr="00700ADD">
        <w:rPr>
          <w:rFonts w:ascii="Helvetica Neue" w:hAnsi="Helvetica Neue" w:cstheme="majorHAnsi"/>
          <w:i/>
          <w:iCs/>
          <w:color w:val="000000"/>
          <w:shd w:val="clear" w:color="auto" w:fill="FFFFFF"/>
        </w:rPr>
        <w:t xml:space="preserve">“L’unicità dell’esperienza di Fondazione Brescia Musei nello sviluppo di servizi ed esperienze di Realtà Aumentata in collaborazione con </w:t>
      </w:r>
      <w:proofErr w:type="spellStart"/>
      <w:r w:rsidRPr="00700ADD">
        <w:rPr>
          <w:rFonts w:ascii="Helvetica Neue" w:eastAsia="Arial" w:hAnsi="Helvetica Neue" w:cstheme="majorHAnsi"/>
          <w:i/>
          <w:iCs/>
        </w:rPr>
        <w:t>ARt</w:t>
      </w:r>
      <w:proofErr w:type="spellEnd"/>
      <w:r w:rsidRPr="00700ADD">
        <w:rPr>
          <w:rFonts w:ascii="Helvetica Neue" w:eastAsia="Arial" w:hAnsi="Helvetica Neue" w:cstheme="majorHAnsi"/>
          <w:i/>
          <w:iCs/>
        </w:rPr>
        <w:t>-Glass</w:t>
      </w:r>
      <w:r w:rsidRPr="00700ADD">
        <w:rPr>
          <w:rFonts w:ascii="Helvetica Neue" w:eastAsia="Arial" w:hAnsi="Helvetica Neue" w:cstheme="majorHAnsi"/>
          <w:b/>
          <w:bCs/>
          <w:i/>
          <w:iCs/>
        </w:rPr>
        <w:t>®</w:t>
      </w:r>
      <w:r w:rsidRPr="00700ADD">
        <w:rPr>
          <w:rFonts w:ascii="Helvetica Neue" w:eastAsia="Arial" w:hAnsi="Helvetica Neue" w:cstheme="majorHAnsi"/>
          <w:i/>
          <w:iCs/>
        </w:rPr>
        <w:t xml:space="preserve"> </w:t>
      </w:r>
      <w:r w:rsidRPr="00700ADD">
        <w:rPr>
          <w:rFonts w:ascii="Helvetica Neue" w:hAnsi="Helvetica Neue" w:cstheme="majorHAnsi"/>
          <w:i/>
          <w:iCs/>
          <w:color w:val="000000"/>
          <w:shd w:val="clear" w:color="auto" w:fill="FFFFFF"/>
        </w:rPr>
        <w:t xml:space="preserve">è unica nel suo genere”, </w:t>
      </w:r>
      <w:r w:rsidRPr="00700ADD">
        <w:rPr>
          <w:rFonts w:ascii="Helvetica Neue" w:hAnsi="Helvetica Neue" w:cstheme="majorHAnsi"/>
          <w:color w:val="000000"/>
          <w:shd w:val="clear" w:color="auto" w:fill="FFFFFF"/>
        </w:rPr>
        <w:t xml:space="preserve">dice </w:t>
      </w:r>
      <w:r w:rsidRPr="00700ADD">
        <w:rPr>
          <w:rFonts w:ascii="Helvetica Neue" w:hAnsi="Helvetica Neue" w:cstheme="majorHAnsi"/>
          <w:b/>
          <w:bCs/>
          <w:color w:val="000000"/>
          <w:shd w:val="clear" w:color="auto" w:fill="FFFFFF"/>
        </w:rPr>
        <w:t xml:space="preserve">Antonio Scuderi, ceo di </w:t>
      </w:r>
      <w:proofErr w:type="spellStart"/>
      <w:r w:rsidRPr="00700ADD">
        <w:rPr>
          <w:rFonts w:ascii="Helvetica Neue" w:hAnsi="Helvetica Neue" w:cstheme="majorHAnsi"/>
          <w:b/>
          <w:bCs/>
          <w:color w:val="000000"/>
          <w:shd w:val="clear" w:color="auto" w:fill="FFFFFF"/>
        </w:rPr>
        <w:t>ARt</w:t>
      </w:r>
      <w:proofErr w:type="spellEnd"/>
      <w:r w:rsidRPr="00700ADD">
        <w:rPr>
          <w:rFonts w:ascii="Helvetica Neue" w:hAnsi="Helvetica Neue" w:cstheme="majorHAnsi"/>
          <w:b/>
          <w:bCs/>
          <w:color w:val="000000"/>
          <w:shd w:val="clear" w:color="auto" w:fill="FFFFFF"/>
        </w:rPr>
        <w:t>-Glass</w:t>
      </w:r>
      <w:r w:rsidRPr="00700ADD">
        <w:rPr>
          <w:rFonts w:ascii="Helvetica Neue" w:eastAsia="Arial" w:hAnsi="Helvetica Neue" w:cstheme="majorHAnsi"/>
          <w:b/>
          <w:bCs/>
        </w:rPr>
        <w:t>®</w:t>
      </w:r>
      <w:r w:rsidRPr="00700ADD">
        <w:rPr>
          <w:rFonts w:ascii="Helvetica Neue" w:hAnsi="Helvetica Neue" w:cstheme="majorHAnsi"/>
          <w:b/>
          <w:bCs/>
          <w:color w:val="000000"/>
          <w:shd w:val="clear" w:color="auto" w:fill="FFFFFF"/>
        </w:rPr>
        <w:t xml:space="preserve"> e Capitale Cultura Group</w:t>
      </w:r>
      <w:r w:rsidRPr="00700ADD">
        <w:rPr>
          <w:rFonts w:ascii="Helvetica Neue" w:hAnsi="Helvetica Neue" w:cstheme="majorHAnsi"/>
          <w:i/>
          <w:iCs/>
          <w:color w:val="000000"/>
          <w:shd w:val="clear" w:color="auto" w:fill="FFFFFF"/>
        </w:rPr>
        <w:t>, “perché si inserisce in una programmazione di lungo periodo, mirata allo sviluppo dei pubblici e all’inclusione. Le esperienze di fruizione, grazie al nuovo tour del Castello, diventano quattro e sono tra loro collegate, grazie a un progetto culturale unitario e all’eccellente curatela del team scientifico della Fondazione. Un modello davvero contemporaneo e sostenibile di valorizzazione culturale attraverso l’innovazione”.</w:t>
      </w:r>
    </w:p>
    <w:p w14:paraId="0990DF57" w14:textId="77777777" w:rsidR="00651D29" w:rsidRPr="00700ADD" w:rsidRDefault="00651D29" w:rsidP="00651D29">
      <w:pPr>
        <w:shd w:val="clear" w:color="auto" w:fill="FFFFFF"/>
        <w:suppressAutoHyphens/>
        <w:spacing w:line="276" w:lineRule="auto"/>
        <w:ind w:left="851" w:right="851" w:hanging="2"/>
        <w:mirrorIndents/>
        <w:jc w:val="both"/>
        <w:rPr>
          <w:rFonts w:ascii="Helvetica Neue" w:eastAsia="Arial" w:hAnsi="Helvetica Neue" w:cstheme="majorHAnsi"/>
          <w:i/>
          <w:iCs/>
        </w:rPr>
      </w:pPr>
    </w:p>
    <w:p w14:paraId="15D4B85E" w14:textId="77777777" w:rsidR="00651D29" w:rsidRPr="00070C3B" w:rsidRDefault="00651D29" w:rsidP="00651D29">
      <w:pPr>
        <w:shd w:val="clear" w:color="auto" w:fill="FFFFFF"/>
        <w:suppressAutoHyphens/>
        <w:spacing w:line="276" w:lineRule="auto"/>
        <w:ind w:left="851" w:right="851" w:hanging="2"/>
        <w:mirrorIndents/>
        <w:jc w:val="both"/>
        <w:rPr>
          <w:rFonts w:ascii="Helvetica Neue" w:eastAsia="Arial" w:hAnsi="Helvetica Neue" w:cstheme="majorHAnsi"/>
        </w:rPr>
      </w:pPr>
      <w:r w:rsidRPr="00070C3B">
        <w:rPr>
          <w:rFonts w:ascii="Helvetica Neue" w:eastAsia="Arial" w:hAnsi="Helvetica Neue" w:cstheme="majorHAnsi"/>
        </w:rPr>
        <w:t xml:space="preserve">Oltre al Castello il pubblico può prendere parte agli altri straordinari tour immersivi. </w:t>
      </w:r>
    </w:p>
    <w:p w14:paraId="1CB1A4A0" w14:textId="77777777" w:rsidR="00651D29" w:rsidRPr="00070C3B" w:rsidRDefault="00651D29" w:rsidP="00651D29">
      <w:pPr>
        <w:shd w:val="clear" w:color="auto" w:fill="FFFFFF"/>
        <w:suppressAutoHyphens/>
        <w:spacing w:line="276" w:lineRule="auto"/>
        <w:ind w:left="851" w:right="851" w:hanging="2"/>
        <w:mirrorIndents/>
        <w:jc w:val="both"/>
        <w:rPr>
          <w:rFonts w:ascii="Helvetica Neue" w:eastAsia="Arial" w:hAnsi="Helvetica Neue" w:cstheme="majorHAnsi"/>
        </w:rPr>
      </w:pPr>
      <w:r w:rsidRPr="00070C3B">
        <w:rPr>
          <w:rFonts w:ascii="Helvetica Neue" w:eastAsia="Arial" w:hAnsi="Helvetica Neue" w:cstheme="majorHAnsi"/>
        </w:rPr>
        <w:t>A</w:t>
      </w:r>
      <w:r w:rsidRPr="00070C3B">
        <w:rPr>
          <w:rFonts w:ascii="Helvetica Neue" w:eastAsia="Arial" w:hAnsi="Helvetica Neue" w:cstheme="majorHAnsi"/>
          <w:b/>
          <w:bCs/>
        </w:rPr>
        <w:t xml:space="preserve"> </w:t>
      </w:r>
      <w:r w:rsidRPr="00070C3B">
        <w:rPr>
          <w:rFonts w:ascii="Helvetica Neue" w:eastAsia="Arial" w:hAnsi="Helvetica Neue" w:cstheme="majorHAnsi"/>
          <w:b/>
          <w:bCs/>
          <w:i/>
          <w:iCs/>
        </w:rPr>
        <w:t xml:space="preserve">Brixia. </w:t>
      </w:r>
      <w:r w:rsidRPr="00070C3B">
        <w:rPr>
          <w:rFonts w:ascii="Helvetica Neue" w:eastAsia="Arial" w:hAnsi="Helvetica Neue" w:cstheme="majorHAnsi"/>
          <w:b/>
          <w:bCs/>
        </w:rPr>
        <w:t>Parco archeologico di Brescia romana</w:t>
      </w:r>
      <w:r w:rsidRPr="00070C3B">
        <w:rPr>
          <w:rFonts w:ascii="Helvetica Neue" w:eastAsia="Arial" w:hAnsi="Helvetica Neue" w:cstheme="majorHAnsi"/>
        </w:rPr>
        <w:t xml:space="preserve"> il percorso virtuale è stato </w:t>
      </w:r>
      <w:r w:rsidRPr="00070C3B">
        <w:rPr>
          <w:rFonts w:ascii="Helvetica Neue" w:eastAsia="Arial" w:hAnsi="Helvetica Neue" w:cstheme="majorHAnsi"/>
          <w:b/>
          <w:bCs/>
        </w:rPr>
        <w:t>arricchito dalla tappa dedicata alla Vittoria Alata</w:t>
      </w:r>
      <w:r w:rsidRPr="00070C3B">
        <w:rPr>
          <w:rFonts w:ascii="Helvetica Neue" w:eastAsia="Arial" w:hAnsi="Helvetica Neue" w:cstheme="majorHAnsi"/>
        </w:rPr>
        <w:t xml:space="preserve"> e all’allestimento dell’aula che la ospita, progettata dall’</w:t>
      </w:r>
      <w:r w:rsidRPr="00070C3B">
        <w:rPr>
          <w:rFonts w:ascii="Helvetica Neue" w:hAnsi="Helvetica Neue" w:cstheme="majorHAnsi"/>
          <w:color w:val="000000"/>
          <w:shd w:val="clear" w:color="auto" w:fill="FFFFFF"/>
        </w:rPr>
        <w:t xml:space="preserve">architetto spagnolo Juan Navarro </w:t>
      </w:r>
      <w:proofErr w:type="spellStart"/>
      <w:r w:rsidRPr="00070C3B">
        <w:rPr>
          <w:rFonts w:ascii="Helvetica Neue" w:hAnsi="Helvetica Neue" w:cstheme="majorHAnsi"/>
          <w:color w:val="000000"/>
          <w:shd w:val="clear" w:color="auto" w:fill="FFFFFF"/>
        </w:rPr>
        <w:t>Baldeweg</w:t>
      </w:r>
      <w:proofErr w:type="spellEnd"/>
      <w:r w:rsidRPr="00070C3B">
        <w:rPr>
          <w:rFonts w:ascii="Helvetica Neue" w:hAnsi="Helvetica Neue" w:cstheme="majorHAnsi"/>
          <w:color w:val="000000"/>
          <w:shd w:val="clear" w:color="auto" w:fill="FFFFFF"/>
        </w:rPr>
        <w:t>.</w:t>
      </w:r>
      <w:r w:rsidRPr="00070C3B">
        <w:rPr>
          <w:rFonts w:ascii="Helvetica Neue" w:eastAsia="Arial" w:hAnsi="Helvetica Neue" w:cstheme="majorHAnsi"/>
        </w:rPr>
        <w:t xml:space="preserve"> Da oggi è possibile approfondire diversi aspetti della statua e della sua storia: dall’ iconografia ai dati tecnici, come il peso e le misure, dalla storia della sua scoperta alle immagini del restauro, svolto tra il 2018 e il 2020 presso l’Opificio delle Pietre Dure di Firenze. Grazie alla realtà aumentata è possibile guardare contenuti altrimenti non visibili, come la superficie interna della statua o la struttura di supporto. Al Museo di Santa Giulia, nelle</w:t>
      </w:r>
      <w:r w:rsidRPr="00070C3B">
        <w:rPr>
          <w:rFonts w:ascii="Helvetica Neue" w:eastAsia="Arial" w:hAnsi="Helvetica Neue" w:cstheme="majorHAnsi"/>
          <w:b/>
          <w:bCs/>
          <w:i/>
          <w:iCs/>
        </w:rPr>
        <w:t xml:space="preserve"> </w:t>
      </w:r>
      <w:r w:rsidRPr="00070C3B">
        <w:rPr>
          <w:rFonts w:ascii="Helvetica Neue" w:eastAsia="Arial" w:hAnsi="Helvetica Neue" w:cstheme="majorHAnsi"/>
          <w:i/>
          <w:iCs/>
        </w:rPr>
        <w:t xml:space="preserve">Domus romane dell’Ortaglia </w:t>
      </w:r>
      <w:r w:rsidRPr="00070C3B">
        <w:rPr>
          <w:rFonts w:ascii="Helvetica Neue" w:eastAsia="Arial" w:hAnsi="Helvetica Neue" w:cstheme="majorHAnsi"/>
        </w:rPr>
        <w:t>si cammina</w:t>
      </w:r>
      <w:r w:rsidRPr="00070C3B">
        <w:rPr>
          <w:rFonts w:ascii="Helvetica Neue" w:eastAsia="Arial" w:hAnsi="Helvetica Neue" w:cstheme="majorHAnsi"/>
          <w:i/>
          <w:iCs/>
        </w:rPr>
        <w:t xml:space="preserve"> </w:t>
      </w:r>
      <w:r w:rsidRPr="00070C3B">
        <w:rPr>
          <w:rFonts w:ascii="Helvetica Neue" w:eastAsia="Arial" w:hAnsi="Helvetica Neue" w:cstheme="majorHAnsi"/>
        </w:rPr>
        <w:t xml:space="preserve">tra le vie e gli ambienti privati della </w:t>
      </w:r>
      <w:r w:rsidRPr="00070C3B">
        <w:rPr>
          <w:rFonts w:ascii="Helvetica Neue" w:eastAsia="Arial" w:hAnsi="Helvetica Neue" w:cstheme="majorHAnsi"/>
          <w:i/>
          <w:iCs/>
        </w:rPr>
        <w:t>Brixia</w:t>
      </w:r>
      <w:r w:rsidRPr="00070C3B">
        <w:rPr>
          <w:rFonts w:ascii="Helvetica Neue" w:eastAsia="Arial" w:hAnsi="Helvetica Neue" w:cstheme="majorHAnsi"/>
        </w:rPr>
        <w:t xml:space="preserve"> romana seguendo gli antichi percorsi degli abitanti della prima età imperiale. Nella</w:t>
      </w:r>
      <w:r w:rsidRPr="00070C3B">
        <w:rPr>
          <w:rFonts w:ascii="Helvetica Neue" w:eastAsia="Arial" w:hAnsi="Helvetica Neue" w:cstheme="majorHAnsi"/>
          <w:i/>
          <w:iCs/>
        </w:rPr>
        <w:t xml:space="preserve"> Basilica di San Salvatore</w:t>
      </w:r>
      <w:r w:rsidRPr="00070C3B">
        <w:rPr>
          <w:rFonts w:ascii="Helvetica Neue" w:eastAsia="Arial" w:hAnsi="Helvetica Neue" w:cstheme="majorHAnsi"/>
        </w:rPr>
        <w:t xml:space="preserve"> ci si immerge a 360° in una chiesa medievale così come appariva all’epoca della sua fondazione fino alle trasformazioni subite dalla basilica stessa nel corso del tempo. </w:t>
      </w:r>
    </w:p>
    <w:p w14:paraId="6605439F" w14:textId="77777777" w:rsidR="00651D29" w:rsidRPr="00070C3B" w:rsidRDefault="00651D29" w:rsidP="00651D29">
      <w:pPr>
        <w:shd w:val="clear" w:color="auto" w:fill="FFFFFF"/>
        <w:suppressAutoHyphens/>
        <w:spacing w:line="276" w:lineRule="auto"/>
        <w:ind w:left="851" w:right="851" w:hanging="2"/>
        <w:mirrorIndents/>
        <w:jc w:val="both"/>
        <w:rPr>
          <w:rFonts w:ascii="Helvetica Neue" w:eastAsia="Arial" w:hAnsi="Helvetica Neue" w:cstheme="majorHAnsi"/>
        </w:rPr>
      </w:pPr>
    </w:p>
    <w:p w14:paraId="73001F1F" w14:textId="6C6C9843" w:rsidR="00651D29" w:rsidRPr="00700ADD" w:rsidRDefault="00651D29" w:rsidP="002C3167">
      <w:pPr>
        <w:shd w:val="clear" w:color="auto" w:fill="FFFFFF"/>
        <w:suppressAutoHyphens/>
        <w:spacing w:line="276" w:lineRule="auto"/>
        <w:ind w:left="851" w:right="851" w:hanging="2"/>
        <w:mirrorIndents/>
        <w:jc w:val="both"/>
        <w:textDirection w:val="btLr"/>
        <w:rPr>
          <w:rFonts w:ascii="Helvetica Neue" w:eastAsia="Arial" w:hAnsi="Helvetica Neue" w:cstheme="majorHAnsi"/>
          <w:i/>
          <w:iCs/>
        </w:rPr>
      </w:pPr>
      <w:r w:rsidRPr="00700ADD">
        <w:rPr>
          <w:rFonts w:ascii="Helvetica Neue" w:eastAsia="Arial" w:hAnsi="Helvetica Neue" w:cstheme="majorHAnsi"/>
          <w:i/>
          <w:iCs/>
        </w:rPr>
        <w:lastRenderedPageBreak/>
        <w:t xml:space="preserve">"Brescia è senza dubbio una città ricca di storia che merita di essere raccontata e resa accessibile al maggior numero di persone possibile", </w:t>
      </w:r>
      <w:r w:rsidRPr="00700ADD">
        <w:rPr>
          <w:rFonts w:ascii="Helvetica Neue" w:eastAsia="Arial" w:hAnsi="Helvetica Neue" w:cstheme="majorHAnsi"/>
          <w:b/>
          <w:bCs/>
        </w:rPr>
        <w:t xml:space="preserve">sottolinea il </w:t>
      </w:r>
      <w:r w:rsidR="002C3167" w:rsidRPr="00700ADD">
        <w:rPr>
          <w:rFonts w:ascii="Helvetica Neue" w:eastAsia="Arial" w:hAnsi="Helvetica Neue" w:cstheme="majorHAnsi"/>
          <w:b/>
          <w:bCs/>
        </w:rPr>
        <w:t>S</w:t>
      </w:r>
      <w:r w:rsidRPr="00700ADD">
        <w:rPr>
          <w:rFonts w:ascii="Helvetica Neue" w:eastAsia="Arial" w:hAnsi="Helvetica Neue" w:cstheme="majorHAnsi"/>
          <w:b/>
          <w:bCs/>
        </w:rPr>
        <w:t>indaco Emilio Del Bono</w:t>
      </w:r>
      <w:r w:rsidRPr="00700ADD">
        <w:rPr>
          <w:rFonts w:ascii="Helvetica Neue" w:eastAsia="Arial" w:hAnsi="Helvetica Neue" w:cstheme="majorHAnsi"/>
          <w:i/>
          <w:iCs/>
        </w:rPr>
        <w:t>. "Grazie a questa nuova opportunità, che mette la tecnologia al servizio della cultura e che sfrutta il linguaggio multimediale della realtà aumentata, la narrazione oggi diventa ancora più affascinante, perché i visitatori potranno letteralmente immergersi nel passato, vivere e camminare nell'antichità, una cosa che fino a pochi anni fa si poteva solo sognare. Trovo sia un’esperienza davvero inclusiva ed emozionante, che arricchisce l’offerta del patrimonio culturale bresciano, anche in vista di Brescia Bergamo Capitale Italiana della Cultura, e che saprà conquistare il favore del pubblico. L’iniziativa rappresenta una conferma della capacità della nostra città di lavorare in sinergia per affrontare nuove sfide e per raggiungere grandi obiettivi".</w:t>
      </w:r>
    </w:p>
    <w:p w14:paraId="66B6EBD5" w14:textId="77777777" w:rsidR="00651D29" w:rsidRPr="00700ADD" w:rsidRDefault="00651D29" w:rsidP="00651D29">
      <w:pPr>
        <w:shd w:val="clear" w:color="auto" w:fill="FFFFFF"/>
        <w:suppressAutoHyphens/>
        <w:spacing w:line="276" w:lineRule="auto"/>
        <w:ind w:left="851" w:right="851" w:hanging="2"/>
        <w:mirrorIndents/>
        <w:jc w:val="both"/>
        <w:rPr>
          <w:rFonts w:ascii="Helvetica Neue" w:eastAsia="Arial" w:hAnsi="Helvetica Neue" w:cstheme="majorHAnsi"/>
          <w:i/>
          <w:iCs/>
        </w:rPr>
      </w:pPr>
    </w:p>
    <w:p w14:paraId="12824916" w14:textId="394D4D37" w:rsidR="00651D29" w:rsidRPr="00070C3B" w:rsidRDefault="00651D29" w:rsidP="00651D29">
      <w:pPr>
        <w:shd w:val="clear" w:color="auto" w:fill="FFFFFF"/>
        <w:suppressAutoHyphens/>
        <w:spacing w:line="276" w:lineRule="auto"/>
        <w:ind w:left="851" w:right="851" w:hanging="2"/>
        <w:mirrorIndents/>
        <w:jc w:val="both"/>
        <w:rPr>
          <w:rFonts w:ascii="Helvetica Neue" w:hAnsi="Helvetica Neue" w:cstheme="majorHAnsi"/>
          <w:color w:val="000000"/>
          <w:shd w:val="clear" w:color="auto" w:fill="FFFFFF"/>
        </w:rPr>
      </w:pPr>
      <w:r w:rsidRPr="00AA5E99">
        <w:rPr>
          <w:rFonts w:ascii="Helvetica Neue" w:hAnsi="Helvetica Neue" w:cstheme="majorHAnsi"/>
          <w:color w:val="000000"/>
          <w:shd w:val="clear" w:color="auto" w:fill="FFFFFF"/>
        </w:rPr>
        <w:t>Il progetto “Turismo accessibile e percorsi di valorizzazione grazie a una nuova realtà aumentata - Il Castello di Brescia e il sistema archeologico di Brescia Musei”</w:t>
      </w:r>
      <w:r w:rsidR="00821FCC">
        <w:rPr>
          <w:rFonts w:ascii="Helvetica Neue" w:hAnsi="Helvetica Neue" w:cstheme="majorHAnsi"/>
          <w:color w:val="000000"/>
          <w:shd w:val="clear" w:color="auto" w:fill="FFFFFF"/>
        </w:rPr>
        <w:t xml:space="preserve"> </w:t>
      </w:r>
      <w:r w:rsidRPr="00AA5E99">
        <w:rPr>
          <w:rFonts w:ascii="Helvetica Neue" w:hAnsi="Helvetica Neue" w:cstheme="majorHAnsi"/>
          <w:color w:val="000000"/>
          <w:shd w:val="clear" w:color="auto" w:fill="FFFFFF"/>
        </w:rPr>
        <w:t xml:space="preserve">è </w:t>
      </w:r>
      <w:r w:rsidRPr="00AA5E99">
        <w:rPr>
          <w:rFonts w:ascii="Helvetica Neue" w:hAnsi="Helvetica Neue" w:cstheme="majorHAnsi"/>
          <w:b/>
          <w:bCs/>
          <w:color w:val="000000"/>
          <w:shd w:val="clear" w:color="auto" w:fill="FFFFFF"/>
        </w:rPr>
        <w:t xml:space="preserve">realizzato con il contributo di </w:t>
      </w:r>
      <w:proofErr w:type="spellStart"/>
      <w:r w:rsidRPr="00AA5E99">
        <w:rPr>
          <w:rFonts w:ascii="Helvetica Neue" w:hAnsi="Helvetica Neue" w:cstheme="majorHAnsi"/>
          <w:b/>
          <w:bCs/>
          <w:color w:val="000000"/>
          <w:shd w:val="clear" w:color="auto" w:fill="FFFFFF"/>
        </w:rPr>
        <w:t>InnovaMusei</w:t>
      </w:r>
      <w:proofErr w:type="spellEnd"/>
      <w:r w:rsidRPr="00AA5E99">
        <w:rPr>
          <w:rFonts w:ascii="Helvetica Neue" w:hAnsi="Helvetica Neue" w:cstheme="majorHAnsi"/>
          <w:b/>
          <w:bCs/>
          <w:color w:val="000000"/>
          <w:shd w:val="clear" w:color="auto" w:fill="FFFFFF"/>
        </w:rPr>
        <w:t xml:space="preserve"> - Regione Lombardia, Unioncamere Lombardia e Fondazione Cariplo.</w:t>
      </w:r>
    </w:p>
    <w:p w14:paraId="2B3A8A64" w14:textId="77777777" w:rsidR="00651D29" w:rsidRPr="00070C3B" w:rsidRDefault="00651D29" w:rsidP="00651D29">
      <w:pPr>
        <w:shd w:val="clear" w:color="auto" w:fill="FFFFFF"/>
        <w:spacing w:line="276" w:lineRule="auto"/>
        <w:ind w:left="851" w:right="851"/>
        <w:mirrorIndents/>
        <w:jc w:val="both"/>
        <w:rPr>
          <w:rFonts w:ascii="Helvetica Neue" w:hAnsi="Helvetica Neue" w:cstheme="majorHAnsi"/>
          <w:color w:val="000000"/>
          <w:shd w:val="clear" w:color="auto" w:fill="FFFFFF"/>
        </w:rPr>
      </w:pPr>
    </w:p>
    <w:p w14:paraId="7FDBD70C" w14:textId="77777777" w:rsidR="00651D29" w:rsidRPr="00070C3B" w:rsidRDefault="00651D29" w:rsidP="00651D29">
      <w:pPr>
        <w:shd w:val="clear" w:color="auto" w:fill="FFFFFF"/>
        <w:spacing w:line="276" w:lineRule="auto"/>
        <w:ind w:left="851" w:right="851"/>
        <w:mirrorIndents/>
        <w:jc w:val="both"/>
        <w:rPr>
          <w:rFonts w:ascii="Helvetica Neue" w:hAnsi="Helvetica Neue" w:cstheme="majorHAnsi"/>
          <w:color w:val="000000"/>
          <w:shd w:val="clear" w:color="auto" w:fill="FFFFFF"/>
        </w:rPr>
      </w:pPr>
      <w:r w:rsidRPr="00070C3B">
        <w:rPr>
          <w:rFonts w:ascii="Helvetica Neue" w:hAnsi="Helvetica Neue" w:cstheme="majorHAnsi"/>
          <w:color w:val="000000"/>
          <w:shd w:val="clear" w:color="auto" w:fill="FFFFFF"/>
        </w:rPr>
        <w:t xml:space="preserve">Fondazione Brescia Musei è una fondazione di partecipazione pubblico–privata presieduta da </w:t>
      </w:r>
      <w:r w:rsidRPr="00070C3B">
        <w:rPr>
          <w:rFonts w:ascii="Helvetica Neue" w:hAnsi="Helvetica Neue" w:cstheme="majorHAnsi"/>
          <w:b/>
          <w:bCs/>
          <w:color w:val="000000"/>
          <w:shd w:val="clear" w:color="auto" w:fill="FFFFFF"/>
        </w:rPr>
        <w:t xml:space="preserve">Francesca Bazoli </w:t>
      </w:r>
      <w:r w:rsidRPr="00070C3B">
        <w:rPr>
          <w:rFonts w:ascii="Helvetica Neue" w:hAnsi="Helvetica Neue" w:cstheme="majorHAnsi"/>
          <w:color w:val="000000"/>
          <w:shd w:val="clear" w:color="auto" w:fill="FFFFFF"/>
        </w:rPr>
        <w:t xml:space="preserve">e diretta da </w:t>
      </w:r>
      <w:r w:rsidRPr="00070C3B">
        <w:rPr>
          <w:rFonts w:ascii="Helvetica Neue" w:hAnsi="Helvetica Neue" w:cstheme="majorHAnsi"/>
          <w:b/>
          <w:bCs/>
          <w:color w:val="000000"/>
          <w:shd w:val="clear" w:color="auto" w:fill="FFFFFF"/>
        </w:rPr>
        <w:t xml:space="preserve">Stefano </w:t>
      </w:r>
      <w:proofErr w:type="spellStart"/>
      <w:r w:rsidRPr="00070C3B">
        <w:rPr>
          <w:rFonts w:ascii="Helvetica Neue" w:hAnsi="Helvetica Neue" w:cstheme="majorHAnsi"/>
          <w:b/>
          <w:bCs/>
          <w:color w:val="000000"/>
          <w:shd w:val="clear" w:color="auto" w:fill="FFFFFF"/>
        </w:rPr>
        <w:t>Karadjov</w:t>
      </w:r>
      <w:proofErr w:type="spellEnd"/>
      <w:r w:rsidRPr="00070C3B">
        <w:rPr>
          <w:rFonts w:ascii="Helvetica Neue" w:hAnsi="Helvetica Neue" w:cstheme="majorHAnsi"/>
          <w:color w:val="000000"/>
          <w:shd w:val="clear" w:color="auto" w:fill="FFFFFF"/>
        </w:rPr>
        <w:t xml:space="preserve">. Fanno parte di Fondazione Brescia Musei il </w:t>
      </w:r>
      <w:r w:rsidRPr="00070C3B">
        <w:rPr>
          <w:rFonts w:ascii="Helvetica Neue" w:hAnsi="Helvetica Neue" w:cstheme="majorHAnsi"/>
          <w:b/>
          <w:bCs/>
          <w:color w:val="000000"/>
          <w:shd w:val="clear" w:color="auto" w:fill="FFFFFF"/>
        </w:rPr>
        <w:t>Museo di Santa Giulia</w:t>
      </w:r>
      <w:r w:rsidRPr="00070C3B">
        <w:rPr>
          <w:rFonts w:ascii="Helvetica Neue" w:hAnsi="Helvetica Neue" w:cstheme="majorHAnsi"/>
          <w:color w:val="000000"/>
          <w:shd w:val="clear" w:color="auto" w:fill="FFFFFF"/>
        </w:rPr>
        <w:t xml:space="preserve">, </w:t>
      </w:r>
      <w:r w:rsidRPr="00070C3B">
        <w:rPr>
          <w:rFonts w:ascii="Helvetica Neue" w:hAnsi="Helvetica Neue" w:cstheme="majorHAnsi"/>
          <w:b/>
          <w:bCs/>
          <w:i/>
          <w:iCs/>
          <w:color w:val="000000"/>
          <w:shd w:val="clear" w:color="auto" w:fill="FFFFFF"/>
        </w:rPr>
        <w:t>Brixia</w:t>
      </w:r>
      <w:r w:rsidRPr="00070C3B">
        <w:rPr>
          <w:rFonts w:ascii="Helvetica Neue" w:hAnsi="Helvetica Neue" w:cstheme="majorHAnsi"/>
          <w:color w:val="000000"/>
          <w:shd w:val="clear" w:color="auto" w:fill="FFFFFF"/>
        </w:rPr>
        <w:t xml:space="preserve">. </w:t>
      </w:r>
      <w:r w:rsidRPr="00070C3B">
        <w:rPr>
          <w:rFonts w:ascii="Helvetica Neue" w:hAnsi="Helvetica Neue" w:cstheme="majorHAnsi"/>
          <w:b/>
          <w:bCs/>
          <w:color w:val="000000"/>
          <w:shd w:val="clear" w:color="auto" w:fill="FFFFFF"/>
        </w:rPr>
        <w:t xml:space="preserve">Parco </w:t>
      </w:r>
      <w:r>
        <w:rPr>
          <w:rFonts w:ascii="Helvetica Neue" w:hAnsi="Helvetica Neue" w:cstheme="majorHAnsi"/>
          <w:b/>
          <w:bCs/>
          <w:color w:val="000000"/>
          <w:shd w:val="clear" w:color="auto" w:fill="FFFFFF"/>
        </w:rPr>
        <w:t>a</w:t>
      </w:r>
      <w:r w:rsidRPr="00070C3B">
        <w:rPr>
          <w:rFonts w:ascii="Helvetica Neue" w:hAnsi="Helvetica Neue" w:cstheme="majorHAnsi"/>
          <w:b/>
          <w:bCs/>
          <w:color w:val="000000"/>
          <w:shd w:val="clear" w:color="auto" w:fill="FFFFFF"/>
        </w:rPr>
        <w:t>rcheologico di Brescia romana</w:t>
      </w:r>
      <w:r w:rsidRPr="00070C3B">
        <w:rPr>
          <w:rFonts w:ascii="Helvetica Neue" w:hAnsi="Helvetica Neue" w:cstheme="majorHAnsi"/>
          <w:color w:val="000000"/>
          <w:shd w:val="clear" w:color="auto" w:fill="FFFFFF"/>
        </w:rPr>
        <w:t xml:space="preserve">, la </w:t>
      </w:r>
      <w:r w:rsidRPr="00070C3B">
        <w:rPr>
          <w:rFonts w:ascii="Helvetica Neue" w:hAnsi="Helvetica Neue" w:cstheme="majorHAnsi"/>
          <w:b/>
          <w:bCs/>
          <w:color w:val="000000"/>
          <w:shd w:val="clear" w:color="auto" w:fill="FFFFFF"/>
        </w:rPr>
        <w:t>Pinacoteca Tosio Martinengo</w:t>
      </w:r>
      <w:r w:rsidRPr="00070C3B">
        <w:rPr>
          <w:rFonts w:ascii="Helvetica Neue" w:hAnsi="Helvetica Neue" w:cstheme="majorHAnsi"/>
          <w:color w:val="000000"/>
          <w:shd w:val="clear" w:color="auto" w:fill="FFFFFF"/>
        </w:rPr>
        <w:t xml:space="preserve">, il </w:t>
      </w:r>
      <w:r w:rsidRPr="00070C3B">
        <w:rPr>
          <w:rFonts w:ascii="Helvetica Neue" w:hAnsi="Helvetica Neue" w:cstheme="majorHAnsi"/>
          <w:b/>
          <w:bCs/>
          <w:color w:val="000000"/>
          <w:shd w:val="clear" w:color="auto" w:fill="FFFFFF"/>
        </w:rPr>
        <w:t xml:space="preserve">Museo delle Armi </w:t>
      </w:r>
      <w:r w:rsidRPr="00070C3B">
        <w:rPr>
          <w:rFonts w:ascii="Helvetica Neue" w:hAnsi="Helvetica Neue" w:cstheme="majorHAnsi"/>
          <w:b/>
          <w:bCs/>
          <w:i/>
          <w:iCs/>
          <w:color w:val="000000"/>
          <w:shd w:val="clear" w:color="auto" w:fill="FFFFFF"/>
        </w:rPr>
        <w:t>Luigi Marzoli</w:t>
      </w:r>
      <w:r w:rsidRPr="00070C3B">
        <w:rPr>
          <w:rFonts w:ascii="Helvetica Neue" w:hAnsi="Helvetica Neue" w:cstheme="majorHAnsi"/>
          <w:color w:val="000000"/>
          <w:shd w:val="clear" w:color="auto" w:fill="FFFFFF"/>
        </w:rPr>
        <w:t xml:space="preserve">, il </w:t>
      </w:r>
      <w:r w:rsidRPr="00070C3B">
        <w:rPr>
          <w:rFonts w:ascii="Helvetica Neue" w:hAnsi="Helvetica Neue" w:cstheme="majorHAnsi"/>
          <w:b/>
          <w:bCs/>
          <w:color w:val="000000"/>
          <w:shd w:val="clear" w:color="auto" w:fill="FFFFFF"/>
        </w:rPr>
        <w:t xml:space="preserve">Museo del Risorgimento </w:t>
      </w:r>
      <w:r w:rsidRPr="00070C3B">
        <w:rPr>
          <w:rFonts w:ascii="Helvetica Neue" w:hAnsi="Helvetica Neue" w:cstheme="majorHAnsi"/>
          <w:b/>
          <w:bCs/>
          <w:i/>
          <w:iCs/>
          <w:color w:val="000000"/>
          <w:shd w:val="clear" w:color="auto" w:fill="FFFFFF"/>
        </w:rPr>
        <w:t>Leonessa d’Italia</w:t>
      </w:r>
      <w:r w:rsidRPr="00070C3B">
        <w:rPr>
          <w:rFonts w:ascii="Helvetica Neue" w:hAnsi="Helvetica Neue" w:cstheme="majorHAnsi"/>
          <w:b/>
          <w:bCs/>
          <w:color w:val="000000"/>
          <w:shd w:val="clear" w:color="auto" w:fill="FFFFFF"/>
        </w:rPr>
        <w:t xml:space="preserve">, il Castello di Brescia </w:t>
      </w:r>
      <w:r w:rsidRPr="00070C3B">
        <w:rPr>
          <w:rFonts w:ascii="Helvetica Neue" w:hAnsi="Helvetica Neue" w:cstheme="majorHAnsi"/>
          <w:b/>
          <w:bCs/>
          <w:i/>
          <w:iCs/>
          <w:color w:val="000000"/>
          <w:shd w:val="clear" w:color="auto" w:fill="FFFFFF"/>
        </w:rPr>
        <w:t xml:space="preserve">Falcone d’Italia </w:t>
      </w:r>
      <w:r w:rsidRPr="00070C3B">
        <w:rPr>
          <w:rFonts w:ascii="Helvetica Neue" w:hAnsi="Helvetica Neue" w:cstheme="majorHAnsi"/>
          <w:color w:val="000000"/>
          <w:shd w:val="clear" w:color="auto" w:fill="FFFFFF"/>
        </w:rPr>
        <w:t xml:space="preserve">e il </w:t>
      </w:r>
      <w:r w:rsidRPr="00070C3B">
        <w:rPr>
          <w:rFonts w:ascii="Helvetica Neue" w:hAnsi="Helvetica Neue" w:cstheme="majorHAnsi"/>
          <w:b/>
          <w:bCs/>
          <w:color w:val="000000"/>
          <w:shd w:val="clear" w:color="auto" w:fill="FFFFFF"/>
        </w:rPr>
        <w:t>Cinema Nuovo Eden</w:t>
      </w:r>
      <w:r w:rsidRPr="00070C3B">
        <w:rPr>
          <w:rFonts w:ascii="Helvetica Neue" w:hAnsi="Helvetica Neue" w:cstheme="majorHAnsi"/>
          <w:color w:val="000000"/>
          <w:shd w:val="clear" w:color="auto" w:fill="FFFFFF"/>
        </w:rPr>
        <w:t xml:space="preserve">. Fondazione Brescia Musei è, con la </w:t>
      </w:r>
      <w:r w:rsidRPr="00070C3B">
        <w:rPr>
          <w:rFonts w:ascii="Helvetica Neue" w:hAnsi="Helvetica Neue" w:cstheme="majorHAnsi"/>
          <w:b/>
          <w:bCs/>
          <w:color w:val="000000"/>
          <w:shd w:val="clear" w:color="auto" w:fill="FFFFFF"/>
        </w:rPr>
        <w:t xml:space="preserve">Pinacoteca Tosio Martinengo, ente capofila </w:t>
      </w:r>
      <w:r w:rsidRPr="00070C3B">
        <w:rPr>
          <w:rFonts w:ascii="Helvetica Neue" w:hAnsi="Helvetica Neue" w:cstheme="majorHAnsi"/>
          <w:color w:val="000000"/>
          <w:shd w:val="clear" w:color="auto" w:fill="FFFFFF"/>
        </w:rPr>
        <w:t xml:space="preserve">della </w:t>
      </w:r>
      <w:r w:rsidRPr="00070C3B">
        <w:rPr>
          <w:rFonts w:ascii="Helvetica Neue" w:hAnsi="Helvetica Neue" w:cstheme="majorHAnsi"/>
          <w:b/>
          <w:bCs/>
          <w:color w:val="000000"/>
          <w:shd w:val="clear" w:color="auto" w:fill="FFFFFF"/>
        </w:rPr>
        <w:t xml:space="preserve">Rete dell’800 </w:t>
      </w:r>
      <w:r>
        <w:rPr>
          <w:rFonts w:ascii="Helvetica Neue" w:hAnsi="Helvetica Neue" w:cstheme="majorHAnsi"/>
          <w:b/>
          <w:bCs/>
          <w:color w:val="000000"/>
          <w:shd w:val="clear" w:color="auto" w:fill="FFFFFF"/>
        </w:rPr>
        <w:t>L</w:t>
      </w:r>
      <w:r w:rsidRPr="00070C3B">
        <w:rPr>
          <w:rFonts w:ascii="Helvetica Neue" w:hAnsi="Helvetica Neue" w:cstheme="majorHAnsi"/>
          <w:b/>
          <w:bCs/>
          <w:color w:val="000000"/>
          <w:shd w:val="clear" w:color="auto" w:fill="FFFFFF"/>
        </w:rPr>
        <w:t>ombardo</w:t>
      </w:r>
      <w:r w:rsidRPr="00070C3B">
        <w:rPr>
          <w:rFonts w:ascii="Helvetica Neue" w:hAnsi="Helvetica Neue" w:cstheme="majorHAnsi"/>
          <w:color w:val="000000"/>
          <w:shd w:val="clear" w:color="auto" w:fill="FFFFFF"/>
        </w:rPr>
        <w:t>, il network riconosciuto da Regione Lombardia al quale appartengono realtà e istituti che riconoscono come elemento identitario il patrimonio culturale dell’Ottocento.</w:t>
      </w:r>
    </w:p>
    <w:p w14:paraId="2FD5D475" w14:textId="77777777" w:rsidR="00651D29" w:rsidRPr="00070C3B" w:rsidRDefault="00651D29" w:rsidP="00651D29">
      <w:pPr>
        <w:shd w:val="clear" w:color="auto" w:fill="FFFFFF"/>
        <w:spacing w:line="276" w:lineRule="auto"/>
        <w:ind w:left="851" w:right="851"/>
        <w:mirrorIndents/>
        <w:jc w:val="both"/>
        <w:rPr>
          <w:rFonts w:ascii="Helvetica Neue" w:hAnsi="Helvetica Neue" w:cstheme="majorHAnsi"/>
          <w:color w:val="000000"/>
          <w:shd w:val="clear" w:color="auto" w:fill="FFFFFF"/>
        </w:rPr>
      </w:pPr>
    </w:p>
    <w:p w14:paraId="394451F7" w14:textId="77777777" w:rsidR="00651D29" w:rsidRPr="00070C3B" w:rsidRDefault="00651D29" w:rsidP="00651D29">
      <w:pPr>
        <w:shd w:val="clear" w:color="auto" w:fill="FFFFFF"/>
        <w:spacing w:line="276" w:lineRule="auto"/>
        <w:ind w:left="851" w:right="851"/>
        <w:mirrorIndents/>
        <w:jc w:val="both"/>
        <w:rPr>
          <w:rFonts w:ascii="Helvetica Neue" w:hAnsi="Helvetica Neue" w:cstheme="majorHAnsi"/>
          <w:color w:val="222222"/>
          <w:lang w:eastAsia="it-IT"/>
        </w:rPr>
      </w:pPr>
    </w:p>
    <w:p w14:paraId="0D0932D2" w14:textId="3FCB8EE5" w:rsidR="00651D29" w:rsidRDefault="00651D29" w:rsidP="00651D29">
      <w:pPr>
        <w:suppressAutoHyphens/>
        <w:spacing w:line="276" w:lineRule="auto"/>
        <w:ind w:left="851" w:right="851" w:hanging="2"/>
        <w:mirrorIndents/>
        <w:jc w:val="both"/>
        <w:rPr>
          <w:rFonts w:ascii="Helvetica Neue" w:hAnsi="Helvetica Neue" w:cstheme="majorHAnsi"/>
          <w:color w:val="000000"/>
          <w:shd w:val="clear" w:color="auto" w:fill="FFFFFF"/>
        </w:rPr>
      </w:pPr>
    </w:p>
    <w:p w14:paraId="7F35C9F2" w14:textId="4D913230" w:rsidR="00A33BAB" w:rsidRDefault="00A33BAB" w:rsidP="00651D29">
      <w:pPr>
        <w:suppressAutoHyphens/>
        <w:spacing w:line="276" w:lineRule="auto"/>
        <w:ind w:left="851" w:right="851" w:hanging="2"/>
        <w:mirrorIndents/>
        <w:jc w:val="both"/>
        <w:rPr>
          <w:rFonts w:ascii="Helvetica Neue" w:hAnsi="Helvetica Neue" w:cstheme="majorHAnsi"/>
          <w:color w:val="000000"/>
          <w:shd w:val="clear" w:color="auto" w:fill="FFFFFF"/>
        </w:rPr>
      </w:pPr>
    </w:p>
    <w:p w14:paraId="563F3D38" w14:textId="531C68C1" w:rsidR="00A33BAB" w:rsidRDefault="00A33BAB" w:rsidP="00651D29">
      <w:pPr>
        <w:suppressAutoHyphens/>
        <w:spacing w:line="276" w:lineRule="auto"/>
        <w:ind w:left="851" w:right="851" w:hanging="2"/>
        <w:mirrorIndents/>
        <w:jc w:val="both"/>
        <w:rPr>
          <w:rFonts w:ascii="Helvetica Neue" w:hAnsi="Helvetica Neue" w:cstheme="majorHAnsi"/>
          <w:color w:val="000000"/>
          <w:shd w:val="clear" w:color="auto" w:fill="FFFFFF"/>
        </w:rPr>
      </w:pPr>
    </w:p>
    <w:p w14:paraId="03EBA509" w14:textId="0226F37C" w:rsidR="00A33BAB" w:rsidRDefault="00A33BAB" w:rsidP="00651D29">
      <w:pPr>
        <w:suppressAutoHyphens/>
        <w:spacing w:line="276" w:lineRule="auto"/>
        <w:ind w:left="851" w:right="851" w:hanging="2"/>
        <w:mirrorIndents/>
        <w:jc w:val="both"/>
        <w:rPr>
          <w:rFonts w:ascii="Helvetica Neue" w:hAnsi="Helvetica Neue" w:cstheme="majorHAnsi"/>
          <w:color w:val="000000"/>
          <w:shd w:val="clear" w:color="auto" w:fill="FFFFFF"/>
        </w:rPr>
      </w:pPr>
    </w:p>
    <w:p w14:paraId="2B578BC7" w14:textId="77777777" w:rsidR="00A33BAB" w:rsidRPr="00070C3B" w:rsidRDefault="00A33BAB" w:rsidP="00651D29">
      <w:pPr>
        <w:suppressAutoHyphens/>
        <w:spacing w:line="276" w:lineRule="auto"/>
        <w:ind w:left="851" w:right="851" w:hanging="2"/>
        <w:mirrorIndents/>
        <w:jc w:val="both"/>
        <w:rPr>
          <w:rFonts w:ascii="Helvetica Neue" w:hAnsi="Helvetica Neue" w:cstheme="majorHAnsi"/>
          <w:color w:val="000000"/>
          <w:shd w:val="clear" w:color="auto" w:fill="FFFFFF"/>
        </w:rPr>
      </w:pPr>
    </w:p>
    <w:p w14:paraId="34EF5DB5" w14:textId="534F782F" w:rsidR="00651D29" w:rsidRPr="00070C3B" w:rsidRDefault="001042B8" w:rsidP="00651D29">
      <w:pPr>
        <w:suppressAutoHyphens/>
        <w:spacing w:line="276" w:lineRule="auto"/>
        <w:ind w:left="851" w:right="851" w:hanging="2"/>
        <w:mirrorIndents/>
        <w:jc w:val="both"/>
        <w:rPr>
          <w:rFonts w:ascii="Helvetica Neue" w:hAnsi="Helvetica Neue" w:cstheme="majorHAnsi"/>
          <w:color w:val="000000"/>
          <w:shd w:val="clear" w:color="auto" w:fill="FFFFFF"/>
        </w:rPr>
      </w:pPr>
      <w:r w:rsidRPr="001042B8">
        <w:rPr>
          <w:noProof/>
        </w:rPr>
        <w:drawing>
          <wp:inline distT="0" distB="0" distL="0" distR="0" wp14:anchorId="4E95B8A6" wp14:editId="7B42F8CB">
            <wp:extent cx="6118860" cy="1508760"/>
            <wp:effectExtent l="0" t="0" r="0" b="0"/>
            <wp:docPr id="96"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18860" cy="1508760"/>
                    </a:xfrm>
                    <a:prstGeom prst="rect">
                      <a:avLst/>
                    </a:prstGeom>
                    <a:noFill/>
                    <a:ln>
                      <a:noFill/>
                    </a:ln>
                  </pic:spPr>
                </pic:pic>
              </a:graphicData>
            </a:graphic>
          </wp:inline>
        </w:drawing>
      </w:r>
    </w:p>
    <w:sectPr w:rsidR="00651D29" w:rsidRPr="00070C3B" w:rsidSect="00651D29">
      <w:footerReference w:type="default" r:id="rId7"/>
      <w:headerReference w:type="first" r:id="rId8"/>
      <w:footerReference w:type="first" r:id="rId9"/>
      <w:type w:val="continuous"/>
      <w:pgSz w:w="11910" w:h="16840"/>
      <w:pgMar w:top="1702" w:right="340" w:bottom="280" w:left="3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8AFF2" w14:textId="77777777" w:rsidR="00651D29" w:rsidRDefault="00651D29" w:rsidP="00651D29">
      <w:r>
        <w:separator/>
      </w:r>
    </w:p>
  </w:endnote>
  <w:endnote w:type="continuationSeparator" w:id="0">
    <w:p w14:paraId="37552B18" w14:textId="77777777" w:rsidR="00651D29" w:rsidRDefault="00651D29" w:rsidP="00651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M Sans">
    <w:charset w:val="00"/>
    <w:family w:val="auto"/>
    <w:pitch w:val="variable"/>
    <w:sig w:usb0="8000002F" w:usb1="5000205B" w:usb2="00000000" w:usb3="00000000" w:csb0="00000093"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C146" w14:textId="3F56030B" w:rsidR="00A33BAB" w:rsidRDefault="00A33BAB">
    <w:pPr>
      <w:pStyle w:val="Pidipagina"/>
    </w:pPr>
  </w:p>
  <w:p w14:paraId="0809127F" w14:textId="77777777" w:rsidR="00A33BAB" w:rsidRDefault="00A33BA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38C7" w14:textId="34811B8F" w:rsidR="004D2809" w:rsidRDefault="004D2809" w:rsidP="00651D29">
    <w:pPr>
      <w:pStyle w:val="Corpotesto"/>
      <w:tabs>
        <w:tab w:val="left" w:pos="5556"/>
      </w:tabs>
      <w:spacing w:before="100"/>
      <w:ind w:left="119"/>
      <w:rPr>
        <w:color w:val="231F20"/>
        <w:w w:val="95"/>
      </w:rPr>
    </w:pPr>
  </w:p>
  <w:p w14:paraId="580B0926" w14:textId="77777777" w:rsidR="004D2809" w:rsidRDefault="004D2809" w:rsidP="00651D29">
    <w:pPr>
      <w:pStyle w:val="Corpotesto"/>
      <w:tabs>
        <w:tab w:val="left" w:pos="5556"/>
      </w:tabs>
      <w:spacing w:before="100"/>
      <w:ind w:left="119"/>
      <w:rPr>
        <w:color w:val="231F20"/>
        <w:w w:val="95"/>
      </w:rPr>
    </w:pPr>
  </w:p>
  <w:p w14:paraId="253189BA" w14:textId="77777777" w:rsidR="00651D29" w:rsidRDefault="00651D29" w:rsidP="00651D29">
    <w:pPr>
      <w:pStyle w:val="Corpotesto"/>
      <w:tabs>
        <w:tab w:val="left" w:pos="5556"/>
      </w:tabs>
      <w:spacing w:before="100"/>
      <w:ind w:left="119"/>
    </w:pPr>
    <w:r>
      <w:rPr>
        <w:color w:val="231F20"/>
        <w:w w:val="95"/>
      </w:rPr>
      <w:t>Un</w:t>
    </w:r>
    <w:r>
      <w:rPr>
        <w:color w:val="231F20"/>
        <w:spacing w:val="2"/>
      </w:rPr>
      <w:t xml:space="preserve"> </w:t>
    </w:r>
    <w:r>
      <w:rPr>
        <w:color w:val="231F20"/>
        <w:w w:val="95"/>
      </w:rPr>
      <w:t>progetto</w:t>
    </w:r>
    <w:r>
      <w:rPr>
        <w:color w:val="231F20"/>
        <w:spacing w:val="2"/>
      </w:rPr>
      <w:t xml:space="preserve"> </w:t>
    </w:r>
    <w:r>
      <w:rPr>
        <w:color w:val="231F20"/>
        <w:spacing w:val="-5"/>
        <w:w w:val="95"/>
      </w:rPr>
      <w:t>di</w:t>
    </w:r>
    <w:r>
      <w:rPr>
        <w:color w:val="231F20"/>
      </w:rPr>
      <w:tab/>
    </w:r>
    <w:r>
      <w:rPr>
        <w:color w:val="231F20"/>
        <w:w w:val="95"/>
      </w:rPr>
      <w:t>In</w:t>
    </w:r>
    <w:r>
      <w:rPr>
        <w:color w:val="231F20"/>
        <w:spacing w:val="13"/>
      </w:rPr>
      <w:t xml:space="preserve"> </w:t>
    </w:r>
    <w:r>
      <w:rPr>
        <w:color w:val="231F20"/>
        <w:w w:val="95"/>
      </w:rPr>
      <w:t>collaborazione</w:t>
    </w:r>
    <w:r>
      <w:rPr>
        <w:color w:val="231F20"/>
        <w:spacing w:val="14"/>
      </w:rPr>
      <w:t xml:space="preserve"> </w:t>
    </w:r>
    <w:r>
      <w:rPr>
        <w:color w:val="231F20"/>
        <w:spacing w:val="-5"/>
        <w:w w:val="95"/>
      </w:rPr>
      <w:t>con</w:t>
    </w:r>
  </w:p>
  <w:p w14:paraId="787D6FF2" w14:textId="77777777" w:rsidR="00651D29" w:rsidRDefault="00651D29" w:rsidP="00651D29">
    <w:pPr>
      <w:pStyle w:val="Corpotesto"/>
      <w:rPr>
        <w:sz w:val="5"/>
      </w:rPr>
    </w:pPr>
    <w:r>
      <w:rPr>
        <w:noProof/>
      </w:rPr>
      <w:drawing>
        <wp:anchor distT="0" distB="0" distL="0" distR="0" simplePos="0" relativeHeight="251663360" behindDoc="0" locked="0" layoutInCell="1" allowOverlap="1" wp14:anchorId="5B682476" wp14:editId="454BACF7">
          <wp:simplePos x="0" y="0"/>
          <wp:positionH relativeFrom="page">
            <wp:posOffset>292380</wp:posOffset>
          </wp:positionH>
          <wp:positionV relativeFrom="paragraph">
            <wp:posOffset>56578</wp:posOffset>
          </wp:positionV>
          <wp:extent cx="338956" cy="557212"/>
          <wp:effectExtent l="0" t="0" r="0" b="0"/>
          <wp:wrapTopAndBottom/>
          <wp:docPr id="7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 cstate="print"/>
                  <a:stretch>
                    <a:fillRect/>
                  </a:stretch>
                </pic:blipFill>
                <pic:spPr>
                  <a:xfrm>
                    <a:off x="0" y="0"/>
                    <a:ext cx="338956" cy="557212"/>
                  </a:xfrm>
                  <a:prstGeom prst="rect">
                    <a:avLst/>
                  </a:prstGeom>
                </pic:spPr>
              </pic:pic>
            </a:graphicData>
          </a:graphic>
        </wp:anchor>
      </w:drawing>
    </w:r>
    <w:r>
      <w:rPr>
        <w:noProof/>
      </w:rPr>
      <w:drawing>
        <wp:anchor distT="0" distB="0" distL="0" distR="0" simplePos="0" relativeHeight="251653120" behindDoc="0" locked="0" layoutInCell="1" allowOverlap="1" wp14:anchorId="0337615E" wp14:editId="7E9EFA42">
          <wp:simplePos x="0" y="0"/>
          <wp:positionH relativeFrom="page">
            <wp:posOffset>742111</wp:posOffset>
          </wp:positionH>
          <wp:positionV relativeFrom="paragraph">
            <wp:posOffset>179184</wp:posOffset>
          </wp:positionV>
          <wp:extent cx="931185" cy="304133"/>
          <wp:effectExtent l="0" t="0" r="0" b="0"/>
          <wp:wrapTopAndBottom/>
          <wp:docPr id="7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2" cstate="print"/>
                  <a:stretch>
                    <a:fillRect/>
                  </a:stretch>
                </pic:blipFill>
                <pic:spPr>
                  <a:xfrm>
                    <a:off x="0" y="0"/>
                    <a:ext cx="931185" cy="304133"/>
                  </a:xfrm>
                  <a:prstGeom prst="rect">
                    <a:avLst/>
                  </a:prstGeom>
                </pic:spPr>
              </pic:pic>
            </a:graphicData>
          </a:graphic>
        </wp:anchor>
      </w:drawing>
    </w:r>
    <w:r>
      <w:rPr>
        <w:noProof/>
      </w:rPr>
      <w:drawing>
        <wp:anchor distT="0" distB="0" distL="0" distR="0" simplePos="0" relativeHeight="251654144" behindDoc="0" locked="0" layoutInCell="1" allowOverlap="1" wp14:anchorId="33F3AF24" wp14:editId="2692B78B">
          <wp:simplePos x="0" y="0"/>
          <wp:positionH relativeFrom="page">
            <wp:posOffset>1742249</wp:posOffset>
          </wp:positionH>
          <wp:positionV relativeFrom="paragraph">
            <wp:posOffset>280758</wp:posOffset>
          </wp:positionV>
          <wp:extent cx="744204" cy="207264"/>
          <wp:effectExtent l="0" t="0" r="0" b="0"/>
          <wp:wrapTopAndBottom/>
          <wp:docPr id="80"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3" cstate="print"/>
                  <a:stretch>
                    <a:fillRect/>
                  </a:stretch>
                </pic:blipFill>
                <pic:spPr>
                  <a:xfrm>
                    <a:off x="0" y="0"/>
                    <a:ext cx="744204" cy="207264"/>
                  </a:xfrm>
                  <a:prstGeom prst="rect">
                    <a:avLst/>
                  </a:prstGeom>
                </pic:spPr>
              </pic:pic>
            </a:graphicData>
          </a:graphic>
        </wp:anchor>
      </w:drawing>
    </w:r>
    <w:r>
      <w:rPr>
        <w:noProof/>
      </w:rPr>
      <w:drawing>
        <wp:anchor distT="0" distB="0" distL="0" distR="0" simplePos="0" relativeHeight="251656192" behindDoc="0" locked="0" layoutInCell="1" allowOverlap="1" wp14:anchorId="65982390" wp14:editId="189943E0">
          <wp:simplePos x="0" y="0"/>
          <wp:positionH relativeFrom="page">
            <wp:posOffset>2649473</wp:posOffset>
          </wp:positionH>
          <wp:positionV relativeFrom="paragraph">
            <wp:posOffset>275374</wp:posOffset>
          </wp:positionV>
          <wp:extent cx="923730" cy="213359"/>
          <wp:effectExtent l="0" t="0" r="0" b="0"/>
          <wp:wrapTopAndBottom/>
          <wp:docPr id="8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4" cstate="print"/>
                  <a:stretch>
                    <a:fillRect/>
                  </a:stretch>
                </pic:blipFill>
                <pic:spPr>
                  <a:xfrm>
                    <a:off x="0" y="0"/>
                    <a:ext cx="923730" cy="213359"/>
                  </a:xfrm>
                  <a:prstGeom prst="rect">
                    <a:avLst/>
                  </a:prstGeom>
                </pic:spPr>
              </pic:pic>
            </a:graphicData>
          </a:graphic>
        </wp:anchor>
      </w:drawing>
    </w:r>
    <w:r>
      <w:rPr>
        <w:noProof/>
      </w:rPr>
      <w:drawing>
        <wp:anchor distT="0" distB="0" distL="0" distR="0" simplePos="0" relativeHeight="251658240" behindDoc="0" locked="0" layoutInCell="1" allowOverlap="1" wp14:anchorId="4ACDA5D1" wp14:editId="4E5F1AAB">
          <wp:simplePos x="0" y="0"/>
          <wp:positionH relativeFrom="page">
            <wp:posOffset>3731326</wp:posOffset>
          </wp:positionH>
          <wp:positionV relativeFrom="paragraph">
            <wp:posOffset>180712</wp:posOffset>
          </wp:positionV>
          <wp:extent cx="820363" cy="265176"/>
          <wp:effectExtent l="0" t="0" r="0" b="0"/>
          <wp:wrapTopAndBottom/>
          <wp:docPr id="82"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5" cstate="print"/>
                  <a:stretch>
                    <a:fillRect/>
                  </a:stretch>
                </pic:blipFill>
                <pic:spPr>
                  <a:xfrm>
                    <a:off x="0" y="0"/>
                    <a:ext cx="820363" cy="265176"/>
                  </a:xfrm>
                  <a:prstGeom prst="rect">
                    <a:avLst/>
                  </a:prstGeom>
                </pic:spPr>
              </pic:pic>
            </a:graphicData>
          </a:graphic>
        </wp:anchor>
      </w:drawing>
    </w:r>
    <w:r>
      <w:rPr>
        <w:noProof/>
      </w:rPr>
      <w:drawing>
        <wp:anchor distT="0" distB="0" distL="0" distR="0" simplePos="0" relativeHeight="251659264" behindDoc="0" locked="0" layoutInCell="1" allowOverlap="1" wp14:anchorId="318EE07F" wp14:editId="514741D3">
          <wp:simplePos x="0" y="0"/>
          <wp:positionH relativeFrom="page">
            <wp:posOffset>4618170</wp:posOffset>
          </wp:positionH>
          <wp:positionV relativeFrom="paragraph">
            <wp:posOffset>183721</wp:posOffset>
          </wp:positionV>
          <wp:extent cx="1042944" cy="307848"/>
          <wp:effectExtent l="0" t="0" r="0" b="0"/>
          <wp:wrapTopAndBottom/>
          <wp:docPr id="8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jpeg"/>
                  <pic:cNvPicPr/>
                </pic:nvPicPr>
                <pic:blipFill>
                  <a:blip r:embed="rId6" cstate="print"/>
                  <a:stretch>
                    <a:fillRect/>
                  </a:stretch>
                </pic:blipFill>
                <pic:spPr>
                  <a:xfrm>
                    <a:off x="0" y="0"/>
                    <a:ext cx="1042944" cy="307848"/>
                  </a:xfrm>
                  <a:prstGeom prst="rect">
                    <a:avLst/>
                  </a:prstGeom>
                </pic:spPr>
              </pic:pic>
            </a:graphicData>
          </a:graphic>
        </wp:anchor>
      </w:drawing>
    </w:r>
    <w:r>
      <w:rPr>
        <w:noProof/>
      </w:rPr>
      <w:drawing>
        <wp:anchor distT="0" distB="0" distL="0" distR="0" simplePos="0" relativeHeight="251660288" behindDoc="0" locked="0" layoutInCell="1" allowOverlap="1" wp14:anchorId="35B525C0" wp14:editId="01761863">
          <wp:simplePos x="0" y="0"/>
          <wp:positionH relativeFrom="page">
            <wp:posOffset>5716169</wp:posOffset>
          </wp:positionH>
          <wp:positionV relativeFrom="paragraph">
            <wp:posOffset>183680</wp:posOffset>
          </wp:positionV>
          <wp:extent cx="835121" cy="298227"/>
          <wp:effectExtent l="0" t="0" r="0" b="0"/>
          <wp:wrapTopAndBottom/>
          <wp:docPr id="84"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jpeg"/>
                  <pic:cNvPicPr/>
                </pic:nvPicPr>
                <pic:blipFill>
                  <a:blip r:embed="rId7" cstate="print"/>
                  <a:stretch>
                    <a:fillRect/>
                  </a:stretch>
                </pic:blipFill>
                <pic:spPr>
                  <a:xfrm>
                    <a:off x="0" y="0"/>
                    <a:ext cx="835121" cy="298227"/>
                  </a:xfrm>
                  <a:prstGeom prst="rect">
                    <a:avLst/>
                  </a:prstGeom>
                </pic:spPr>
              </pic:pic>
            </a:graphicData>
          </a:graphic>
        </wp:anchor>
      </w:drawing>
    </w:r>
    <w:r>
      <w:rPr>
        <w:noProof/>
      </w:rPr>
      <w:drawing>
        <wp:anchor distT="0" distB="0" distL="0" distR="0" simplePos="0" relativeHeight="251662336" behindDoc="0" locked="0" layoutInCell="1" allowOverlap="1" wp14:anchorId="2A923514" wp14:editId="460B1310">
          <wp:simplePos x="0" y="0"/>
          <wp:positionH relativeFrom="page">
            <wp:posOffset>6628129</wp:posOffset>
          </wp:positionH>
          <wp:positionV relativeFrom="paragraph">
            <wp:posOffset>179949</wp:posOffset>
          </wp:positionV>
          <wp:extent cx="643847" cy="301180"/>
          <wp:effectExtent l="0" t="0" r="0" b="0"/>
          <wp:wrapTopAndBottom/>
          <wp:docPr id="8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jpeg"/>
                  <pic:cNvPicPr/>
                </pic:nvPicPr>
                <pic:blipFill>
                  <a:blip r:embed="rId8" cstate="print"/>
                  <a:stretch>
                    <a:fillRect/>
                  </a:stretch>
                </pic:blipFill>
                <pic:spPr>
                  <a:xfrm>
                    <a:off x="0" y="0"/>
                    <a:ext cx="643847" cy="301180"/>
                  </a:xfrm>
                  <a:prstGeom prst="rect">
                    <a:avLst/>
                  </a:prstGeom>
                </pic:spPr>
              </pic:pic>
            </a:graphicData>
          </a:graphic>
        </wp:anchor>
      </w:drawing>
    </w:r>
  </w:p>
  <w:p w14:paraId="5D0707B6" w14:textId="77777777" w:rsidR="00651D29" w:rsidRDefault="00651D2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A083F" w14:textId="77777777" w:rsidR="00651D29" w:rsidRDefault="00651D29" w:rsidP="00651D29">
      <w:r>
        <w:separator/>
      </w:r>
    </w:p>
  </w:footnote>
  <w:footnote w:type="continuationSeparator" w:id="0">
    <w:p w14:paraId="4567C937" w14:textId="77777777" w:rsidR="00651D29" w:rsidRDefault="00651D29" w:rsidP="00651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8352E" w14:textId="2B940741" w:rsidR="00651D29" w:rsidRDefault="00651D29">
    <w:pPr>
      <w:pStyle w:val="Intestazione"/>
    </w:pPr>
    <w:r>
      <w:rPr>
        <w:rFonts w:ascii="Times New Roman"/>
        <w:noProof/>
        <w:sz w:val="20"/>
      </w:rPr>
      <w:drawing>
        <wp:inline distT="0" distB="0" distL="0" distR="0" wp14:anchorId="7315165B" wp14:editId="0B07A8D5">
          <wp:extent cx="3183546" cy="120700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183546" cy="1207007"/>
                  </a:xfrm>
                  <a:prstGeom prst="rect">
                    <a:avLst/>
                  </a:prstGeom>
                </pic:spPr>
              </pic:pic>
            </a:graphicData>
          </a:graphic>
        </wp:inline>
      </w:drawing>
    </w:r>
    <w:r>
      <w:t xml:space="preserve">                                                                    </w:t>
    </w:r>
    <w:r>
      <w:rPr>
        <w:rFonts w:ascii="Times New Roman"/>
        <w:noProof/>
        <w:position w:val="76"/>
        <w:sz w:val="20"/>
      </w:rPr>
      <mc:AlternateContent>
        <mc:Choice Requires="wpg">
          <w:drawing>
            <wp:inline distT="0" distB="0" distL="0" distR="0" wp14:anchorId="42E4BB48" wp14:editId="5BF18056">
              <wp:extent cx="408940" cy="509270"/>
              <wp:effectExtent l="5715" t="6350" r="4445" b="8255"/>
              <wp:docPr id="86" name="Gruppo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940" cy="509270"/>
                        <a:chOff x="0" y="0"/>
                        <a:chExt cx="644" cy="802"/>
                      </a:xfrm>
                    </wpg:grpSpPr>
                    <wps:wsp>
                      <wps:cNvPr id="87" name="docshape2"/>
                      <wps:cNvSpPr>
                        <a:spLocks/>
                      </wps:cNvSpPr>
                      <wps:spPr bwMode="auto">
                        <a:xfrm>
                          <a:off x="315" y="335"/>
                          <a:ext cx="328" cy="467"/>
                        </a:xfrm>
                        <a:custGeom>
                          <a:avLst/>
                          <a:gdLst>
                            <a:gd name="T0" fmla="+- 0 584 316"/>
                            <a:gd name="T1" fmla="*/ T0 w 328"/>
                            <a:gd name="T2" fmla="+- 0 582 335"/>
                            <a:gd name="T3" fmla="*/ 582 h 467"/>
                            <a:gd name="T4" fmla="+- 0 592 316"/>
                            <a:gd name="T5" fmla="*/ T4 w 328"/>
                            <a:gd name="T6" fmla="+- 0 610 335"/>
                            <a:gd name="T7" fmla="*/ 610 h 467"/>
                            <a:gd name="T8" fmla="+- 0 595 316"/>
                            <a:gd name="T9" fmla="*/ T8 w 328"/>
                            <a:gd name="T10" fmla="+- 0 641 335"/>
                            <a:gd name="T11" fmla="*/ 641 h 467"/>
                            <a:gd name="T12" fmla="+- 0 561 316"/>
                            <a:gd name="T13" fmla="*/ T12 w 328"/>
                            <a:gd name="T14" fmla="+- 0 717 335"/>
                            <a:gd name="T15" fmla="*/ 717 h 467"/>
                            <a:gd name="T16" fmla="+- 0 476 316"/>
                            <a:gd name="T17" fmla="*/ T16 w 328"/>
                            <a:gd name="T18" fmla="+- 0 752 335"/>
                            <a:gd name="T19" fmla="*/ 752 h 467"/>
                            <a:gd name="T20" fmla="+- 0 316 316"/>
                            <a:gd name="T21" fmla="*/ T20 w 328"/>
                            <a:gd name="T22" fmla="+- 0 763 335"/>
                            <a:gd name="T23" fmla="*/ 763 h 467"/>
                            <a:gd name="T24" fmla="+- 0 327 316"/>
                            <a:gd name="T25" fmla="*/ T24 w 328"/>
                            <a:gd name="T26" fmla="+- 0 801 335"/>
                            <a:gd name="T27" fmla="*/ 801 h 467"/>
                            <a:gd name="T28" fmla="+- 0 544 316"/>
                            <a:gd name="T29" fmla="*/ T28 w 328"/>
                            <a:gd name="T30" fmla="+- 0 787 335"/>
                            <a:gd name="T31" fmla="*/ 787 h 467"/>
                            <a:gd name="T32" fmla="+- 0 630 316"/>
                            <a:gd name="T33" fmla="*/ T32 w 328"/>
                            <a:gd name="T34" fmla="+- 0 700 335"/>
                            <a:gd name="T35" fmla="*/ 700 h 467"/>
                            <a:gd name="T36" fmla="+- 0 642 316"/>
                            <a:gd name="T37" fmla="*/ T36 w 328"/>
                            <a:gd name="T38" fmla="+- 0 611 335"/>
                            <a:gd name="T39" fmla="*/ 611 h 467"/>
                            <a:gd name="T40" fmla="+- 0 486 316"/>
                            <a:gd name="T41" fmla="*/ T40 w 328"/>
                            <a:gd name="T42" fmla="+- 0 466 335"/>
                            <a:gd name="T43" fmla="*/ 466 h 467"/>
                            <a:gd name="T44" fmla="+- 0 445 316"/>
                            <a:gd name="T45" fmla="*/ T44 w 328"/>
                            <a:gd name="T46" fmla="+- 0 477 335"/>
                            <a:gd name="T47" fmla="*/ 477 h 467"/>
                            <a:gd name="T48" fmla="+- 0 420 316"/>
                            <a:gd name="T49" fmla="*/ T48 w 328"/>
                            <a:gd name="T50" fmla="+- 0 496 335"/>
                            <a:gd name="T51" fmla="*/ 496 h 467"/>
                            <a:gd name="T52" fmla="+- 0 404 316"/>
                            <a:gd name="T53" fmla="*/ T52 w 328"/>
                            <a:gd name="T54" fmla="+- 0 525 335"/>
                            <a:gd name="T55" fmla="*/ 525 h 467"/>
                            <a:gd name="T56" fmla="+- 0 399 316"/>
                            <a:gd name="T57" fmla="*/ T56 w 328"/>
                            <a:gd name="T58" fmla="+- 0 559 335"/>
                            <a:gd name="T59" fmla="*/ 559 h 467"/>
                            <a:gd name="T60" fmla="+- 0 407 316"/>
                            <a:gd name="T61" fmla="*/ T60 w 328"/>
                            <a:gd name="T62" fmla="+- 0 589 335"/>
                            <a:gd name="T63" fmla="*/ 589 h 467"/>
                            <a:gd name="T64" fmla="+- 0 423 316"/>
                            <a:gd name="T65" fmla="*/ T64 w 328"/>
                            <a:gd name="T66" fmla="+- 0 612 335"/>
                            <a:gd name="T67" fmla="*/ 612 h 467"/>
                            <a:gd name="T68" fmla="+- 0 446 316"/>
                            <a:gd name="T69" fmla="*/ T68 w 328"/>
                            <a:gd name="T70" fmla="+- 0 629 335"/>
                            <a:gd name="T71" fmla="*/ 629 h 467"/>
                            <a:gd name="T72" fmla="+- 0 472 316"/>
                            <a:gd name="T73" fmla="*/ T72 w 328"/>
                            <a:gd name="T74" fmla="+- 0 638 335"/>
                            <a:gd name="T75" fmla="*/ 638 h 467"/>
                            <a:gd name="T76" fmla="+- 0 497 316"/>
                            <a:gd name="T77" fmla="*/ T76 w 328"/>
                            <a:gd name="T78" fmla="+- 0 639 335"/>
                            <a:gd name="T79" fmla="*/ 639 h 467"/>
                            <a:gd name="T80" fmla="+- 0 518 316"/>
                            <a:gd name="T81" fmla="*/ T80 w 328"/>
                            <a:gd name="T82" fmla="+- 0 633 335"/>
                            <a:gd name="T83" fmla="*/ 633 h 467"/>
                            <a:gd name="T84" fmla="+- 0 555 316"/>
                            <a:gd name="T85" fmla="*/ T84 w 328"/>
                            <a:gd name="T86" fmla="+- 0 612 335"/>
                            <a:gd name="T87" fmla="*/ 612 h 467"/>
                            <a:gd name="T88" fmla="+- 0 577 316"/>
                            <a:gd name="T89" fmla="*/ T88 w 328"/>
                            <a:gd name="T90" fmla="+- 0 590 335"/>
                            <a:gd name="T91" fmla="*/ 590 h 467"/>
                            <a:gd name="T92" fmla="+- 0 470 316"/>
                            <a:gd name="T93" fmla="*/ T92 w 328"/>
                            <a:gd name="T94" fmla="+- 0 587 335"/>
                            <a:gd name="T95" fmla="*/ 587 h 467"/>
                            <a:gd name="T96" fmla="+- 0 452 316"/>
                            <a:gd name="T97" fmla="*/ T96 w 328"/>
                            <a:gd name="T98" fmla="+- 0 570 335"/>
                            <a:gd name="T99" fmla="*/ 570 h 467"/>
                            <a:gd name="T100" fmla="+- 0 448 316"/>
                            <a:gd name="T101" fmla="*/ T100 w 328"/>
                            <a:gd name="T102" fmla="+- 0 543 335"/>
                            <a:gd name="T103" fmla="*/ 543 h 467"/>
                            <a:gd name="T104" fmla="+- 0 458 316"/>
                            <a:gd name="T105" fmla="*/ T104 w 328"/>
                            <a:gd name="T106" fmla="+- 0 526 335"/>
                            <a:gd name="T107" fmla="*/ 526 h 467"/>
                            <a:gd name="T108" fmla="+- 0 479 316"/>
                            <a:gd name="T109" fmla="*/ T108 w 328"/>
                            <a:gd name="T110" fmla="+- 0 516 335"/>
                            <a:gd name="T111" fmla="*/ 516 h 467"/>
                            <a:gd name="T112" fmla="+- 0 611 316"/>
                            <a:gd name="T113" fmla="*/ T112 w 328"/>
                            <a:gd name="T114" fmla="+- 0 515 335"/>
                            <a:gd name="T115" fmla="*/ 515 h 467"/>
                            <a:gd name="T116" fmla="+- 0 612 316"/>
                            <a:gd name="T117" fmla="*/ T116 w 328"/>
                            <a:gd name="T118" fmla="+- 0 498 335"/>
                            <a:gd name="T119" fmla="*/ 498 h 467"/>
                            <a:gd name="T120" fmla="+- 0 563 316"/>
                            <a:gd name="T121" fmla="*/ T120 w 328"/>
                            <a:gd name="T122" fmla="+- 0 487 335"/>
                            <a:gd name="T123" fmla="*/ 487 h 467"/>
                            <a:gd name="T124" fmla="+- 0 514 316"/>
                            <a:gd name="T125" fmla="*/ T124 w 328"/>
                            <a:gd name="T126" fmla="+- 0 468 335"/>
                            <a:gd name="T127" fmla="*/ 468 h 467"/>
                            <a:gd name="T128" fmla="+- 0 611 316"/>
                            <a:gd name="T129" fmla="*/ T128 w 328"/>
                            <a:gd name="T130" fmla="+- 0 515 335"/>
                            <a:gd name="T131" fmla="*/ 515 h 467"/>
                            <a:gd name="T132" fmla="+- 0 503 316"/>
                            <a:gd name="T133" fmla="*/ T132 w 328"/>
                            <a:gd name="T134" fmla="+- 0 516 335"/>
                            <a:gd name="T135" fmla="*/ 516 h 467"/>
                            <a:gd name="T136" fmla="+- 0 529 316"/>
                            <a:gd name="T137" fmla="*/ T136 w 328"/>
                            <a:gd name="T138" fmla="+- 0 525 335"/>
                            <a:gd name="T139" fmla="*/ 525 h 467"/>
                            <a:gd name="T140" fmla="+- 0 545 316"/>
                            <a:gd name="T141" fmla="*/ T140 w 328"/>
                            <a:gd name="T142" fmla="+- 0 534 335"/>
                            <a:gd name="T143" fmla="*/ 534 h 467"/>
                            <a:gd name="T144" fmla="+- 0 552 316"/>
                            <a:gd name="T145" fmla="*/ T144 w 328"/>
                            <a:gd name="T146" fmla="+- 0 540 335"/>
                            <a:gd name="T147" fmla="*/ 540 h 467"/>
                            <a:gd name="T148" fmla="+- 0 533 316"/>
                            <a:gd name="T149" fmla="*/ T148 w 328"/>
                            <a:gd name="T150" fmla="+- 0 566 335"/>
                            <a:gd name="T151" fmla="*/ 566 h 467"/>
                            <a:gd name="T152" fmla="+- 0 500 316"/>
                            <a:gd name="T153" fmla="*/ T152 w 328"/>
                            <a:gd name="T154" fmla="+- 0 587 335"/>
                            <a:gd name="T155" fmla="*/ 587 h 467"/>
                            <a:gd name="T156" fmla="+- 0 491 316"/>
                            <a:gd name="T157" fmla="*/ T156 w 328"/>
                            <a:gd name="T158" fmla="+- 0 590 335"/>
                            <a:gd name="T159" fmla="*/ 590 h 467"/>
                            <a:gd name="T160" fmla="+- 0 584 316"/>
                            <a:gd name="T161" fmla="*/ T160 w 328"/>
                            <a:gd name="T162" fmla="+- 0 582 335"/>
                            <a:gd name="T163" fmla="*/ 582 h 467"/>
                            <a:gd name="T164" fmla="+- 0 636 316"/>
                            <a:gd name="T165" fmla="*/ T164 w 328"/>
                            <a:gd name="T166" fmla="+- 0 581 335"/>
                            <a:gd name="T167" fmla="*/ 581 h 467"/>
                            <a:gd name="T168" fmla="+- 0 608 316"/>
                            <a:gd name="T169" fmla="*/ T168 w 328"/>
                            <a:gd name="T170" fmla="+- 0 527 335"/>
                            <a:gd name="T171" fmla="*/ 527 h 467"/>
                            <a:gd name="T172" fmla="+- 0 611 316"/>
                            <a:gd name="T173" fmla="*/ T172 w 328"/>
                            <a:gd name="T174" fmla="+- 0 515 335"/>
                            <a:gd name="T175" fmla="*/ 515 h 467"/>
                            <a:gd name="T176" fmla="+- 0 344 316"/>
                            <a:gd name="T177" fmla="*/ T176 w 328"/>
                            <a:gd name="T178" fmla="+- 0 335 335"/>
                            <a:gd name="T179" fmla="*/ 335 h 467"/>
                            <a:gd name="T180" fmla="+- 0 333 316"/>
                            <a:gd name="T181" fmla="*/ T180 w 328"/>
                            <a:gd name="T182" fmla="+- 0 373 335"/>
                            <a:gd name="T183" fmla="*/ 373 h 467"/>
                            <a:gd name="T184" fmla="+- 0 456 316"/>
                            <a:gd name="T185" fmla="*/ T184 w 328"/>
                            <a:gd name="T186" fmla="+- 0 384 335"/>
                            <a:gd name="T187" fmla="*/ 384 h 467"/>
                            <a:gd name="T188" fmla="+- 0 532 316"/>
                            <a:gd name="T189" fmla="*/ T188 w 328"/>
                            <a:gd name="T190" fmla="+- 0 414 335"/>
                            <a:gd name="T191" fmla="*/ 414 h 467"/>
                            <a:gd name="T192" fmla="+- 0 563 316"/>
                            <a:gd name="T193" fmla="*/ T192 w 328"/>
                            <a:gd name="T194" fmla="+- 0 487 335"/>
                            <a:gd name="T195" fmla="*/ 487 h 467"/>
                            <a:gd name="T196" fmla="+- 0 613 316"/>
                            <a:gd name="T197" fmla="*/ T196 w 328"/>
                            <a:gd name="T198" fmla="+- 0 487 335"/>
                            <a:gd name="T199" fmla="*/ 487 h 467"/>
                            <a:gd name="T200" fmla="+- 0 601 316"/>
                            <a:gd name="T201" fmla="*/ T200 w 328"/>
                            <a:gd name="T202" fmla="+- 0 428 335"/>
                            <a:gd name="T203" fmla="*/ 428 h 467"/>
                            <a:gd name="T204" fmla="+- 0 518 316"/>
                            <a:gd name="T205" fmla="*/ T204 w 328"/>
                            <a:gd name="T206" fmla="+- 0 347 335"/>
                            <a:gd name="T207" fmla="*/ 347 h 4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328" h="467">
                              <a:moveTo>
                                <a:pt x="320" y="247"/>
                              </a:moveTo>
                              <a:lnTo>
                                <a:pt x="268" y="247"/>
                              </a:lnTo>
                              <a:lnTo>
                                <a:pt x="273" y="261"/>
                              </a:lnTo>
                              <a:lnTo>
                                <a:pt x="276" y="275"/>
                              </a:lnTo>
                              <a:lnTo>
                                <a:pt x="278" y="291"/>
                              </a:lnTo>
                              <a:lnTo>
                                <a:pt x="279" y="306"/>
                              </a:lnTo>
                              <a:lnTo>
                                <a:pt x="269" y="346"/>
                              </a:lnTo>
                              <a:lnTo>
                                <a:pt x="245" y="382"/>
                              </a:lnTo>
                              <a:lnTo>
                                <a:pt x="208" y="407"/>
                              </a:lnTo>
                              <a:lnTo>
                                <a:pt x="160" y="417"/>
                              </a:lnTo>
                              <a:lnTo>
                                <a:pt x="11" y="417"/>
                              </a:lnTo>
                              <a:lnTo>
                                <a:pt x="0" y="428"/>
                              </a:lnTo>
                              <a:lnTo>
                                <a:pt x="0" y="455"/>
                              </a:lnTo>
                              <a:lnTo>
                                <a:pt x="11" y="466"/>
                              </a:lnTo>
                              <a:lnTo>
                                <a:pt x="160" y="466"/>
                              </a:lnTo>
                              <a:lnTo>
                                <a:pt x="228" y="452"/>
                              </a:lnTo>
                              <a:lnTo>
                                <a:pt x="280" y="416"/>
                              </a:lnTo>
                              <a:lnTo>
                                <a:pt x="314" y="365"/>
                              </a:lnTo>
                              <a:lnTo>
                                <a:pt x="328" y="308"/>
                              </a:lnTo>
                              <a:lnTo>
                                <a:pt x="326" y="276"/>
                              </a:lnTo>
                              <a:lnTo>
                                <a:pt x="320" y="247"/>
                              </a:lnTo>
                              <a:close/>
                              <a:moveTo>
                                <a:pt x="170" y="131"/>
                              </a:moveTo>
                              <a:lnTo>
                                <a:pt x="143" y="136"/>
                              </a:lnTo>
                              <a:lnTo>
                                <a:pt x="129" y="142"/>
                              </a:lnTo>
                              <a:lnTo>
                                <a:pt x="116" y="150"/>
                              </a:lnTo>
                              <a:lnTo>
                                <a:pt x="104" y="161"/>
                              </a:lnTo>
                              <a:lnTo>
                                <a:pt x="95" y="174"/>
                              </a:lnTo>
                              <a:lnTo>
                                <a:pt x="88" y="190"/>
                              </a:lnTo>
                              <a:lnTo>
                                <a:pt x="84" y="207"/>
                              </a:lnTo>
                              <a:lnTo>
                                <a:pt x="83" y="224"/>
                              </a:lnTo>
                              <a:lnTo>
                                <a:pt x="86" y="241"/>
                              </a:lnTo>
                              <a:lnTo>
                                <a:pt x="91" y="254"/>
                              </a:lnTo>
                              <a:lnTo>
                                <a:pt x="98" y="267"/>
                              </a:lnTo>
                              <a:lnTo>
                                <a:pt x="107" y="277"/>
                              </a:lnTo>
                              <a:lnTo>
                                <a:pt x="118" y="287"/>
                              </a:lnTo>
                              <a:lnTo>
                                <a:pt x="130" y="294"/>
                              </a:lnTo>
                              <a:lnTo>
                                <a:pt x="143" y="300"/>
                              </a:lnTo>
                              <a:lnTo>
                                <a:pt x="156" y="303"/>
                              </a:lnTo>
                              <a:lnTo>
                                <a:pt x="170" y="304"/>
                              </a:lnTo>
                              <a:lnTo>
                                <a:pt x="181" y="304"/>
                              </a:lnTo>
                              <a:lnTo>
                                <a:pt x="192" y="302"/>
                              </a:lnTo>
                              <a:lnTo>
                                <a:pt x="202" y="298"/>
                              </a:lnTo>
                              <a:lnTo>
                                <a:pt x="222" y="289"/>
                              </a:lnTo>
                              <a:lnTo>
                                <a:pt x="239" y="277"/>
                              </a:lnTo>
                              <a:lnTo>
                                <a:pt x="255" y="263"/>
                              </a:lnTo>
                              <a:lnTo>
                                <a:pt x="261" y="255"/>
                              </a:lnTo>
                              <a:lnTo>
                                <a:pt x="162" y="255"/>
                              </a:lnTo>
                              <a:lnTo>
                                <a:pt x="154" y="252"/>
                              </a:lnTo>
                              <a:lnTo>
                                <a:pt x="140" y="242"/>
                              </a:lnTo>
                              <a:lnTo>
                                <a:pt x="136" y="235"/>
                              </a:lnTo>
                              <a:lnTo>
                                <a:pt x="131" y="218"/>
                              </a:lnTo>
                              <a:lnTo>
                                <a:pt x="132" y="208"/>
                              </a:lnTo>
                              <a:lnTo>
                                <a:pt x="137" y="199"/>
                              </a:lnTo>
                              <a:lnTo>
                                <a:pt x="142" y="191"/>
                              </a:lnTo>
                              <a:lnTo>
                                <a:pt x="150" y="185"/>
                              </a:lnTo>
                              <a:lnTo>
                                <a:pt x="163" y="181"/>
                              </a:lnTo>
                              <a:lnTo>
                                <a:pt x="168" y="180"/>
                              </a:lnTo>
                              <a:lnTo>
                                <a:pt x="295" y="180"/>
                              </a:lnTo>
                              <a:lnTo>
                                <a:pt x="295" y="173"/>
                              </a:lnTo>
                              <a:lnTo>
                                <a:pt x="296" y="163"/>
                              </a:lnTo>
                              <a:lnTo>
                                <a:pt x="297" y="152"/>
                              </a:lnTo>
                              <a:lnTo>
                                <a:pt x="247" y="152"/>
                              </a:lnTo>
                              <a:lnTo>
                                <a:pt x="224" y="141"/>
                              </a:lnTo>
                              <a:lnTo>
                                <a:pt x="198" y="133"/>
                              </a:lnTo>
                              <a:lnTo>
                                <a:pt x="170" y="131"/>
                              </a:lnTo>
                              <a:close/>
                              <a:moveTo>
                                <a:pt x="295" y="180"/>
                              </a:moveTo>
                              <a:lnTo>
                                <a:pt x="174" y="180"/>
                              </a:lnTo>
                              <a:lnTo>
                                <a:pt x="187" y="181"/>
                              </a:lnTo>
                              <a:lnTo>
                                <a:pt x="200" y="185"/>
                              </a:lnTo>
                              <a:lnTo>
                                <a:pt x="213" y="190"/>
                              </a:lnTo>
                              <a:lnTo>
                                <a:pt x="225" y="196"/>
                              </a:lnTo>
                              <a:lnTo>
                                <a:pt x="229" y="199"/>
                              </a:lnTo>
                              <a:lnTo>
                                <a:pt x="233" y="202"/>
                              </a:lnTo>
                              <a:lnTo>
                                <a:pt x="236" y="205"/>
                              </a:lnTo>
                              <a:lnTo>
                                <a:pt x="228" y="218"/>
                              </a:lnTo>
                              <a:lnTo>
                                <a:pt x="217" y="231"/>
                              </a:lnTo>
                              <a:lnTo>
                                <a:pt x="202" y="243"/>
                              </a:lnTo>
                              <a:lnTo>
                                <a:pt x="184" y="252"/>
                              </a:lnTo>
                              <a:lnTo>
                                <a:pt x="179" y="254"/>
                              </a:lnTo>
                              <a:lnTo>
                                <a:pt x="175" y="255"/>
                              </a:lnTo>
                              <a:lnTo>
                                <a:pt x="261" y="255"/>
                              </a:lnTo>
                              <a:lnTo>
                                <a:pt x="268" y="247"/>
                              </a:lnTo>
                              <a:lnTo>
                                <a:pt x="320" y="247"/>
                              </a:lnTo>
                              <a:lnTo>
                                <a:pt x="320" y="246"/>
                              </a:lnTo>
                              <a:lnTo>
                                <a:pt x="308" y="218"/>
                              </a:lnTo>
                              <a:lnTo>
                                <a:pt x="292" y="192"/>
                              </a:lnTo>
                              <a:lnTo>
                                <a:pt x="294" y="183"/>
                              </a:lnTo>
                              <a:lnTo>
                                <a:pt x="295" y="180"/>
                              </a:lnTo>
                              <a:close/>
                              <a:moveTo>
                                <a:pt x="140" y="0"/>
                              </a:moveTo>
                              <a:lnTo>
                                <a:pt x="28" y="0"/>
                              </a:lnTo>
                              <a:lnTo>
                                <a:pt x="17" y="11"/>
                              </a:lnTo>
                              <a:lnTo>
                                <a:pt x="17" y="38"/>
                              </a:lnTo>
                              <a:lnTo>
                                <a:pt x="28" y="49"/>
                              </a:lnTo>
                              <a:lnTo>
                                <a:pt x="140" y="49"/>
                              </a:lnTo>
                              <a:lnTo>
                                <a:pt x="182" y="57"/>
                              </a:lnTo>
                              <a:lnTo>
                                <a:pt x="216" y="79"/>
                              </a:lnTo>
                              <a:lnTo>
                                <a:pt x="239" y="112"/>
                              </a:lnTo>
                              <a:lnTo>
                                <a:pt x="247" y="152"/>
                              </a:lnTo>
                              <a:lnTo>
                                <a:pt x="297" y="152"/>
                              </a:lnTo>
                              <a:lnTo>
                                <a:pt x="285" y="93"/>
                              </a:lnTo>
                              <a:lnTo>
                                <a:pt x="251" y="44"/>
                              </a:lnTo>
                              <a:lnTo>
                                <a:pt x="202" y="12"/>
                              </a:lnTo>
                              <a:lnTo>
                                <a:pt x="140"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docshape3"/>
                      <wps:cNvSpPr>
                        <a:spLocks/>
                      </wps:cNvSpPr>
                      <wps:spPr bwMode="auto">
                        <a:xfrm>
                          <a:off x="0" y="0"/>
                          <a:ext cx="297" cy="466"/>
                        </a:xfrm>
                        <a:custGeom>
                          <a:avLst/>
                          <a:gdLst>
                            <a:gd name="T0" fmla="*/ 151 w 297"/>
                            <a:gd name="T1" fmla="*/ 0 h 466"/>
                            <a:gd name="T2" fmla="*/ 104 w 297"/>
                            <a:gd name="T3" fmla="*/ 10 h 466"/>
                            <a:gd name="T4" fmla="*/ 63 w 297"/>
                            <a:gd name="T5" fmla="*/ 34 h 466"/>
                            <a:gd name="T6" fmla="*/ 33 w 297"/>
                            <a:gd name="T7" fmla="*/ 72 h 466"/>
                            <a:gd name="T8" fmla="*/ 30 w 297"/>
                            <a:gd name="T9" fmla="*/ 82 h 466"/>
                            <a:gd name="T10" fmla="*/ 30 w 297"/>
                            <a:gd name="T11" fmla="*/ 91 h 466"/>
                            <a:gd name="T12" fmla="*/ 35 w 297"/>
                            <a:gd name="T13" fmla="*/ 99 h 466"/>
                            <a:gd name="T14" fmla="*/ 42 w 297"/>
                            <a:gd name="T15" fmla="*/ 106 h 466"/>
                            <a:gd name="T16" fmla="*/ 51 w 297"/>
                            <a:gd name="T17" fmla="*/ 109 h 466"/>
                            <a:gd name="T18" fmla="*/ 61 w 297"/>
                            <a:gd name="T19" fmla="*/ 108 h 466"/>
                            <a:gd name="T20" fmla="*/ 69 w 297"/>
                            <a:gd name="T21" fmla="*/ 104 h 466"/>
                            <a:gd name="T22" fmla="*/ 96 w 297"/>
                            <a:gd name="T23" fmla="*/ 71 h 466"/>
                            <a:gd name="T24" fmla="*/ 122 w 297"/>
                            <a:gd name="T25" fmla="*/ 55 h 466"/>
                            <a:gd name="T26" fmla="*/ 153 w 297"/>
                            <a:gd name="T27" fmla="*/ 49 h 466"/>
                            <a:gd name="T28" fmla="*/ 186 w 297"/>
                            <a:gd name="T29" fmla="*/ 54 h 466"/>
                            <a:gd name="T30" fmla="*/ 211 w 297"/>
                            <a:gd name="T31" fmla="*/ 67 h 466"/>
                            <a:gd name="T32" fmla="*/ 230 w 297"/>
                            <a:gd name="T33" fmla="*/ 87 h 466"/>
                            <a:gd name="T34" fmla="*/ 243 w 297"/>
                            <a:gd name="T35" fmla="*/ 112 h 466"/>
                            <a:gd name="T36" fmla="*/ 247 w 297"/>
                            <a:gd name="T37" fmla="*/ 141 h 466"/>
                            <a:gd name="T38" fmla="*/ 241 w 297"/>
                            <a:gd name="T39" fmla="*/ 167 h 466"/>
                            <a:gd name="T40" fmla="*/ 222 w 297"/>
                            <a:gd name="T41" fmla="*/ 191 h 466"/>
                            <a:gd name="T42" fmla="*/ 192 w 297"/>
                            <a:gd name="T43" fmla="*/ 211 h 466"/>
                            <a:gd name="T44" fmla="*/ 152 w 297"/>
                            <a:gd name="T45" fmla="*/ 227 h 466"/>
                            <a:gd name="T46" fmla="*/ 86 w 297"/>
                            <a:gd name="T47" fmla="*/ 254 h 466"/>
                            <a:gd name="T48" fmla="*/ 38 w 297"/>
                            <a:gd name="T49" fmla="*/ 290 h 466"/>
                            <a:gd name="T50" fmla="*/ 10 w 297"/>
                            <a:gd name="T51" fmla="*/ 335 h 466"/>
                            <a:gd name="T52" fmla="*/ 0 w 297"/>
                            <a:gd name="T53" fmla="*/ 388 h 466"/>
                            <a:gd name="T54" fmla="*/ 0 w 297"/>
                            <a:gd name="T55" fmla="*/ 407 h 466"/>
                            <a:gd name="T56" fmla="*/ 5 w 297"/>
                            <a:gd name="T57" fmla="*/ 430 h 466"/>
                            <a:gd name="T58" fmla="*/ 17 w 297"/>
                            <a:gd name="T59" fmla="*/ 449 h 466"/>
                            <a:gd name="T60" fmla="*/ 36 w 297"/>
                            <a:gd name="T61" fmla="*/ 461 h 466"/>
                            <a:gd name="T62" fmla="*/ 58 w 297"/>
                            <a:gd name="T63" fmla="*/ 466 h 466"/>
                            <a:gd name="T64" fmla="*/ 263 w 297"/>
                            <a:gd name="T65" fmla="*/ 466 h 466"/>
                            <a:gd name="T66" fmla="*/ 276 w 297"/>
                            <a:gd name="T67" fmla="*/ 466 h 466"/>
                            <a:gd name="T68" fmla="*/ 287 w 297"/>
                            <a:gd name="T69" fmla="*/ 455 h 466"/>
                            <a:gd name="T70" fmla="*/ 287 w 297"/>
                            <a:gd name="T71" fmla="*/ 428 h 466"/>
                            <a:gd name="T72" fmla="*/ 276 w 297"/>
                            <a:gd name="T73" fmla="*/ 417 h 466"/>
                            <a:gd name="T74" fmla="*/ 53 w 297"/>
                            <a:gd name="T75" fmla="*/ 417 h 466"/>
                            <a:gd name="T76" fmla="*/ 49 w 297"/>
                            <a:gd name="T77" fmla="*/ 413 h 466"/>
                            <a:gd name="T78" fmla="*/ 49 w 297"/>
                            <a:gd name="T79" fmla="*/ 388 h 466"/>
                            <a:gd name="T80" fmla="*/ 53 w 297"/>
                            <a:gd name="T81" fmla="*/ 361 h 466"/>
                            <a:gd name="T82" fmla="*/ 68 w 297"/>
                            <a:gd name="T83" fmla="*/ 330 h 466"/>
                            <a:gd name="T84" fmla="*/ 104 w 297"/>
                            <a:gd name="T85" fmla="*/ 301 h 466"/>
                            <a:gd name="T86" fmla="*/ 221 w 297"/>
                            <a:gd name="T87" fmla="*/ 251 h 466"/>
                            <a:gd name="T88" fmla="*/ 262 w 297"/>
                            <a:gd name="T89" fmla="*/ 221 h 466"/>
                            <a:gd name="T90" fmla="*/ 288 w 297"/>
                            <a:gd name="T91" fmla="*/ 183 h 466"/>
                            <a:gd name="T92" fmla="*/ 297 w 297"/>
                            <a:gd name="T93" fmla="*/ 141 h 466"/>
                            <a:gd name="T94" fmla="*/ 290 w 297"/>
                            <a:gd name="T95" fmla="*/ 97 h 466"/>
                            <a:gd name="T96" fmla="*/ 270 w 297"/>
                            <a:gd name="T97" fmla="*/ 57 h 466"/>
                            <a:gd name="T98" fmla="*/ 239 w 297"/>
                            <a:gd name="T99" fmla="*/ 27 h 466"/>
                            <a:gd name="T100" fmla="*/ 200 w 297"/>
                            <a:gd name="T101" fmla="*/ 7 h 466"/>
                            <a:gd name="T102" fmla="*/ 151 w 297"/>
                            <a:gd name="T103" fmla="*/ 0 h 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97" h="466">
                              <a:moveTo>
                                <a:pt x="151" y="0"/>
                              </a:moveTo>
                              <a:lnTo>
                                <a:pt x="104" y="10"/>
                              </a:lnTo>
                              <a:lnTo>
                                <a:pt x="63" y="34"/>
                              </a:lnTo>
                              <a:lnTo>
                                <a:pt x="33" y="72"/>
                              </a:lnTo>
                              <a:lnTo>
                                <a:pt x="30" y="82"/>
                              </a:lnTo>
                              <a:lnTo>
                                <a:pt x="30" y="91"/>
                              </a:lnTo>
                              <a:lnTo>
                                <a:pt x="35" y="99"/>
                              </a:lnTo>
                              <a:lnTo>
                                <a:pt x="42" y="106"/>
                              </a:lnTo>
                              <a:lnTo>
                                <a:pt x="51" y="109"/>
                              </a:lnTo>
                              <a:lnTo>
                                <a:pt x="61" y="108"/>
                              </a:lnTo>
                              <a:lnTo>
                                <a:pt x="69" y="104"/>
                              </a:lnTo>
                              <a:lnTo>
                                <a:pt x="96" y="71"/>
                              </a:lnTo>
                              <a:lnTo>
                                <a:pt x="122" y="55"/>
                              </a:lnTo>
                              <a:lnTo>
                                <a:pt x="153" y="49"/>
                              </a:lnTo>
                              <a:lnTo>
                                <a:pt x="186" y="54"/>
                              </a:lnTo>
                              <a:lnTo>
                                <a:pt x="211" y="67"/>
                              </a:lnTo>
                              <a:lnTo>
                                <a:pt x="230" y="87"/>
                              </a:lnTo>
                              <a:lnTo>
                                <a:pt x="243" y="112"/>
                              </a:lnTo>
                              <a:lnTo>
                                <a:pt x="247" y="141"/>
                              </a:lnTo>
                              <a:lnTo>
                                <a:pt x="241" y="167"/>
                              </a:lnTo>
                              <a:lnTo>
                                <a:pt x="222" y="191"/>
                              </a:lnTo>
                              <a:lnTo>
                                <a:pt x="192" y="211"/>
                              </a:lnTo>
                              <a:lnTo>
                                <a:pt x="152" y="227"/>
                              </a:lnTo>
                              <a:lnTo>
                                <a:pt x="86" y="254"/>
                              </a:lnTo>
                              <a:lnTo>
                                <a:pt x="38" y="290"/>
                              </a:lnTo>
                              <a:lnTo>
                                <a:pt x="10" y="335"/>
                              </a:lnTo>
                              <a:lnTo>
                                <a:pt x="0" y="388"/>
                              </a:lnTo>
                              <a:lnTo>
                                <a:pt x="0" y="407"/>
                              </a:lnTo>
                              <a:lnTo>
                                <a:pt x="5" y="430"/>
                              </a:lnTo>
                              <a:lnTo>
                                <a:pt x="17" y="449"/>
                              </a:lnTo>
                              <a:lnTo>
                                <a:pt x="36" y="461"/>
                              </a:lnTo>
                              <a:lnTo>
                                <a:pt x="58" y="466"/>
                              </a:lnTo>
                              <a:lnTo>
                                <a:pt x="263" y="466"/>
                              </a:lnTo>
                              <a:lnTo>
                                <a:pt x="276" y="466"/>
                              </a:lnTo>
                              <a:lnTo>
                                <a:pt x="287" y="455"/>
                              </a:lnTo>
                              <a:lnTo>
                                <a:pt x="287" y="428"/>
                              </a:lnTo>
                              <a:lnTo>
                                <a:pt x="276" y="417"/>
                              </a:lnTo>
                              <a:lnTo>
                                <a:pt x="53" y="417"/>
                              </a:lnTo>
                              <a:lnTo>
                                <a:pt x="49" y="413"/>
                              </a:lnTo>
                              <a:lnTo>
                                <a:pt x="49" y="388"/>
                              </a:lnTo>
                              <a:lnTo>
                                <a:pt x="53" y="361"/>
                              </a:lnTo>
                              <a:lnTo>
                                <a:pt x="68" y="330"/>
                              </a:lnTo>
                              <a:lnTo>
                                <a:pt x="104" y="301"/>
                              </a:lnTo>
                              <a:lnTo>
                                <a:pt x="221" y="251"/>
                              </a:lnTo>
                              <a:lnTo>
                                <a:pt x="262" y="221"/>
                              </a:lnTo>
                              <a:lnTo>
                                <a:pt x="288" y="183"/>
                              </a:lnTo>
                              <a:lnTo>
                                <a:pt x="297" y="141"/>
                              </a:lnTo>
                              <a:lnTo>
                                <a:pt x="290" y="97"/>
                              </a:lnTo>
                              <a:lnTo>
                                <a:pt x="270" y="57"/>
                              </a:lnTo>
                              <a:lnTo>
                                <a:pt x="239" y="27"/>
                              </a:lnTo>
                              <a:lnTo>
                                <a:pt x="200" y="7"/>
                              </a:lnTo>
                              <a:lnTo>
                                <a:pt x="151" y="0"/>
                              </a:lnTo>
                              <a:close/>
                            </a:path>
                          </a:pathLst>
                        </a:custGeom>
                        <a:solidFill>
                          <a:srgbClr val="009F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9" name="docshape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42" y="0"/>
                          <a:ext cx="205"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0" name="docshape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7" y="509"/>
                          <a:ext cx="194"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A270B1A" id="Gruppo 86" o:spid="_x0000_s1026" style="width:32.2pt;height:40.1pt;mso-position-horizontal-relative:char;mso-position-vertical-relative:line" coordsize="644,8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">
              <v:shape id="docshape2" o:spid="_x0000_s1027" style="position:absolute;left:315;top:335;width:328;height:467;visibility:visible;mso-wrap-style:square;v-text-anchor:top" coordsize="328,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" path="m320,247r-52,l273,261r3,14l278,291r1,15l269,346r-24,36l208,407r-48,10l11,417,,428r,27l11,466r149,l228,452r52,-36l314,365r14,-57l326,276r-6,-29xm170,131r-27,5l129,142r-13,8l104,161r-9,13l88,190r-4,17l83,224r3,17l91,254r7,13l107,277r11,10l130,294r13,6l156,303r14,1l181,304r11,-2l202,298r20,-9l239,277r16,-14l261,255r-99,l154,252,140,242r-4,-7l131,218r1,-10l137,199r5,-8l150,185r13,-4l168,180r127,l295,173r1,-10l297,152r-50,l224,141r-26,-8l170,131xm295,180r-121,l187,181r13,4l213,190r12,6l229,199r4,3l236,205r-8,13l217,231r-15,12l184,252r-5,2l175,255r86,l268,247r52,l320,246,308,218,292,192r2,-9l295,180xm140,l28,,17,11r,27l28,49r112,l182,57r34,22l239,112r8,40l297,152,285,93,251,44,202,12,140,xe" fillcolor="#ed1c24" stroked="f">
                <v:path arrowok="t" o:connecttype="custom" o:connectlocs="268,582;276,610;279,641;245,717;160,752;0,763;11,801;228,787;314,700;326,611;170,466;129,477;104,496;88,525;83,559;91,589;107,612;130,629;156,638;181,639;202,633;239,612;261,590;154,587;136,570;132,543;142,526;163,516;295,515;296,498;247,487;198,468;295,515;187,516;213,525;229,534;236,540;217,566;184,587;175,590;268,582;320,581;292,527;295,515;28,335;17,373;140,384;216,414;247,487;297,487;285,428;202,347" o:connectangles="0,0,0,0,0,0,0,0,0,0,0,0,0,0,0,0,0,0,0,0,0,0,0,0,0,0,0,0,0,0,0,0,0,0,0,0,0,0,0,0,0,0,0,0,0,0,0,0,0,0,0,0"/>
              </v:shape>
              <v:shape id="docshape3" o:spid="_x0000_s1028" style="position:absolute;width:297;height:466;visibility:visible;mso-wrap-style:square;v-text-anchor:top" coordsize="297,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" path="m151,l104,10,63,34,33,72,30,82r,9l35,99r7,7l51,109r10,-1l69,104,96,71,122,55r31,-6l186,54r25,13l230,87r13,25l247,141r-6,26l222,191r-30,20l152,227,86,254,38,290,10,335,,388r,19l5,430r12,19l36,461r22,5l263,466r13,l287,455r,-27l276,417r-223,l49,413r,-25l53,361,68,330r36,-29l221,251r41,-30l288,183r9,-42l290,97,270,57,239,27,200,7,151,xe" fillcolor="#009fda" stroked="f">
                <v:path arrowok="t" o:connecttype="custom" o:connectlocs="151,0;104,10;63,34;33,72;30,82;30,91;35,99;42,106;51,109;61,108;69,104;96,71;122,55;153,49;186,54;211,67;230,87;243,112;247,141;241,167;222,191;192,211;152,227;86,254;38,290;10,335;0,388;0,407;5,430;17,449;36,461;58,466;263,466;276,466;287,455;287,428;276,417;53,417;49,413;49,388;53,361;68,330;104,301;221,251;262,221;288,183;297,141;290,97;270,57;239,27;200,7;151,0"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9" type="#_x0000_t75" style="position:absolute;left:342;width:205;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">
                <v:imagedata r:id="rId4" o:title=""/>
              </v:shape>
              <v:shape id="docshape5" o:spid="_x0000_s1030" type="#_x0000_t75" style="position:absolute;left:77;top:509;width:194;height: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">
                <v:imagedata r:id="rId5" o:title=""/>
              </v:shape>
              <w10:anchorlock/>
            </v:group>
          </w:pict>
        </mc:Fallback>
      </mc:AlternateContent>
    </w:r>
    <w:r>
      <w:rPr>
        <w:rFonts w:ascii="Times New Roman"/>
        <w:noProof/>
        <w:spacing w:val="79"/>
        <w:position w:val="61"/>
        <w:sz w:val="20"/>
      </w:rPr>
      <w:t xml:space="preserve"> </w:t>
    </w:r>
    <w:r>
      <w:rPr>
        <w:rFonts w:ascii="Times New Roman"/>
        <w:noProof/>
        <w:spacing w:val="79"/>
        <w:position w:val="61"/>
        <w:sz w:val="20"/>
      </w:rPr>
      <w:drawing>
        <wp:inline distT="0" distB="0" distL="0" distR="0" wp14:anchorId="3A723EBA" wp14:editId="4BDD34EB">
          <wp:extent cx="566332" cy="385762"/>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6" cstate="print"/>
                  <a:stretch>
                    <a:fillRect/>
                  </a:stretch>
                </pic:blipFill>
                <pic:spPr>
                  <a:xfrm>
                    <a:off x="0" y="0"/>
                    <a:ext cx="566332" cy="385762"/>
                  </a:xfrm>
                  <a:prstGeom prst="rect">
                    <a:avLst/>
                  </a:prstGeom>
                </pic:spPr>
              </pic:pic>
            </a:graphicData>
          </a:graphic>
        </wp:inline>
      </w:drawing>
    </w: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31"/>
    <w:rsid w:val="001042B8"/>
    <w:rsid w:val="002C3167"/>
    <w:rsid w:val="00415131"/>
    <w:rsid w:val="004D2809"/>
    <w:rsid w:val="00651D29"/>
    <w:rsid w:val="006D649F"/>
    <w:rsid w:val="00700ADD"/>
    <w:rsid w:val="00821FCC"/>
    <w:rsid w:val="0095055C"/>
    <w:rsid w:val="00A33B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1AA759"/>
  <w15:docId w15:val="{F7C9C21B-73A7-4A52-9DAC-0FA5D530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DM Sans" w:eastAsia="DM Sans" w:hAnsi="DM Sans" w:cs="DM Sans"/>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3"/>
      <w:szCs w:val="13"/>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customStyle="1" w:styleId="Default">
    <w:name w:val="Default"/>
    <w:rsid w:val="00651D29"/>
    <w:pPr>
      <w:widowControl/>
      <w:autoSpaceDN/>
      <w:spacing w:line="1" w:lineRule="atLeast"/>
      <w:ind w:leftChars="-1" w:left="-1" w:hangingChars="1" w:hanging="1"/>
      <w:textDirection w:val="btLr"/>
      <w:textAlignment w:val="top"/>
      <w:outlineLvl w:val="0"/>
    </w:pPr>
    <w:rPr>
      <w:rFonts w:ascii="Calibri" w:eastAsia="Calibri" w:hAnsi="Calibri" w:cs="Calibri"/>
      <w:color w:val="000000"/>
      <w:position w:val="-1"/>
      <w:sz w:val="24"/>
      <w:szCs w:val="24"/>
      <w:lang w:val="it-IT" w:eastAsia="ar-SA"/>
    </w:rPr>
  </w:style>
  <w:style w:type="paragraph" w:styleId="Intestazione">
    <w:name w:val="header"/>
    <w:basedOn w:val="Normale"/>
    <w:link w:val="IntestazioneCarattere"/>
    <w:uiPriority w:val="99"/>
    <w:unhideWhenUsed/>
    <w:rsid w:val="00651D29"/>
    <w:pPr>
      <w:tabs>
        <w:tab w:val="center" w:pos="4819"/>
        <w:tab w:val="right" w:pos="9638"/>
      </w:tabs>
    </w:pPr>
  </w:style>
  <w:style w:type="character" w:customStyle="1" w:styleId="IntestazioneCarattere">
    <w:name w:val="Intestazione Carattere"/>
    <w:basedOn w:val="Carpredefinitoparagrafo"/>
    <w:link w:val="Intestazione"/>
    <w:uiPriority w:val="99"/>
    <w:rsid w:val="00651D29"/>
    <w:rPr>
      <w:rFonts w:ascii="DM Sans" w:eastAsia="DM Sans" w:hAnsi="DM Sans" w:cs="DM Sans"/>
      <w:lang w:val="it-IT"/>
    </w:rPr>
  </w:style>
  <w:style w:type="paragraph" w:styleId="Pidipagina">
    <w:name w:val="footer"/>
    <w:basedOn w:val="Normale"/>
    <w:link w:val="PidipaginaCarattere"/>
    <w:uiPriority w:val="99"/>
    <w:unhideWhenUsed/>
    <w:rsid w:val="00651D29"/>
    <w:pPr>
      <w:tabs>
        <w:tab w:val="center" w:pos="4819"/>
        <w:tab w:val="right" w:pos="9638"/>
      </w:tabs>
    </w:pPr>
  </w:style>
  <w:style w:type="character" w:customStyle="1" w:styleId="PidipaginaCarattere">
    <w:name w:val="Piè di pagina Carattere"/>
    <w:basedOn w:val="Carpredefinitoparagrafo"/>
    <w:link w:val="Pidipagina"/>
    <w:uiPriority w:val="99"/>
    <w:rsid w:val="00651D29"/>
    <w:rPr>
      <w:rFonts w:ascii="DM Sans" w:eastAsia="DM Sans" w:hAnsi="DM Sans" w:cs="DM Sans"/>
      <w:lang w:val="it-IT"/>
    </w:rPr>
  </w:style>
  <w:style w:type="character" w:styleId="Collegamentoipertestuale">
    <w:name w:val="Hyperlink"/>
    <w:basedOn w:val="Carpredefinitoparagrafo"/>
    <w:uiPriority w:val="99"/>
    <w:unhideWhenUsed/>
    <w:rsid w:val="001042B8"/>
    <w:rPr>
      <w:color w:val="0000FF" w:themeColor="hyperlink"/>
      <w:u w:val="single"/>
    </w:rPr>
  </w:style>
  <w:style w:type="character" w:styleId="Menzionenonrisolta">
    <w:name w:val="Unresolved Mention"/>
    <w:basedOn w:val="Carpredefinitoparagrafo"/>
    <w:uiPriority w:val="99"/>
    <w:semiHidden/>
    <w:unhideWhenUsed/>
    <w:rsid w:val="00104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image" Target="media/image15.jpeg"/><Relationship Id="rId3" Type="http://schemas.openxmlformats.org/officeDocument/2006/relationships/image" Target="media/image10.png"/><Relationship Id="rId7" Type="http://schemas.openxmlformats.org/officeDocument/2006/relationships/image" Target="media/image14.jpe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jpeg"/><Relationship Id="rId5" Type="http://schemas.openxmlformats.org/officeDocument/2006/relationships/image" Target="media/image12.png"/><Relationship Id="rId4" Type="http://schemas.openxmlformats.org/officeDocument/2006/relationships/image" Target="media/image11.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0C7FF4-410C-4592-BDB4-2B2FAF83AC0F}"/>
</file>

<file path=customXml/itemProps2.xml><?xml version="1.0" encoding="utf-8"?>
<ds:datastoreItem xmlns:ds="http://schemas.openxmlformats.org/officeDocument/2006/customXml" ds:itemID="{B3DDA9B3-8951-431E-B97F-42FC189519E2}"/>
</file>

<file path=docProps/app.xml><?xml version="1.0" encoding="utf-8"?>
<Properties xmlns="http://schemas.openxmlformats.org/officeDocument/2006/extended-properties" xmlns:vt="http://schemas.openxmlformats.org/officeDocument/2006/docPropsVTypes">
  <Template>Normal</Template>
  <TotalTime>12</TotalTime>
  <Pages>4</Pages>
  <Words>1704</Words>
  <Characters>9717</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Raimondi</dc:creator>
  <cp:lastModifiedBy>Giuseppe Mazzadi</cp:lastModifiedBy>
  <cp:revision>7</cp:revision>
  <cp:lastPrinted>2022-08-05T08:14:00Z</cp:lastPrinted>
  <dcterms:created xsi:type="dcterms:W3CDTF">2022-08-04T12:27:00Z</dcterms:created>
  <dcterms:modified xsi:type="dcterms:W3CDTF">2022-08-05T08:17:00Z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2022-08-01T00:00:00Z</vt:filetime>
  </property>
  <property fmtid="{D5CDD505-2E9C-101B-9397-08002B2CF9AE}" pid="3" name="Creator">
    <vt:lpwstr>Adobe InDesign 16.4 (Macintosh)</vt:lpwstr>
  </property>
  <property fmtid="{D5CDD505-2E9C-101B-9397-08002B2CF9AE}" pid="4" name="LastSaved">
    <vt:filetime>2022-08-04T00:00:00Z</vt:filetime>
  </property>
  <property fmtid="{D5CDD505-2E9C-101B-9397-08002B2CF9AE}" pid="5" name="Producer">
    <vt:lpwstr>Adobe PDF Library 16.0</vt:lpwstr>
  </property>
</Properties>
</file>