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42E09" w14:textId="788367E3" w:rsidR="00894B16" w:rsidRDefault="00894B16" w:rsidP="00E72864">
      <w:pPr>
        <w:spacing w:after="0"/>
        <w:rPr>
          <w:rFonts w:ascii="Garamond" w:hAnsi="Garamond" w:cs="Courier New"/>
          <w:sz w:val="24"/>
          <w:szCs w:val="24"/>
        </w:rPr>
      </w:pPr>
    </w:p>
    <w:p w14:paraId="64355A63" w14:textId="77777777" w:rsidR="0011784F" w:rsidRDefault="0011784F" w:rsidP="00E72864">
      <w:pPr>
        <w:spacing w:after="0"/>
        <w:rPr>
          <w:rFonts w:ascii="Garamond" w:hAnsi="Garamond" w:cs="Courier New"/>
          <w:sz w:val="24"/>
          <w:szCs w:val="24"/>
        </w:rPr>
      </w:pPr>
    </w:p>
    <w:p w14:paraId="7B57E96D" w14:textId="5905CA71" w:rsidR="008F1CEB" w:rsidRPr="00894B16" w:rsidRDefault="005A5C4D" w:rsidP="00894B16">
      <w:pPr>
        <w:spacing w:after="0"/>
        <w:jc w:val="center"/>
        <w:rPr>
          <w:rFonts w:ascii="Garamond" w:hAnsi="Garamond" w:cs="Courier New"/>
          <w:b/>
          <w:bCs/>
          <w:sz w:val="28"/>
          <w:szCs w:val="28"/>
        </w:rPr>
      </w:pPr>
      <w:r w:rsidRPr="00894B16">
        <w:rPr>
          <w:rFonts w:ascii="Garamond" w:hAnsi="Garamond" w:cs="Courier New"/>
          <w:b/>
          <w:bCs/>
          <w:sz w:val="28"/>
          <w:szCs w:val="28"/>
        </w:rPr>
        <w:t>PERUGIA</w:t>
      </w:r>
    </w:p>
    <w:p w14:paraId="63A054EA" w14:textId="3101C970" w:rsidR="005A5C4D" w:rsidRPr="00894B16" w:rsidRDefault="005A5C4D" w:rsidP="00894B16">
      <w:pPr>
        <w:spacing w:after="0"/>
        <w:jc w:val="center"/>
        <w:rPr>
          <w:rFonts w:ascii="Garamond" w:hAnsi="Garamond" w:cs="Courier New"/>
          <w:b/>
          <w:bCs/>
          <w:sz w:val="28"/>
          <w:szCs w:val="28"/>
        </w:rPr>
      </w:pPr>
      <w:r w:rsidRPr="00894B16">
        <w:rPr>
          <w:rFonts w:ascii="Garamond" w:hAnsi="Garamond" w:cs="Courier New"/>
          <w:b/>
          <w:bCs/>
          <w:sz w:val="28"/>
          <w:szCs w:val="28"/>
        </w:rPr>
        <w:t>LA PIMPA GUIDA I PIÙ PICCOLI ALLA SCOPERTA DEL NUOVO ALLESTIMENTO DELLA GALLERIA NAZIONALE DELL’UMBRIA</w:t>
      </w:r>
    </w:p>
    <w:p w14:paraId="2D58775B" w14:textId="35E7B893" w:rsidR="005A5C4D" w:rsidRPr="00894B16" w:rsidRDefault="005A5C4D" w:rsidP="00894B16">
      <w:pPr>
        <w:spacing w:after="0"/>
        <w:jc w:val="center"/>
        <w:rPr>
          <w:rFonts w:ascii="Garamond" w:hAnsi="Garamond" w:cs="Courier New"/>
          <w:b/>
          <w:bCs/>
          <w:sz w:val="28"/>
          <w:szCs w:val="28"/>
        </w:rPr>
      </w:pPr>
    </w:p>
    <w:p w14:paraId="64FCF43D" w14:textId="340AE060" w:rsidR="005A5C4D" w:rsidRPr="00894B16" w:rsidRDefault="005A5C4D" w:rsidP="00894B16">
      <w:pPr>
        <w:spacing w:after="0"/>
        <w:jc w:val="center"/>
        <w:rPr>
          <w:rFonts w:ascii="Garamond" w:hAnsi="Garamond" w:cs="Courier New"/>
          <w:b/>
          <w:bCs/>
          <w:sz w:val="28"/>
          <w:szCs w:val="28"/>
        </w:rPr>
      </w:pPr>
      <w:r w:rsidRPr="00894B16">
        <w:rPr>
          <w:rFonts w:ascii="Garamond" w:hAnsi="Garamond" w:cs="Courier New"/>
          <w:b/>
          <w:bCs/>
          <w:sz w:val="28"/>
          <w:szCs w:val="28"/>
        </w:rPr>
        <w:t>La cagnolina a pallini rossi, nata dalla matita di Altan, è la protagonista della guida per bambini realizzata dal Museo perugino e da Franco Cosimo Panini Editore.</w:t>
      </w:r>
    </w:p>
    <w:p w14:paraId="15A0A311" w14:textId="5732BB53" w:rsidR="005A5C4D" w:rsidRPr="005A5C4D" w:rsidRDefault="005A5C4D" w:rsidP="00E72864">
      <w:pPr>
        <w:spacing w:after="0"/>
        <w:rPr>
          <w:rFonts w:ascii="Garamond" w:hAnsi="Garamond" w:cs="Courier New"/>
          <w:sz w:val="24"/>
          <w:szCs w:val="24"/>
        </w:rPr>
      </w:pPr>
    </w:p>
    <w:p w14:paraId="63A7D139" w14:textId="77777777" w:rsidR="008F1CEB" w:rsidRPr="005A5C4D" w:rsidRDefault="008F1CEB" w:rsidP="00E72864">
      <w:pPr>
        <w:spacing w:after="0"/>
        <w:rPr>
          <w:rFonts w:ascii="Garamond" w:hAnsi="Garamond" w:cs="Courier New"/>
          <w:sz w:val="24"/>
          <w:szCs w:val="24"/>
        </w:rPr>
      </w:pPr>
    </w:p>
    <w:p w14:paraId="34AF186D" w14:textId="4E82486D" w:rsidR="008F1CEB" w:rsidRDefault="008F1CEB" w:rsidP="00E72864">
      <w:pPr>
        <w:spacing w:after="0"/>
        <w:rPr>
          <w:rFonts w:ascii="Garamond" w:hAnsi="Garamond" w:cs="Courier New"/>
          <w:sz w:val="24"/>
          <w:szCs w:val="24"/>
        </w:rPr>
      </w:pPr>
    </w:p>
    <w:p w14:paraId="6A72CD9A" w14:textId="6B1A6F3E" w:rsidR="00255B3A" w:rsidRDefault="00894B16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 w:rsidRPr="00894B16">
        <w:rPr>
          <w:rFonts w:ascii="Garamond" w:hAnsi="Garamond" w:cs="Courier New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3255A92" wp14:editId="6474FF0B">
            <wp:simplePos x="0" y="0"/>
            <wp:positionH relativeFrom="column">
              <wp:posOffset>879</wp:posOffset>
            </wp:positionH>
            <wp:positionV relativeFrom="paragraph">
              <wp:posOffset>-1905</wp:posOffset>
            </wp:positionV>
            <wp:extent cx="1733357" cy="2302940"/>
            <wp:effectExtent l="0" t="0" r="635" b="254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57" cy="23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B3A">
        <w:rPr>
          <w:rFonts w:ascii="Garamond" w:hAnsi="Garamond" w:cs="Courier New"/>
          <w:sz w:val="24"/>
          <w:szCs w:val="24"/>
        </w:rPr>
        <w:t xml:space="preserve">La riapertura della Galleria Nazionale dell’Umbria di Perugia, dopo un anno di lavori di restauro, non smette di riservare sorprese. </w:t>
      </w:r>
    </w:p>
    <w:p w14:paraId="702A9508" w14:textId="77777777" w:rsidR="00894B16" w:rsidRDefault="00894B16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</w:p>
    <w:p w14:paraId="21BDEFE7" w14:textId="202BFC2E" w:rsidR="00894B16" w:rsidRPr="005A5C4D" w:rsidRDefault="00255B3A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>
        <w:rPr>
          <w:rFonts w:ascii="Garamond" w:hAnsi="Garamond" w:cs="Courier New"/>
          <w:sz w:val="24"/>
          <w:szCs w:val="24"/>
        </w:rPr>
        <w:t xml:space="preserve">Una di quelle più divertenti è legata alla Pimpa, la </w:t>
      </w:r>
      <w:r w:rsidR="00E72864" w:rsidRPr="005A5C4D">
        <w:rPr>
          <w:rFonts w:ascii="Garamond" w:hAnsi="Garamond" w:cs="Courier New"/>
          <w:sz w:val="24"/>
          <w:szCs w:val="24"/>
        </w:rPr>
        <w:t>cagnolina a pallini rossi</w:t>
      </w:r>
      <w:r w:rsidR="00894B16">
        <w:rPr>
          <w:rFonts w:ascii="Garamond" w:hAnsi="Garamond" w:cs="Courier New"/>
          <w:sz w:val="24"/>
          <w:szCs w:val="24"/>
        </w:rPr>
        <w:t>, nata</w:t>
      </w:r>
      <w:r w:rsidR="00894B16" w:rsidRPr="005A5C4D">
        <w:rPr>
          <w:rFonts w:ascii="Garamond" w:hAnsi="Garamond" w:cs="Courier New"/>
          <w:sz w:val="24"/>
          <w:szCs w:val="24"/>
        </w:rPr>
        <w:t xml:space="preserve"> dalla matita di Altan, uno dei più geniali fumettisti, vignettisti e autori satirici italiani, protagonista della guida per bambini realizzata dalla </w:t>
      </w:r>
      <w:r w:rsidR="00DA3351">
        <w:rPr>
          <w:rFonts w:ascii="Garamond" w:hAnsi="Garamond" w:cs="Courier New"/>
          <w:sz w:val="24"/>
          <w:szCs w:val="24"/>
        </w:rPr>
        <w:t>GNU</w:t>
      </w:r>
      <w:r w:rsidR="00894B16" w:rsidRPr="005A5C4D">
        <w:rPr>
          <w:rFonts w:ascii="Garamond" w:hAnsi="Garamond" w:cs="Courier New"/>
          <w:sz w:val="24"/>
          <w:szCs w:val="24"/>
        </w:rPr>
        <w:t xml:space="preserve"> e </w:t>
      </w:r>
      <w:r w:rsidR="00A77C57">
        <w:rPr>
          <w:rFonts w:ascii="Garamond" w:hAnsi="Garamond" w:cs="Courier New"/>
          <w:sz w:val="24"/>
          <w:szCs w:val="24"/>
        </w:rPr>
        <w:t xml:space="preserve">da </w:t>
      </w:r>
      <w:r w:rsidR="00894B16" w:rsidRPr="005A5C4D">
        <w:rPr>
          <w:rFonts w:ascii="Garamond" w:hAnsi="Garamond" w:cs="Courier New"/>
          <w:sz w:val="24"/>
          <w:szCs w:val="24"/>
        </w:rPr>
        <w:t>Franco Cosimo Panini Editore.</w:t>
      </w:r>
    </w:p>
    <w:p w14:paraId="58754B8A" w14:textId="0EA93C99" w:rsidR="00255B3A" w:rsidRDefault="00255B3A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</w:p>
    <w:p w14:paraId="4564F83C" w14:textId="2F49B3FC" w:rsidR="00A02E68" w:rsidRPr="005A5C4D" w:rsidRDefault="00383A85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>
        <w:rPr>
          <w:rFonts w:ascii="Garamond" w:hAnsi="Garamond" w:cs="Courier New"/>
          <w:sz w:val="24"/>
          <w:szCs w:val="24"/>
        </w:rPr>
        <w:t>Con</w:t>
      </w:r>
      <w:r w:rsidR="006F0D9A" w:rsidRPr="00383A85">
        <w:rPr>
          <w:rFonts w:ascii="Garamond" w:hAnsi="Garamond" w:cs="Courier New"/>
          <w:sz w:val="24"/>
          <w:szCs w:val="24"/>
        </w:rPr>
        <w:t xml:space="preserve"> questo</w:t>
      </w:r>
      <w:r>
        <w:rPr>
          <w:rFonts w:ascii="Garamond" w:hAnsi="Garamond" w:cs="Courier New"/>
          <w:sz w:val="24"/>
          <w:szCs w:val="24"/>
        </w:rPr>
        <w:t xml:space="preserve"> </w:t>
      </w:r>
      <w:r w:rsidRPr="00383A85">
        <w:rPr>
          <w:rFonts w:ascii="Garamond" w:hAnsi="Garamond" w:cs="Courier New"/>
          <w:sz w:val="24"/>
          <w:szCs w:val="24"/>
        </w:rPr>
        <w:t>libro</w:t>
      </w:r>
      <w:r>
        <w:rPr>
          <w:rFonts w:ascii="Garamond" w:hAnsi="Garamond" w:cs="Courier New"/>
          <w:sz w:val="24"/>
          <w:szCs w:val="24"/>
        </w:rPr>
        <w:t xml:space="preserve">, </w:t>
      </w:r>
      <w:r w:rsidR="006F0D9A" w:rsidRPr="00383A85">
        <w:rPr>
          <w:rFonts w:ascii="Garamond" w:hAnsi="Garamond" w:cs="Courier New"/>
          <w:sz w:val="24"/>
          <w:szCs w:val="24"/>
        </w:rPr>
        <w:t>i</w:t>
      </w:r>
      <w:r w:rsidR="006F0D9A" w:rsidRPr="005A5C4D">
        <w:rPr>
          <w:rFonts w:ascii="Garamond" w:hAnsi="Garamond" w:cs="Courier New"/>
          <w:sz w:val="24"/>
          <w:szCs w:val="24"/>
        </w:rPr>
        <w:t xml:space="preserve"> più piccoli </w:t>
      </w:r>
      <w:r w:rsidR="00A77C57">
        <w:rPr>
          <w:rFonts w:ascii="Garamond" w:hAnsi="Garamond" w:cs="Courier New"/>
          <w:sz w:val="24"/>
          <w:szCs w:val="24"/>
        </w:rPr>
        <w:t>sono</w:t>
      </w:r>
      <w:r w:rsidR="006F0D9A" w:rsidRPr="005A5C4D">
        <w:rPr>
          <w:rFonts w:ascii="Garamond" w:hAnsi="Garamond" w:cs="Courier New"/>
          <w:sz w:val="24"/>
          <w:szCs w:val="24"/>
        </w:rPr>
        <w:t xml:space="preserve"> accompagnati </w:t>
      </w:r>
      <w:r w:rsidR="00552E60" w:rsidRPr="005A5C4D">
        <w:rPr>
          <w:rFonts w:ascii="Garamond" w:hAnsi="Garamond" w:cs="Courier New"/>
          <w:sz w:val="24"/>
          <w:szCs w:val="24"/>
        </w:rPr>
        <w:t xml:space="preserve">proprio </w:t>
      </w:r>
      <w:r w:rsidR="006F0D9A" w:rsidRPr="005A5C4D">
        <w:rPr>
          <w:rFonts w:ascii="Garamond" w:hAnsi="Garamond" w:cs="Courier New"/>
          <w:sz w:val="24"/>
          <w:szCs w:val="24"/>
        </w:rPr>
        <w:t xml:space="preserve">dalla Pimpa </w:t>
      </w:r>
      <w:r w:rsidR="00A02E68" w:rsidRPr="005A5C4D">
        <w:rPr>
          <w:rFonts w:ascii="Garamond" w:hAnsi="Garamond" w:cs="Courier New"/>
          <w:sz w:val="24"/>
          <w:szCs w:val="24"/>
        </w:rPr>
        <w:t xml:space="preserve">a scoprire il </w:t>
      </w:r>
      <w:r w:rsidR="002424C3">
        <w:rPr>
          <w:rFonts w:ascii="Garamond" w:hAnsi="Garamond" w:cs="Courier New"/>
          <w:sz w:val="24"/>
          <w:szCs w:val="24"/>
        </w:rPr>
        <w:t>M</w:t>
      </w:r>
      <w:r w:rsidR="00A02E68" w:rsidRPr="005A5C4D">
        <w:rPr>
          <w:rFonts w:ascii="Garamond" w:hAnsi="Garamond" w:cs="Courier New"/>
          <w:sz w:val="24"/>
          <w:szCs w:val="24"/>
        </w:rPr>
        <w:t>useo perugino, un luogo pieno di tesori che raccontano la storia e i protagonisti dell’arte di questa splendida regione.</w:t>
      </w:r>
    </w:p>
    <w:p w14:paraId="2E0356D5" w14:textId="57C1A9D8" w:rsidR="00A02E68" w:rsidRPr="005A5C4D" w:rsidRDefault="00A02E68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 w:rsidRPr="005A5C4D">
        <w:rPr>
          <w:rFonts w:ascii="Garamond" w:hAnsi="Garamond" w:cs="Courier New"/>
          <w:sz w:val="24"/>
          <w:szCs w:val="24"/>
        </w:rPr>
        <w:t xml:space="preserve">Il percorso </w:t>
      </w:r>
      <w:r w:rsidR="00894B16">
        <w:rPr>
          <w:rFonts w:ascii="Garamond" w:hAnsi="Garamond" w:cs="Courier New"/>
          <w:sz w:val="24"/>
          <w:szCs w:val="24"/>
        </w:rPr>
        <w:t>presenta</w:t>
      </w:r>
      <w:r w:rsidRPr="005A5C4D">
        <w:rPr>
          <w:rFonts w:ascii="Garamond" w:hAnsi="Garamond" w:cs="Courier New"/>
          <w:sz w:val="24"/>
          <w:szCs w:val="24"/>
        </w:rPr>
        <w:t xml:space="preserve"> tanti giochi e attività da fare direttamente al museo</w:t>
      </w:r>
      <w:r w:rsidR="00D61450">
        <w:rPr>
          <w:rFonts w:ascii="Garamond" w:hAnsi="Garamond" w:cs="Courier New"/>
          <w:sz w:val="24"/>
          <w:szCs w:val="24"/>
        </w:rPr>
        <w:t xml:space="preserve"> </w:t>
      </w:r>
      <w:r w:rsidR="00D61450" w:rsidRPr="0019663F">
        <w:rPr>
          <w:rFonts w:ascii="Garamond" w:hAnsi="Garamond" w:cs="Courier New"/>
          <w:sz w:val="24"/>
          <w:szCs w:val="24"/>
        </w:rPr>
        <w:t>o una volta tornati a casa</w:t>
      </w:r>
      <w:r w:rsidR="00894B16">
        <w:rPr>
          <w:rFonts w:ascii="Garamond" w:hAnsi="Garamond" w:cs="Courier New"/>
          <w:sz w:val="24"/>
          <w:szCs w:val="24"/>
        </w:rPr>
        <w:t xml:space="preserve">, un insieme </w:t>
      </w:r>
      <w:r w:rsidRPr="005A5C4D">
        <w:rPr>
          <w:rFonts w:ascii="Garamond" w:hAnsi="Garamond" w:cs="Courier New"/>
          <w:sz w:val="24"/>
          <w:szCs w:val="24"/>
        </w:rPr>
        <w:t>di fotografi</w:t>
      </w:r>
      <w:r w:rsidRPr="00A77C57">
        <w:rPr>
          <w:rFonts w:ascii="Garamond" w:hAnsi="Garamond" w:cs="Courier New"/>
          <w:sz w:val="24"/>
          <w:szCs w:val="24"/>
        </w:rPr>
        <w:t>a</w:t>
      </w:r>
      <w:r w:rsidR="00A77C57">
        <w:rPr>
          <w:rFonts w:ascii="Garamond" w:hAnsi="Garamond" w:cs="Courier New"/>
          <w:sz w:val="24"/>
          <w:szCs w:val="24"/>
        </w:rPr>
        <w:t xml:space="preserve"> </w:t>
      </w:r>
      <w:r w:rsidRPr="005A5C4D">
        <w:rPr>
          <w:rFonts w:ascii="Garamond" w:hAnsi="Garamond" w:cs="Courier New"/>
          <w:sz w:val="24"/>
          <w:szCs w:val="24"/>
        </w:rPr>
        <w:t>e fumett</w:t>
      </w:r>
      <w:r w:rsidR="008F50A2" w:rsidRPr="008F50A2">
        <w:rPr>
          <w:rFonts w:ascii="Garamond" w:hAnsi="Garamond" w:cs="Courier New"/>
          <w:sz w:val="24"/>
          <w:szCs w:val="24"/>
        </w:rPr>
        <w:t>o</w:t>
      </w:r>
      <w:r w:rsidR="00894B16">
        <w:rPr>
          <w:rFonts w:ascii="Garamond" w:hAnsi="Garamond" w:cs="Courier New"/>
          <w:sz w:val="24"/>
          <w:szCs w:val="24"/>
        </w:rPr>
        <w:t xml:space="preserve"> che</w:t>
      </w:r>
      <w:r w:rsidRPr="005A5C4D">
        <w:rPr>
          <w:rFonts w:ascii="Garamond" w:hAnsi="Garamond" w:cs="Courier New"/>
          <w:sz w:val="24"/>
          <w:szCs w:val="24"/>
        </w:rPr>
        <w:t xml:space="preserve"> unisce il fantastico al reale, per una visita indimenticabile.</w:t>
      </w:r>
    </w:p>
    <w:p w14:paraId="4FC0C4A3" w14:textId="2493327A" w:rsidR="00A02E68" w:rsidRPr="005A5C4D" w:rsidRDefault="00A02E68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 w:rsidRPr="005A5C4D">
        <w:rPr>
          <w:rFonts w:ascii="Garamond" w:hAnsi="Garamond" w:cs="Courier New"/>
          <w:sz w:val="24"/>
          <w:szCs w:val="24"/>
        </w:rPr>
        <w:t>Pimpa coinvolge i bambini in un viaggio nella storia mostrando loro importanti opere che spaziano dall’arte sacra del Medioevo al Contemporaneo. Passeggiando tra dipinti e sculture, i piccoli lettori conosceranno artisti come il Perugino e impareranno a padroneggiare l’antica tecnica della tempera all’uovo.</w:t>
      </w:r>
    </w:p>
    <w:p w14:paraId="2A73E24C" w14:textId="777A9A05" w:rsidR="00A02E68" w:rsidRPr="005A5C4D" w:rsidRDefault="00A02E68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 w:rsidRPr="005A5C4D">
        <w:rPr>
          <w:rFonts w:ascii="Garamond" w:hAnsi="Garamond" w:cs="Courier New"/>
          <w:sz w:val="24"/>
          <w:szCs w:val="24"/>
        </w:rPr>
        <w:t xml:space="preserve">Nel libro, dal formato leggero e maneggevole, il percorso è segnato da strisce colorate che aiutano ad orientarsi </w:t>
      </w:r>
      <w:r w:rsidR="00894B16">
        <w:rPr>
          <w:rFonts w:ascii="Garamond" w:hAnsi="Garamond" w:cs="Courier New"/>
          <w:sz w:val="24"/>
          <w:szCs w:val="24"/>
        </w:rPr>
        <w:t>tra le sale della Galleria</w:t>
      </w:r>
      <w:r w:rsidRPr="005A5C4D">
        <w:rPr>
          <w:rFonts w:ascii="Garamond" w:hAnsi="Garamond" w:cs="Courier New"/>
          <w:sz w:val="24"/>
          <w:szCs w:val="24"/>
        </w:rPr>
        <w:t>.</w:t>
      </w:r>
    </w:p>
    <w:p w14:paraId="0783E57F" w14:textId="59B93B6C" w:rsidR="00A02E68" w:rsidRPr="005A5C4D" w:rsidRDefault="00A02E68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 w:rsidRPr="005A5C4D">
        <w:rPr>
          <w:rFonts w:ascii="Garamond" w:hAnsi="Garamond" w:cs="Courier New"/>
          <w:sz w:val="24"/>
          <w:szCs w:val="24"/>
        </w:rPr>
        <w:t>L’approccio esperienziale della guida stimola l’osservazione e arri</w:t>
      </w:r>
      <w:r w:rsidR="008F1CEB" w:rsidRPr="005A5C4D">
        <w:rPr>
          <w:rFonts w:ascii="Garamond" w:hAnsi="Garamond" w:cs="Courier New"/>
          <w:sz w:val="24"/>
          <w:szCs w:val="24"/>
        </w:rPr>
        <w:t>c</w:t>
      </w:r>
      <w:r w:rsidRPr="005A5C4D">
        <w:rPr>
          <w:rFonts w:ascii="Garamond" w:hAnsi="Garamond" w:cs="Courier New"/>
          <w:sz w:val="24"/>
          <w:szCs w:val="24"/>
        </w:rPr>
        <w:t>chisce la visita attraverso giochi, curiosità e approfondimenti.</w:t>
      </w:r>
    </w:p>
    <w:p w14:paraId="5F04376A" w14:textId="3B9DB882" w:rsidR="00A02E68" w:rsidRDefault="00A02E68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 w:rsidRPr="005A5C4D">
        <w:rPr>
          <w:rFonts w:ascii="Garamond" w:hAnsi="Garamond" w:cs="Courier New"/>
          <w:sz w:val="24"/>
          <w:szCs w:val="24"/>
        </w:rPr>
        <w:t xml:space="preserve">All’interno di </w:t>
      </w:r>
      <w:r w:rsidR="00894B16" w:rsidRPr="005A5C4D">
        <w:rPr>
          <w:rFonts w:ascii="Garamond" w:hAnsi="Garamond" w:cs="Courier New"/>
          <w:i/>
          <w:iCs/>
          <w:sz w:val="24"/>
          <w:szCs w:val="24"/>
        </w:rPr>
        <w:t>Pimpa alla Galleria Nazionale dell</w:t>
      </w:r>
      <w:r w:rsidRPr="005A5C4D">
        <w:rPr>
          <w:rFonts w:ascii="Garamond" w:hAnsi="Garamond" w:cs="Courier New"/>
          <w:i/>
          <w:iCs/>
          <w:sz w:val="24"/>
          <w:szCs w:val="24"/>
        </w:rPr>
        <w:t>’U</w:t>
      </w:r>
      <w:r w:rsidR="00894B16" w:rsidRPr="005A5C4D">
        <w:rPr>
          <w:rFonts w:ascii="Garamond" w:hAnsi="Garamond" w:cs="Courier New"/>
          <w:i/>
          <w:iCs/>
          <w:sz w:val="24"/>
          <w:szCs w:val="24"/>
        </w:rPr>
        <w:t>mbria</w:t>
      </w:r>
      <w:r w:rsidR="00894B16" w:rsidRPr="005A5C4D">
        <w:rPr>
          <w:rFonts w:ascii="Garamond" w:hAnsi="Garamond" w:cs="Courier New"/>
          <w:sz w:val="24"/>
          <w:szCs w:val="24"/>
        </w:rPr>
        <w:t xml:space="preserve"> </w:t>
      </w:r>
      <w:r w:rsidRPr="005A5C4D">
        <w:rPr>
          <w:rFonts w:ascii="Garamond" w:hAnsi="Garamond" w:cs="Courier New"/>
          <w:sz w:val="24"/>
          <w:szCs w:val="24"/>
        </w:rPr>
        <w:t xml:space="preserve">si trovano adesivi, un </w:t>
      </w:r>
      <w:proofErr w:type="spellStart"/>
      <w:r w:rsidRPr="005A5C4D">
        <w:rPr>
          <w:rFonts w:ascii="Garamond" w:hAnsi="Garamond" w:cs="Courier New"/>
          <w:i/>
          <w:iCs/>
          <w:sz w:val="24"/>
          <w:szCs w:val="24"/>
        </w:rPr>
        <w:t>memory</w:t>
      </w:r>
      <w:proofErr w:type="spellEnd"/>
      <w:r w:rsidRPr="005A5C4D">
        <w:rPr>
          <w:rFonts w:ascii="Garamond" w:hAnsi="Garamond" w:cs="Courier New"/>
          <w:sz w:val="24"/>
          <w:szCs w:val="24"/>
        </w:rPr>
        <w:t xml:space="preserve"> da staccare</w:t>
      </w:r>
      <w:r w:rsidR="00C41619">
        <w:rPr>
          <w:rFonts w:ascii="Garamond" w:hAnsi="Garamond" w:cs="Courier New"/>
          <w:sz w:val="24"/>
          <w:szCs w:val="24"/>
        </w:rPr>
        <w:t xml:space="preserve">, </w:t>
      </w:r>
      <w:r w:rsidR="00C41619" w:rsidRPr="0019663F">
        <w:rPr>
          <w:rFonts w:ascii="Garamond" w:hAnsi="Garamond" w:cs="Courier New"/>
          <w:sz w:val="24"/>
          <w:szCs w:val="24"/>
        </w:rPr>
        <w:t>con il quale i bambini possono anche “assemblare” il loro personale polittico,</w:t>
      </w:r>
      <w:r w:rsidRPr="005A5C4D">
        <w:rPr>
          <w:rFonts w:ascii="Garamond" w:hAnsi="Garamond" w:cs="Courier New"/>
          <w:sz w:val="24"/>
          <w:szCs w:val="24"/>
        </w:rPr>
        <w:t xml:space="preserve"> e una sagoma di Pimpa per sperimentare la tecnica dello spolvero</w:t>
      </w:r>
      <w:r w:rsidR="00894B16">
        <w:rPr>
          <w:rFonts w:ascii="Garamond" w:hAnsi="Garamond" w:cs="Courier New"/>
          <w:sz w:val="24"/>
          <w:szCs w:val="24"/>
        </w:rPr>
        <w:t xml:space="preserve"> e </w:t>
      </w:r>
      <w:r w:rsidRPr="005A5C4D">
        <w:rPr>
          <w:rFonts w:ascii="Garamond" w:hAnsi="Garamond" w:cs="Courier New"/>
          <w:sz w:val="24"/>
          <w:szCs w:val="24"/>
        </w:rPr>
        <w:t>imparare divertendosi</w:t>
      </w:r>
      <w:r w:rsidR="00894B16">
        <w:rPr>
          <w:rFonts w:ascii="Garamond" w:hAnsi="Garamond" w:cs="Courier New"/>
          <w:sz w:val="24"/>
          <w:szCs w:val="24"/>
        </w:rPr>
        <w:t>.</w:t>
      </w:r>
    </w:p>
    <w:p w14:paraId="0FE1ECA3" w14:textId="693FDCD7" w:rsidR="00894B16" w:rsidRDefault="00894B16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</w:p>
    <w:p w14:paraId="693D2DFF" w14:textId="40184277" w:rsidR="00894B16" w:rsidRDefault="00894B16" w:rsidP="00894B16">
      <w:pPr>
        <w:spacing w:after="0"/>
        <w:jc w:val="both"/>
        <w:rPr>
          <w:rFonts w:ascii="Garamond" w:hAnsi="Garamond" w:cs="Courier New"/>
          <w:sz w:val="24"/>
          <w:szCs w:val="24"/>
        </w:rPr>
      </w:pPr>
      <w:r>
        <w:rPr>
          <w:rFonts w:ascii="Garamond" w:hAnsi="Garamond" w:cs="Courier New"/>
          <w:sz w:val="24"/>
          <w:szCs w:val="24"/>
        </w:rPr>
        <w:t>Perugia, luglio 2022</w:t>
      </w:r>
    </w:p>
    <w:p w14:paraId="7DBAA8EB" w14:textId="35F9B4BB" w:rsidR="003D5464" w:rsidRDefault="003D5464">
      <w:pPr>
        <w:rPr>
          <w:rFonts w:ascii="Garamond" w:hAnsi="Garamond" w:cs="Courier New"/>
        </w:rPr>
      </w:pPr>
      <w:r>
        <w:rPr>
          <w:rFonts w:ascii="Garamond" w:hAnsi="Garamond" w:cs="Courier New"/>
        </w:rPr>
        <w:br w:type="page"/>
      </w:r>
    </w:p>
    <w:p w14:paraId="4797401A" w14:textId="77777777" w:rsidR="003D5464" w:rsidRPr="003D5464" w:rsidRDefault="003D5464" w:rsidP="00894B16">
      <w:pPr>
        <w:spacing w:after="0"/>
        <w:jc w:val="both"/>
        <w:rPr>
          <w:rFonts w:ascii="Garamond" w:hAnsi="Garamond" w:cs="Courier New"/>
        </w:rPr>
      </w:pPr>
    </w:p>
    <w:p w14:paraId="23A39E84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  <w:r w:rsidRPr="003D5464">
        <w:rPr>
          <w:rFonts w:ascii="Garamond" w:hAnsi="Garamond" w:cs="Courier New"/>
          <w:b/>
          <w:bCs/>
        </w:rPr>
        <w:t>PIMPA ALLA GALLERIA NAZIONALE DELL’UMBRIA</w:t>
      </w:r>
    </w:p>
    <w:p w14:paraId="5704F4D6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>Creato in collaborazione con la Galleria Nazionale dell’Umbria e il Ministero della Cultura</w:t>
      </w:r>
    </w:p>
    <w:p w14:paraId="74318922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 xml:space="preserve">Disegni di Francesco Tullio-Altan, testi di Giulia Calandra </w:t>
      </w:r>
      <w:proofErr w:type="spellStart"/>
      <w:r w:rsidRPr="003D5464">
        <w:rPr>
          <w:rFonts w:ascii="Garamond" w:hAnsi="Garamond" w:cs="Courier New"/>
        </w:rPr>
        <w:t>Buonaura</w:t>
      </w:r>
      <w:proofErr w:type="spellEnd"/>
    </w:p>
    <w:p w14:paraId="7E16C239" w14:textId="277C1609" w:rsid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>32 pagine | 17x 23 cm | spillato con copertina fustellata e adesivi | 8,50 € | disponibile anche in inglese</w:t>
      </w:r>
    </w:p>
    <w:p w14:paraId="5E662DE3" w14:textId="10FB3668" w:rsidR="003D5464" w:rsidRDefault="003D5464" w:rsidP="003D5464">
      <w:pPr>
        <w:spacing w:after="0"/>
        <w:jc w:val="both"/>
        <w:rPr>
          <w:rFonts w:ascii="Garamond" w:hAnsi="Garamond" w:cs="Courier New"/>
        </w:rPr>
      </w:pPr>
    </w:p>
    <w:p w14:paraId="1062FE90" w14:textId="14C44D79" w:rsidR="003D5464" w:rsidRDefault="003D5464" w:rsidP="003D5464">
      <w:pPr>
        <w:spacing w:after="0"/>
        <w:jc w:val="both"/>
        <w:rPr>
          <w:rFonts w:ascii="Garamond" w:hAnsi="Garamond" w:cs="Courier New"/>
        </w:rPr>
      </w:pPr>
    </w:p>
    <w:p w14:paraId="5D038DC4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  <w:r w:rsidRPr="003D5464">
        <w:rPr>
          <w:rFonts w:ascii="Garamond" w:hAnsi="Garamond" w:cs="Courier New"/>
          <w:b/>
          <w:bCs/>
        </w:rPr>
        <w:t>GALLERIA NAZIONALE DELL’UMBRIA</w:t>
      </w:r>
    </w:p>
    <w:p w14:paraId="6C627363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>Perugia, Palazzo dei Priori (Corso Vannucci, 19)</w:t>
      </w:r>
    </w:p>
    <w:p w14:paraId="17F19F58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</w:p>
    <w:p w14:paraId="2B7AA88B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 xml:space="preserve">T </w:t>
      </w:r>
      <w:hyperlink r:id="rId10" w:history="1">
        <w:r w:rsidRPr="003D5464">
          <w:rPr>
            <w:rStyle w:val="Collegamentoipertestuale"/>
            <w:rFonts w:ascii="Garamond" w:hAnsi="Garamond" w:cs="Courier New"/>
          </w:rPr>
          <w:t>+39 075 58668415</w:t>
        </w:r>
      </w:hyperlink>
    </w:p>
    <w:p w14:paraId="1BA0B178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 xml:space="preserve">E </w:t>
      </w:r>
      <w:hyperlink r:id="rId11" w:history="1">
        <w:r w:rsidRPr="003D5464">
          <w:rPr>
            <w:rStyle w:val="Collegamentoipertestuale"/>
            <w:rFonts w:ascii="Garamond" w:hAnsi="Garamond" w:cs="Courier New"/>
          </w:rPr>
          <w:t>gan-umb@beniculturali.it</w:t>
        </w:r>
      </w:hyperlink>
      <w:r w:rsidRPr="003D5464">
        <w:rPr>
          <w:rFonts w:ascii="Garamond" w:hAnsi="Garamond" w:cs="Courier New"/>
        </w:rPr>
        <w:t xml:space="preserve"> </w:t>
      </w:r>
    </w:p>
    <w:p w14:paraId="7EC4FB51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</w:p>
    <w:p w14:paraId="64EEEC58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  <w:b/>
          <w:bCs/>
        </w:rPr>
        <w:t>Informazioni</w:t>
      </w:r>
      <w:r w:rsidRPr="003D5464">
        <w:rPr>
          <w:rFonts w:ascii="Garamond" w:hAnsi="Garamond" w:cs="Courier New"/>
        </w:rPr>
        <w:t xml:space="preserve">: Tel. 075.58668436; </w:t>
      </w:r>
      <w:hyperlink r:id="rId12" w:history="1">
        <w:r w:rsidRPr="003D5464">
          <w:rPr>
            <w:rStyle w:val="Collegamentoipertestuale"/>
            <w:rFonts w:ascii="Garamond" w:hAnsi="Garamond" w:cs="Courier New"/>
          </w:rPr>
          <w:t>gan-umb@beniculturali.it</w:t>
        </w:r>
      </w:hyperlink>
      <w:r w:rsidRPr="003D5464">
        <w:rPr>
          <w:rFonts w:ascii="Garamond" w:hAnsi="Garamond" w:cs="Courier New"/>
        </w:rPr>
        <w:t xml:space="preserve">; </w:t>
      </w:r>
    </w:p>
    <w:p w14:paraId="3CEDD518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u w:val="single"/>
        </w:rPr>
      </w:pPr>
      <w:r w:rsidRPr="003D5464">
        <w:rPr>
          <w:rFonts w:ascii="Garamond" w:hAnsi="Garamond" w:cs="Courier New"/>
          <w:b/>
          <w:bCs/>
        </w:rPr>
        <w:t>Sito internet</w:t>
      </w:r>
      <w:r w:rsidRPr="003D5464">
        <w:rPr>
          <w:rFonts w:ascii="Garamond" w:hAnsi="Garamond" w:cs="Courier New"/>
        </w:rPr>
        <w:t xml:space="preserve">: </w:t>
      </w:r>
      <w:hyperlink r:id="rId13" w:history="1">
        <w:r w:rsidRPr="003D5464">
          <w:rPr>
            <w:rStyle w:val="Collegamentoipertestuale"/>
            <w:rFonts w:ascii="Garamond" w:hAnsi="Garamond" w:cs="Courier New"/>
          </w:rPr>
          <w:t>www.gallerianazionaledellumbria.it</w:t>
        </w:r>
      </w:hyperlink>
    </w:p>
    <w:p w14:paraId="0B14CD7E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</w:p>
    <w:p w14:paraId="381C1119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  <w:u w:val="single"/>
        </w:rPr>
      </w:pPr>
      <w:r w:rsidRPr="003D5464">
        <w:rPr>
          <w:rFonts w:ascii="Garamond" w:hAnsi="Garamond" w:cs="Courier New"/>
          <w:b/>
          <w:bCs/>
          <w:u w:val="single"/>
        </w:rPr>
        <w:t xml:space="preserve">Ufficio Promozione e Comunicazione </w:t>
      </w:r>
    </w:p>
    <w:p w14:paraId="27C8BA02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u w:val="single"/>
        </w:rPr>
      </w:pPr>
      <w:r w:rsidRPr="003D5464">
        <w:rPr>
          <w:rFonts w:ascii="Garamond" w:hAnsi="Garamond" w:cs="Courier New"/>
        </w:rPr>
        <w:t xml:space="preserve">Ilaria </w:t>
      </w:r>
      <w:proofErr w:type="spellStart"/>
      <w:r w:rsidRPr="003D5464">
        <w:rPr>
          <w:rFonts w:ascii="Garamond" w:hAnsi="Garamond" w:cs="Courier New"/>
        </w:rPr>
        <w:t>Batassa</w:t>
      </w:r>
      <w:proofErr w:type="spellEnd"/>
      <w:r w:rsidRPr="003D5464">
        <w:rPr>
          <w:rFonts w:ascii="Garamond" w:hAnsi="Garamond" w:cs="Courier New"/>
        </w:rPr>
        <w:t xml:space="preserve"> | tel. +39 3319714326 | </w:t>
      </w:r>
      <w:hyperlink r:id="rId14" w:history="1">
        <w:r w:rsidRPr="003D5464">
          <w:rPr>
            <w:rStyle w:val="Collegamentoipertestuale"/>
            <w:rFonts w:ascii="Garamond" w:hAnsi="Garamond" w:cs="Courier New"/>
          </w:rPr>
          <w:t xml:space="preserve">ilaria.batassa@cultura.gov.it </w:t>
        </w:r>
      </w:hyperlink>
    </w:p>
    <w:p w14:paraId="5A94B4F8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lang w:val="en-US"/>
        </w:rPr>
      </w:pPr>
      <w:r w:rsidRPr="003D5464">
        <w:rPr>
          <w:rFonts w:ascii="Garamond" w:hAnsi="Garamond" w:cs="Courier New"/>
          <w:b/>
          <w:bCs/>
          <w:lang w:val="en-US"/>
        </w:rPr>
        <w:t xml:space="preserve">Facebook: </w:t>
      </w:r>
      <w:r w:rsidRPr="003D5464">
        <w:rPr>
          <w:rFonts w:ascii="Garamond" w:hAnsi="Garamond" w:cs="Courier New"/>
          <w:lang w:val="en-US"/>
        </w:rPr>
        <w:t>@GalleriaUmbriaPerugia</w:t>
      </w:r>
    </w:p>
    <w:p w14:paraId="15EF6A8F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lang w:val="en-US"/>
        </w:rPr>
      </w:pPr>
      <w:r w:rsidRPr="003D5464">
        <w:rPr>
          <w:rFonts w:ascii="Garamond" w:hAnsi="Garamond" w:cs="Courier New"/>
          <w:b/>
          <w:bCs/>
          <w:lang w:val="en-US"/>
        </w:rPr>
        <w:t>Instagram</w:t>
      </w:r>
      <w:r w:rsidRPr="003D5464">
        <w:rPr>
          <w:rFonts w:ascii="Garamond" w:hAnsi="Garamond" w:cs="Courier New"/>
          <w:lang w:val="en-US"/>
        </w:rPr>
        <w:t>: @gallerianazionaledellumbria</w:t>
      </w:r>
    </w:p>
    <w:p w14:paraId="1CD7A8F9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lang w:val="en-US"/>
        </w:rPr>
      </w:pPr>
      <w:r w:rsidRPr="003D5464">
        <w:rPr>
          <w:rFonts w:ascii="Garamond" w:hAnsi="Garamond" w:cs="Courier New"/>
          <w:b/>
          <w:bCs/>
          <w:lang w:val="en-US"/>
        </w:rPr>
        <w:t>Twitter</w:t>
      </w:r>
      <w:r w:rsidRPr="003D5464">
        <w:rPr>
          <w:rFonts w:ascii="Garamond" w:hAnsi="Garamond" w:cs="Courier New"/>
          <w:lang w:val="en-US"/>
        </w:rPr>
        <w:t>: @GalleriaNazUmbr</w:t>
      </w:r>
    </w:p>
    <w:p w14:paraId="187A14B4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  <w:b/>
          <w:bCs/>
        </w:rPr>
        <w:t>Spotify</w:t>
      </w:r>
      <w:r w:rsidRPr="003D5464">
        <w:rPr>
          <w:rFonts w:ascii="Garamond" w:hAnsi="Garamond" w:cs="Courier New"/>
        </w:rPr>
        <w:t xml:space="preserve">: Galleria Nazionale Umbria </w:t>
      </w:r>
    </w:p>
    <w:p w14:paraId="1E78F25E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proofErr w:type="spellStart"/>
      <w:r w:rsidRPr="003D5464">
        <w:rPr>
          <w:rFonts w:ascii="Garamond" w:hAnsi="Garamond" w:cs="Courier New"/>
          <w:b/>
          <w:bCs/>
        </w:rPr>
        <w:t>Spreaker</w:t>
      </w:r>
      <w:proofErr w:type="spellEnd"/>
      <w:r w:rsidRPr="003D5464">
        <w:rPr>
          <w:rFonts w:ascii="Garamond" w:hAnsi="Garamond" w:cs="Courier New"/>
        </w:rPr>
        <w:t xml:space="preserve">: Galleria Nazionale Umbria </w:t>
      </w:r>
    </w:p>
    <w:p w14:paraId="20F6C3BC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</w:p>
    <w:p w14:paraId="35BFD6FE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  <w:u w:val="single"/>
        </w:rPr>
      </w:pPr>
      <w:r w:rsidRPr="003D5464">
        <w:rPr>
          <w:rFonts w:ascii="Garamond" w:hAnsi="Garamond" w:cs="Courier New"/>
          <w:b/>
          <w:bCs/>
          <w:u w:val="single"/>
        </w:rPr>
        <w:t xml:space="preserve">Archivio digitale e riproduzioni fotografiche </w:t>
      </w:r>
    </w:p>
    <w:p w14:paraId="1BA7A3FE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</w:rPr>
      </w:pPr>
      <w:r w:rsidRPr="003D5464">
        <w:rPr>
          <w:rFonts w:ascii="Garamond" w:hAnsi="Garamond" w:cs="Courier New"/>
        </w:rPr>
        <w:t xml:space="preserve">Arianna Bellocchi | tel. +39 335 5425486 | </w:t>
      </w:r>
      <w:hyperlink r:id="rId15" w:history="1">
        <w:r w:rsidRPr="003D5464">
          <w:rPr>
            <w:rStyle w:val="Collegamentoipertestuale"/>
            <w:rFonts w:ascii="Garamond" w:hAnsi="Garamond" w:cs="Courier New"/>
          </w:rPr>
          <w:t>arianna.bellocchi@</w:t>
        </w:r>
      </w:hyperlink>
      <w:r w:rsidRPr="003D5464">
        <w:rPr>
          <w:rFonts w:ascii="Garamond" w:hAnsi="Garamond" w:cs="Courier New"/>
          <w:u w:val="single"/>
        </w:rPr>
        <w:t>cultura.gov.it</w:t>
      </w:r>
    </w:p>
    <w:p w14:paraId="094B1953" w14:textId="45809D56" w:rsid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</w:p>
    <w:p w14:paraId="7220BC43" w14:textId="3D8BC6D1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  <w:u w:val="single"/>
        </w:rPr>
      </w:pPr>
      <w:r w:rsidRPr="003D5464">
        <w:rPr>
          <w:rFonts w:ascii="Garamond" w:hAnsi="Garamond" w:cs="Courier New"/>
          <w:b/>
          <w:bCs/>
          <w:u w:val="single"/>
        </w:rPr>
        <w:t xml:space="preserve">Ufficio </w:t>
      </w:r>
      <w:r>
        <w:rPr>
          <w:rFonts w:ascii="Garamond" w:hAnsi="Garamond" w:cs="Courier New"/>
          <w:b/>
          <w:bCs/>
          <w:u w:val="single"/>
        </w:rPr>
        <w:t xml:space="preserve">stampa </w:t>
      </w:r>
      <w:r w:rsidRPr="003D5464">
        <w:rPr>
          <w:rFonts w:ascii="Garamond" w:hAnsi="Garamond" w:cs="Courier New"/>
          <w:b/>
          <w:bCs/>
          <w:u w:val="single"/>
        </w:rPr>
        <w:t>Franco Cosimo Panini Editore</w:t>
      </w:r>
    </w:p>
    <w:p w14:paraId="6B0DECE7" w14:textId="7591CDDE" w:rsid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  <w:r w:rsidRPr="003D5464">
        <w:rPr>
          <w:rFonts w:ascii="Garamond" w:hAnsi="Garamond" w:cs="Courier New"/>
          <w:b/>
          <w:bCs/>
        </w:rPr>
        <w:t>Federica Previati / Media Relations &amp;</w:t>
      </w:r>
      <w:r>
        <w:rPr>
          <w:rFonts w:ascii="Garamond" w:hAnsi="Garamond" w:cs="Courier New"/>
          <w:b/>
          <w:bCs/>
        </w:rPr>
        <w:t xml:space="preserve"> </w:t>
      </w:r>
      <w:proofErr w:type="spellStart"/>
      <w:r w:rsidRPr="003D5464">
        <w:rPr>
          <w:rFonts w:ascii="Garamond" w:hAnsi="Garamond" w:cs="Courier New"/>
          <w:b/>
          <w:bCs/>
        </w:rPr>
        <w:t>Communication</w:t>
      </w:r>
      <w:proofErr w:type="spellEnd"/>
    </w:p>
    <w:p w14:paraId="687064C2" w14:textId="48818936" w:rsidR="003D5464" w:rsidRDefault="00820D89" w:rsidP="003D5464">
      <w:pPr>
        <w:spacing w:after="0"/>
        <w:jc w:val="both"/>
        <w:rPr>
          <w:rStyle w:val="Collegamentoipertestuale"/>
          <w:rFonts w:ascii="Garamond" w:hAnsi="Garamond" w:cs="Courier New"/>
          <w:b/>
          <w:bCs/>
        </w:rPr>
      </w:pPr>
      <w:hyperlink r:id="rId16" w:history="1">
        <w:r w:rsidR="003D5464" w:rsidRPr="003D5464">
          <w:rPr>
            <w:rStyle w:val="Collegamentoipertestuale"/>
            <w:rFonts w:ascii="Garamond" w:hAnsi="Garamond" w:cs="Courier New"/>
            <w:b/>
            <w:bCs/>
          </w:rPr>
          <w:t>federica.previati@fcp.it</w:t>
        </w:r>
      </w:hyperlink>
    </w:p>
    <w:p w14:paraId="4555DB1A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b/>
          <w:bCs/>
        </w:rPr>
      </w:pPr>
    </w:p>
    <w:p w14:paraId="211734A9" w14:textId="0A930702" w:rsidR="003D5464" w:rsidRPr="003D5464" w:rsidRDefault="003D5464" w:rsidP="003D5464">
      <w:pPr>
        <w:spacing w:after="0"/>
        <w:jc w:val="both"/>
        <w:rPr>
          <w:rFonts w:ascii="Garamond" w:hAnsi="Garamond" w:cs="Courier New"/>
          <w:u w:val="single"/>
        </w:rPr>
      </w:pPr>
      <w:r w:rsidRPr="003D5464">
        <w:rPr>
          <w:rFonts w:ascii="Garamond" w:hAnsi="Garamond" w:cs="Courier New"/>
          <w:b/>
          <w:bCs/>
          <w:u w:val="single"/>
        </w:rPr>
        <w:t>Ufficio stampa</w:t>
      </w:r>
      <w:r>
        <w:rPr>
          <w:rFonts w:ascii="Garamond" w:hAnsi="Garamond" w:cs="Courier New"/>
          <w:b/>
          <w:bCs/>
          <w:u w:val="single"/>
        </w:rPr>
        <w:t xml:space="preserve"> Galleria Nazionale dell’Umbria</w:t>
      </w:r>
    </w:p>
    <w:p w14:paraId="124BF104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u w:val="single"/>
          <w:lang w:val="en-US"/>
        </w:rPr>
      </w:pPr>
      <w:r w:rsidRPr="003D5464">
        <w:rPr>
          <w:rFonts w:ascii="Garamond" w:hAnsi="Garamond" w:cs="Courier New"/>
          <w:b/>
          <w:bCs/>
        </w:rPr>
        <w:t>CLP Relazioni Pubbliche</w:t>
      </w:r>
      <w:r w:rsidRPr="003D5464">
        <w:rPr>
          <w:rFonts w:ascii="Garamond" w:hAnsi="Garamond" w:cs="Courier New"/>
        </w:rPr>
        <w:t xml:space="preserve"> | Anna Defrancesco | tel. </w:t>
      </w:r>
      <w:r w:rsidRPr="003D5464">
        <w:rPr>
          <w:rFonts w:ascii="Garamond" w:hAnsi="Garamond" w:cs="Courier New"/>
          <w:lang w:val="en-US"/>
        </w:rPr>
        <w:t xml:space="preserve">+39 02 36755700 | mob. +39 349 6107625  </w:t>
      </w:r>
      <w:hyperlink r:id="rId17" w:history="1">
        <w:r w:rsidRPr="003D5464">
          <w:rPr>
            <w:rStyle w:val="Collegamentoipertestuale"/>
            <w:rFonts w:ascii="Garamond" w:hAnsi="Garamond" w:cs="Courier New"/>
            <w:lang w:val="en-US"/>
          </w:rPr>
          <w:t>anna.defrancesco@clp1968.it</w:t>
        </w:r>
      </w:hyperlink>
      <w:r w:rsidRPr="003D5464">
        <w:rPr>
          <w:rFonts w:ascii="Garamond" w:hAnsi="Garamond" w:cs="Courier New"/>
          <w:lang w:val="en-US"/>
        </w:rPr>
        <w:t xml:space="preserve"> | </w:t>
      </w:r>
      <w:hyperlink r:id="rId18" w:history="1">
        <w:r w:rsidRPr="003D5464">
          <w:rPr>
            <w:rStyle w:val="Collegamentoipertestuale"/>
            <w:rFonts w:ascii="Garamond" w:hAnsi="Garamond" w:cs="Courier New"/>
            <w:lang w:val="en-US"/>
          </w:rPr>
          <w:t>www.clp1968.it</w:t>
        </w:r>
      </w:hyperlink>
    </w:p>
    <w:p w14:paraId="49DCC837" w14:textId="77777777" w:rsidR="003D5464" w:rsidRPr="003D5464" w:rsidRDefault="003D5464" w:rsidP="003D5464">
      <w:pPr>
        <w:spacing w:after="0"/>
        <w:jc w:val="both"/>
        <w:rPr>
          <w:rFonts w:ascii="Garamond" w:hAnsi="Garamond" w:cs="Courier New"/>
          <w:lang w:val="en-US"/>
        </w:rPr>
      </w:pPr>
    </w:p>
    <w:sectPr w:rsidR="003D5464" w:rsidRPr="003D5464" w:rsidSect="00894B16">
      <w:headerReference w:type="first" r:id="rId19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D77E9" w14:textId="77777777" w:rsidR="004226B2" w:rsidRDefault="004226B2" w:rsidP="00894B16">
      <w:pPr>
        <w:spacing w:after="0" w:line="240" w:lineRule="auto"/>
      </w:pPr>
      <w:r>
        <w:separator/>
      </w:r>
    </w:p>
  </w:endnote>
  <w:endnote w:type="continuationSeparator" w:id="0">
    <w:p w14:paraId="2BF9AB67" w14:textId="77777777" w:rsidR="004226B2" w:rsidRDefault="004226B2" w:rsidP="0089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4169D" w14:textId="77777777" w:rsidR="004226B2" w:rsidRDefault="004226B2" w:rsidP="00894B16">
      <w:pPr>
        <w:spacing w:after="0" w:line="240" w:lineRule="auto"/>
      </w:pPr>
      <w:r>
        <w:separator/>
      </w:r>
    </w:p>
  </w:footnote>
  <w:footnote w:type="continuationSeparator" w:id="0">
    <w:p w14:paraId="3DD5DAD6" w14:textId="77777777" w:rsidR="004226B2" w:rsidRDefault="004226B2" w:rsidP="00894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20D89" w14:paraId="611936DC" w14:textId="77777777" w:rsidTr="00820D89">
      <w:tc>
        <w:tcPr>
          <w:tcW w:w="4814" w:type="dxa"/>
        </w:tcPr>
        <w:p w14:paraId="0F85FF61" w14:textId="1F5A90CE" w:rsidR="00820D89" w:rsidRDefault="00820D89">
          <w:pPr>
            <w:pStyle w:val="Intestazione"/>
          </w:pPr>
          <w:r w:rsidRPr="006C7D46">
            <w:rPr>
              <w:rFonts w:ascii="Garamond" w:eastAsia="Times New Roman" w:hAnsi="Garamond" w:cs="Helvetica"/>
              <w:noProof/>
              <w:lang w:eastAsia="it-IT"/>
            </w:rPr>
            <w:drawing>
              <wp:inline distT="0" distB="0" distL="0" distR="0" wp14:anchorId="7072047A" wp14:editId="28DE43FE">
                <wp:extent cx="1651636" cy="514350"/>
                <wp:effectExtent l="0" t="0" r="5715" b="0"/>
                <wp:docPr id="5" name="Immagine 5" descr="C:\Users\lara.anniboletti\Desktop\logo_GNU_02 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 descr="C:\Users\lara.anniboletti\Desktop\logo_GNU_02 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169" cy="515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22A2F838" w14:textId="381D06CF" w:rsidR="00820D89" w:rsidRDefault="00820D89" w:rsidP="00820D89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4C9B173A" wp14:editId="1D42A120">
                <wp:extent cx="1427038" cy="633047"/>
                <wp:effectExtent l="0" t="0" r="1905" b="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testo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303" cy="639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28D1D0" w14:textId="54506CAD" w:rsidR="00894B16" w:rsidRDefault="00894B1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864"/>
    <w:rsid w:val="0007355E"/>
    <w:rsid w:val="0011784F"/>
    <w:rsid w:val="0019663F"/>
    <w:rsid w:val="002424C3"/>
    <w:rsid w:val="00255B3A"/>
    <w:rsid w:val="00383A85"/>
    <w:rsid w:val="003D5464"/>
    <w:rsid w:val="004226B2"/>
    <w:rsid w:val="005217D8"/>
    <w:rsid w:val="00552E60"/>
    <w:rsid w:val="005915FB"/>
    <w:rsid w:val="005A5C4D"/>
    <w:rsid w:val="005A63F1"/>
    <w:rsid w:val="006F0D9A"/>
    <w:rsid w:val="00820D89"/>
    <w:rsid w:val="00851112"/>
    <w:rsid w:val="00894B16"/>
    <w:rsid w:val="008F1CEB"/>
    <w:rsid w:val="008F50A2"/>
    <w:rsid w:val="00A02E68"/>
    <w:rsid w:val="00A77C57"/>
    <w:rsid w:val="00C41619"/>
    <w:rsid w:val="00D61450"/>
    <w:rsid w:val="00D620F1"/>
    <w:rsid w:val="00DA3351"/>
    <w:rsid w:val="00E72864"/>
    <w:rsid w:val="00EC25C8"/>
    <w:rsid w:val="00F3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A6A46"/>
  <w15:chartTrackingRefBased/>
  <w15:docId w15:val="{2776C5D2-6C18-4444-8D5D-9D70CCDE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4B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B16"/>
  </w:style>
  <w:style w:type="paragraph" w:styleId="Pidipagina">
    <w:name w:val="footer"/>
    <w:basedOn w:val="Normale"/>
    <w:link w:val="PidipaginaCarattere"/>
    <w:uiPriority w:val="99"/>
    <w:unhideWhenUsed/>
    <w:rsid w:val="00894B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B16"/>
  </w:style>
  <w:style w:type="character" w:styleId="Collegamentoipertestuale">
    <w:name w:val="Hyperlink"/>
    <w:basedOn w:val="Carpredefinitoparagrafo"/>
    <w:uiPriority w:val="99"/>
    <w:unhideWhenUsed/>
    <w:rsid w:val="003D546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546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20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llerianazionaledellumbria.it/" TargetMode="External"/><Relationship Id="rId18" Type="http://schemas.openxmlformats.org/officeDocument/2006/relationships/hyperlink" Target="http://www.clp1968.it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gan-umb@beniculturali.it" TargetMode="External"/><Relationship Id="rId17" Type="http://schemas.openxmlformats.org/officeDocument/2006/relationships/hyperlink" Target="mailto:anna.defrancesco@clp1968.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ederica.previati@fcp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an-umb@beniculturali.it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rianna.bellocchi@beniculturali.it" TargetMode="External"/><Relationship Id="rId10" Type="http://schemas.openxmlformats.org/officeDocument/2006/relationships/hyperlink" Target="tel:+3907558668415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mailto:ilaria.batassa@cultura.gov.it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6" ma:contentTypeDescription="Creare un nuovo documento." ma:contentTypeScope="" ma:versionID="0525cf40d538048f07bae0ad1a408a90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8da37af0d912d3727c190bb05e31314e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A115FC-FD8E-49F4-B720-CC47CAB7D8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42AD0C-0A84-48B0-8087-7F0A9CDC2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86E6F8-2C78-4986-A5BE-AAFC7D45EC45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549</Words>
  <Characters>3134</Characters>
  <Application>Microsoft Office Word</Application>
  <DocSecurity>4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Carlo Ghielmetti</cp:lastModifiedBy>
  <cp:revision>2</cp:revision>
  <cp:lastPrinted>2022-07-13T13:52:00Z</cp:lastPrinted>
  <dcterms:created xsi:type="dcterms:W3CDTF">2022-07-14T09:16:00Z</dcterms:created>
  <dcterms:modified xsi:type="dcterms:W3CDTF">2022-07-14T09:16:00Z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