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539D" w14:textId="451B980F" w:rsidR="00DB4D0E" w:rsidRDefault="00DB4D0E" w:rsidP="009730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val="it-IT" w:eastAsia="it-CH"/>
        </w:rPr>
      </w:pPr>
    </w:p>
    <w:p w14:paraId="4EA5521D" w14:textId="77777777" w:rsidR="00DB4D0E" w:rsidRDefault="00DB4D0E" w:rsidP="009730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val="it-IT" w:eastAsia="it-CH"/>
        </w:rPr>
      </w:pPr>
    </w:p>
    <w:p w14:paraId="74AE6B4F" w14:textId="700D66F2" w:rsidR="00A97E19" w:rsidRPr="00DB4D0E" w:rsidRDefault="00A97E19" w:rsidP="009730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val="it-IT" w:eastAsia="it-CH"/>
        </w:rPr>
      </w:pPr>
      <w:r w:rsidRPr="00DB4D0E">
        <w:rPr>
          <w:rFonts w:ascii="Calibri" w:eastAsia="Times New Roman" w:hAnsi="Calibri" w:cs="Calibri"/>
          <w:b/>
          <w:bCs/>
          <w:sz w:val="28"/>
          <w:szCs w:val="28"/>
          <w:lang w:val="it-IT" w:eastAsia="it-CH"/>
        </w:rPr>
        <w:t>MUSEO COMUNALE D’ARTE MODERNA</w:t>
      </w:r>
      <w:r w:rsidR="00C00AA2" w:rsidRPr="00DB4D0E">
        <w:rPr>
          <w:rFonts w:ascii="Calibri" w:eastAsia="Times New Roman" w:hAnsi="Calibri" w:cs="Calibri"/>
          <w:b/>
          <w:bCs/>
          <w:sz w:val="28"/>
          <w:szCs w:val="28"/>
          <w:lang w:val="it-IT" w:eastAsia="it-CH"/>
        </w:rPr>
        <w:t xml:space="preserve"> DI ASCONA (Svizzera)</w:t>
      </w:r>
    </w:p>
    <w:p w14:paraId="719CCDDB" w14:textId="374BF422" w:rsidR="008B1AE2" w:rsidRDefault="008B1AE2" w:rsidP="008B1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it-IT" w:eastAsia="it-CH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it-IT" w:eastAsia="it-CH"/>
        </w:rPr>
        <w:t>DAL 2 OTTOBRE 2022 ALL’8 GENNAIO 2023</w:t>
      </w:r>
    </w:p>
    <w:p w14:paraId="77E18EC5" w14:textId="77777777" w:rsidR="00DB4D0E" w:rsidRDefault="00DB4D0E" w:rsidP="008B1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it-IT" w:eastAsia="it-CH"/>
        </w:rPr>
      </w:pPr>
    </w:p>
    <w:p w14:paraId="6029B33E" w14:textId="3ACE4E5B" w:rsidR="00DB4D0E" w:rsidRPr="00A97E19" w:rsidRDefault="008B1AE2" w:rsidP="00DB4D0E">
      <w:pPr>
        <w:shd w:val="clear" w:color="auto" w:fill="FFFFFF"/>
        <w:spacing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it-IT" w:eastAsia="it-CH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it-IT" w:eastAsia="it-CH"/>
        </w:rPr>
        <w:t>LA MOSTRA</w:t>
      </w:r>
    </w:p>
    <w:p w14:paraId="2DB6215A" w14:textId="77777777" w:rsidR="008B1AE2" w:rsidRPr="00DB4D0E" w:rsidRDefault="008B1AE2" w:rsidP="008B1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it-IT" w:eastAsia="it-CH"/>
        </w:rPr>
      </w:pPr>
      <w:r w:rsidRPr="00DB4D0E">
        <w:rPr>
          <w:rFonts w:ascii="Calibri" w:eastAsia="Times New Roman" w:hAnsi="Calibri" w:cs="Calibri"/>
          <w:b/>
          <w:bCs/>
          <w:color w:val="000000"/>
          <w:sz w:val="32"/>
          <w:szCs w:val="32"/>
          <w:lang w:val="it-IT" w:eastAsia="it-CH"/>
        </w:rPr>
        <w:t>LOUISE NEVELSON</w:t>
      </w:r>
    </w:p>
    <w:p w14:paraId="3F2A5376" w14:textId="77777777" w:rsidR="008B1AE2" w:rsidRPr="004C1474" w:rsidRDefault="008B1AE2" w:rsidP="008B1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4"/>
          <w:lang w:val="it-IT" w:eastAsia="it-CH"/>
        </w:rPr>
      </w:pPr>
      <w:proofErr w:type="spellStart"/>
      <w:r w:rsidRPr="00DB4D0E">
        <w:rPr>
          <w:rFonts w:ascii="Calibri" w:eastAsia="Times New Roman" w:hAnsi="Calibri" w:cs="Calibri"/>
          <w:b/>
          <w:bCs/>
          <w:i/>
          <w:color w:val="000000"/>
          <w:sz w:val="32"/>
          <w:szCs w:val="28"/>
          <w:lang w:eastAsia="it-CH"/>
        </w:rPr>
        <w:t>Assembling</w:t>
      </w:r>
      <w:proofErr w:type="spellEnd"/>
      <w:r w:rsidRPr="00DB4D0E">
        <w:rPr>
          <w:rFonts w:ascii="Calibri" w:eastAsia="Times New Roman" w:hAnsi="Calibri" w:cs="Calibri"/>
          <w:b/>
          <w:bCs/>
          <w:i/>
          <w:color w:val="000000"/>
          <w:sz w:val="32"/>
          <w:szCs w:val="28"/>
          <w:lang w:eastAsia="it-CH"/>
        </w:rPr>
        <w:t xml:space="preserve"> </w:t>
      </w:r>
      <w:proofErr w:type="spellStart"/>
      <w:r w:rsidRPr="00DB4D0E">
        <w:rPr>
          <w:rFonts w:ascii="Calibri" w:eastAsia="Times New Roman" w:hAnsi="Calibri" w:cs="Calibri"/>
          <w:b/>
          <w:bCs/>
          <w:i/>
          <w:color w:val="000000"/>
          <w:sz w:val="32"/>
          <w:szCs w:val="28"/>
          <w:lang w:eastAsia="it-CH"/>
        </w:rPr>
        <w:t>Thoughts</w:t>
      </w:r>
      <w:proofErr w:type="spellEnd"/>
    </w:p>
    <w:p w14:paraId="55D0A092" w14:textId="77777777" w:rsidR="008B1AE2" w:rsidRPr="009748A6" w:rsidRDefault="008B1AE2" w:rsidP="008B1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val="it-IT" w:eastAsia="it-CH"/>
        </w:rPr>
      </w:pPr>
    </w:p>
    <w:p w14:paraId="54E22EB5" w14:textId="77777777" w:rsidR="00973098" w:rsidRPr="00102891" w:rsidRDefault="00973098" w:rsidP="00C00A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val="it-IT" w:eastAsia="it-CH"/>
        </w:rPr>
      </w:pPr>
    </w:p>
    <w:p w14:paraId="3F2CFB6F" w14:textId="06219F0A" w:rsidR="00DE2CA3" w:rsidRPr="00102891" w:rsidRDefault="00DE2CA3" w:rsidP="00DE2C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it-IT" w:eastAsia="it-CH"/>
        </w:rPr>
      </w:pPr>
    </w:p>
    <w:p w14:paraId="72BDBC42" w14:textId="00C02A96" w:rsidR="009748A6" w:rsidRPr="00DB4D0E" w:rsidRDefault="00BD1D1C" w:rsidP="009748A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iCs/>
          <w:lang w:eastAsia="it-CH"/>
        </w:rPr>
      </w:pPr>
      <w:r w:rsidRPr="00DB4D0E">
        <w:rPr>
          <w:rFonts w:ascii="Calibri" w:eastAsia="Times New Roman" w:hAnsi="Calibri" w:cs="Calibri"/>
          <w:i/>
          <w:iCs/>
          <w:lang w:eastAsia="it-CH"/>
        </w:rPr>
        <w:t>“</w:t>
      </w:r>
      <w:r w:rsidR="009748A6" w:rsidRPr="00DB4D0E">
        <w:rPr>
          <w:rFonts w:ascii="Calibri" w:eastAsia="Times New Roman" w:hAnsi="Calibri" w:cs="Calibri"/>
          <w:i/>
          <w:iCs/>
          <w:lang w:eastAsia="it-CH"/>
        </w:rPr>
        <w:t>I</w:t>
      </w:r>
      <w:r w:rsidR="00DE2CA3" w:rsidRPr="00DB4D0E">
        <w:rPr>
          <w:rFonts w:ascii="Calibri" w:eastAsia="Times New Roman" w:hAnsi="Calibri" w:cs="Calibri"/>
          <w:i/>
          <w:iCs/>
          <w:lang w:eastAsia="it-CH"/>
        </w:rPr>
        <w:t>l mio modo di pensare è il collage</w:t>
      </w:r>
      <w:r w:rsidRPr="00DB4D0E">
        <w:rPr>
          <w:rFonts w:ascii="Calibri" w:eastAsia="Times New Roman" w:hAnsi="Calibri" w:cs="Calibri"/>
          <w:i/>
          <w:iCs/>
          <w:lang w:eastAsia="it-CH"/>
        </w:rPr>
        <w:t>”</w:t>
      </w:r>
    </w:p>
    <w:p w14:paraId="326363DD" w14:textId="5A17568F" w:rsidR="00C80AC6" w:rsidRPr="00DB4D0E" w:rsidRDefault="008B1AE2" w:rsidP="009748A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lang w:eastAsia="it-CH"/>
        </w:rPr>
      </w:pPr>
      <w:r w:rsidRPr="00DB4D0E">
        <w:rPr>
          <w:rFonts w:ascii="Calibri" w:eastAsia="Times New Roman" w:hAnsi="Calibri" w:cs="Calibri"/>
          <w:lang w:eastAsia="it-CH"/>
        </w:rPr>
        <w:t xml:space="preserve">Louise </w:t>
      </w:r>
      <w:proofErr w:type="spellStart"/>
      <w:r w:rsidRPr="00DB4D0E">
        <w:rPr>
          <w:rFonts w:ascii="Calibri" w:eastAsia="Times New Roman" w:hAnsi="Calibri" w:cs="Calibri"/>
          <w:lang w:eastAsia="it-CH"/>
        </w:rPr>
        <w:t>Nevelson</w:t>
      </w:r>
      <w:proofErr w:type="spellEnd"/>
    </w:p>
    <w:p w14:paraId="2F97556F" w14:textId="77777777" w:rsidR="008B1AE2" w:rsidRPr="00DB4D0E" w:rsidRDefault="008B1AE2" w:rsidP="009748A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iCs/>
          <w:lang w:eastAsia="it-CH"/>
        </w:rPr>
      </w:pPr>
    </w:p>
    <w:p w14:paraId="52FC4ACF" w14:textId="4C609094" w:rsidR="00BD1D1C" w:rsidRPr="00DB4D0E" w:rsidRDefault="00BD1D1C" w:rsidP="009748A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iCs/>
          <w:lang w:eastAsia="it-CH"/>
        </w:rPr>
      </w:pPr>
      <w:r w:rsidRPr="00DB4D0E">
        <w:rPr>
          <w:rFonts w:ascii="Calibri" w:eastAsia="Times New Roman" w:hAnsi="Calibri" w:cs="Calibri"/>
          <w:i/>
          <w:iCs/>
          <w:lang w:eastAsia="it-CH"/>
        </w:rPr>
        <w:t xml:space="preserve">“Mi sono sempre sentita donna… molto donna… </w:t>
      </w:r>
    </w:p>
    <w:p w14:paraId="1F2C3EA9" w14:textId="77777777" w:rsidR="00BD1D1C" w:rsidRPr="00DB4D0E" w:rsidRDefault="00BD1D1C" w:rsidP="009748A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iCs/>
          <w:lang w:eastAsia="it-CH"/>
        </w:rPr>
      </w:pPr>
      <w:r w:rsidRPr="00DB4D0E">
        <w:rPr>
          <w:rFonts w:ascii="Calibri" w:eastAsia="Times New Roman" w:hAnsi="Calibri" w:cs="Calibri"/>
          <w:i/>
          <w:iCs/>
          <w:lang w:eastAsia="it-CH"/>
        </w:rPr>
        <w:t xml:space="preserve">il mio lavoro può sembrare vigoroso ma è delicato. </w:t>
      </w:r>
    </w:p>
    <w:p w14:paraId="79962544" w14:textId="781EF837" w:rsidR="00BD1D1C" w:rsidRPr="00DB4D0E" w:rsidRDefault="00BD1D1C" w:rsidP="009748A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iCs/>
          <w:lang w:eastAsia="it-CH"/>
        </w:rPr>
      </w:pPr>
      <w:r w:rsidRPr="00DB4D0E">
        <w:rPr>
          <w:rFonts w:ascii="Calibri" w:eastAsia="Times New Roman" w:hAnsi="Calibri" w:cs="Calibri"/>
          <w:i/>
          <w:iCs/>
          <w:lang w:eastAsia="it-CH"/>
        </w:rPr>
        <w:t>In esso c’è tutta la mia vita, e tutta la mia vita è femminile”.</w:t>
      </w:r>
    </w:p>
    <w:p w14:paraId="7B444BEC" w14:textId="4F0988DD" w:rsidR="009748A6" w:rsidRDefault="00DE2CA3" w:rsidP="008B1AE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it-CH"/>
        </w:rPr>
      </w:pPr>
      <w:r w:rsidRPr="00DB4D0E">
        <w:rPr>
          <w:rFonts w:ascii="Calibri" w:eastAsia="Times New Roman" w:hAnsi="Calibri" w:cs="Calibri"/>
          <w:lang w:eastAsia="it-CH"/>
        </w:rPr>
        <w:t xml:space="preserve">Louise </w:t>
      </w:r>
      <w:proofErr w:type="spellStart"/>
      <w:r w:rsidRPr="00DB4D0E">
        <w:rPr>
          <w:rFonts w:ascii="Calibri" w:eastAsia="Times New Roman" w:hAnsi="Calibri" w:cs="Calibri"/>
          <w:lang w:eastAsia="it-CH"/>
        </w:rPr>
        <w:t>Nevelso</w:t>
      </w:r>
      <w:r w:rsidR="00DB4D0E" w:rsidRPr="00DB4D0E">
        <w:rPr>
          <w:rFonts w:ascii="Calibri" w:eastAsia="Times New Roman" w:hAnsi="Calibri" w:cs="Calibri"/>
          <w:lang w:eastAsia="it-CH"/>
        </w:rPr>
        <w:t>n</w:t>
      </w:r>
      <w:proofErr w:type="spellEnd"/>
    </w:p>
    <w:p w14:paraId="175C5C89" w14:textId="4D56C1FF" w:rsidR="00DB4D0E" w:rsidRDefault="00DB4D0E" w:rsidP="008B1AE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it-CH"/>
        </w:rPr>
      </w:pPr>
    </w:p>
    <w:p w14:paraId="145D1F64" w14:textId="6B457947" w:rsidR="00DB4D0E" w:rsidRDefault="00DB4D0E" w:rsidP="008B1AE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it-CH"/>
        </w:rPr>
      </w:pPr>
    </w:p>
    <w:p w14:paraId="634A9B51" w14:textId="77777777" w:rsidR="00332815" w:rsidRDefault="00332815" w:rsidP="008B1AE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it-CH"/>
        </w:rPr>
      </w:pPr>
    </w:p>
    <w:p w14:paraId="71E09037" w14:textId="77777777" w:rsidR="00DB4D0E" w:rsidRDefault="00DB4D0E" w:rsidP="008B1AE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it-CH"/>
        </w:rPr>
      </w:pPr>
    </w:p>
    <w:p w14:paraId="0F7B79F5" w14:textId="4A3BF536" w:rsidR="00D04CA1" w:rsidRDefault="00332815" w:rsidP="00D04C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CH"/>
        </w:rPr>
      </w:pPr>
      <w:r w:rsidRPr="009748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CH"/>
        </w:rPr>
        <w:t xml:space="preserve">Dal 2 ottobre 2022 all’8 </w:t>
      </w:r>
      <w:r w:rsidRPr="00332815">
        <w:rPr>
          <w:rFonts w:ascii="Calibri" w:eastAsia="Times New Roman" w:hAnsi="Calibri" w:cs="Calibri"/>
          <w:b/>
          <w:bCs/>
          <w:sz w:val="24"/>
          <w:szCs w:val="24"/>
          <w:lang w:eastAsia="it-CH"/>
        </w:rPr>
        <w:t>gennaio 2023, i</w:t>
      </w:r>
      <w:r w:rsidR="00DE2CA3" w:rsidRPr="00332815">
        <w:rPr>
          <w:rFonts w:ascii="Calibri" w:eastAsia="Times New Roman" w:hAnsi="Calibri" w:cs="Calibri"/>
          <w:b/>
          <w:bCs/>
          <w:sz w:val="24"/>
          <w:szCs w:val="24"/>
          <w:lang w:eastAsia="it-CH"/>
        </w:rPr>
        <w:t xml:space="preserve">l </w:t>
      </w:r>
      <w:r w:rsidR="00C00AA2" w:rsidRPr="00332815">
        <w:rPr>
          <w:rFonts w:ascii="Calibri" w:eastAsia="Times New Roman" w:hAnsi="Calibri" w:cs="Calibri"/>
          <w:b/>
          <w:bCs/>
          <w:sz w:val="24"/>
          <w:szCs w:val="24"/>
          <w:lang w:eastAsia="it-CH"/>
        </w:rPr>
        <w:t>M</w:t>
      </w:r>
      <w:r w:rsidR="00DE2CA3" w:rsidRPr="00332815">
        <w:rPr>
          <w:rFonts w:ascii="Calibri" w:eastAsia="Times New Roman" w:hAnsi="Calibri" w:cs="Calibri"/>
          <w:b/>
          <w:bCs/>
          <w:sz w:val="24"/>
          <w:szCs w:val="24"/>
          <w:lang w:eastAsia="it-CH"/>
        </w:rPr>
        <w:t>useo Comunale di Ascona</w:t>
      </w:r>
      <w:r w:rsidR="00A97E19" w:rsidRPr="00332815">
        <w:rPr>
          <w:rFonts w:ascii="Calibri" w:eastAsia="Times New Roman" w:hAnsi="Calibri" w:cs="Calibri"/>
          <w:b/>
          <w:bCs/>
          <w:sz w:val="24"/>
          <w:szCs w:val="24"/>
          <w:lang w:eastAsia="it-CH"/>
        </w:rPr>
        <w:t xml:space="preserve"> (Svizzera)</w:t>
      </w:r>
      <w:r w:rsidR="0051034A" w:rsidRPr="00332815">
        <w:rPr>
          <w:rFonts w:ascii="Calibri" w:eastAsia="Times New Roman" w:hAnsi="Calibri" w:cs="Calibri"/>
          <w:b/>
          <w:bCs/>
          <w:sz w:val="24"/>
          <w:szCs w:val="24"/>
          <w:lang w:eastAsia="it-CH"/>
        </w:rPr>
        <w:t xml:space="preserve"> ospita </w:t>
      </w:r>
      <w:proofErr w:type="spellStart"/>
      <w:r w:rsidR="00D04CA1" w:rsidRPr="0033281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it-CH"/>
        </w:rPr>
        <w:t>Assembling</w:t>
      </w:r>
      <w:proofErr w:type="spellEnd"/>
      <w:r w:rsidR="00D04CA1" w:rsidRPr="0033281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it-CH"/>
        </w:rPr>
        <w:t xml:space="preserve"> </w:t>
      </w:r>
      <w:proofErr w:type="spellStart"/>
      <w:r w:rsidR="00D04CA1" w:rsidRPr="0033281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it-CH"/>
        </w:rPr>
        <w:t>Thoughts</w:t>
      </w:r>
      <w:proofErr w:type="spellEnd"/>
      <w:r w:rsidR="00D04CA1" w:rsidRPr="00332815">
        <w:rPr>
          <w:rFonts w:ascii="Calibri" w:eastAsia="Times New Roman" w:hAnsi="Calibri" w:cs="Calibri"/>
          <w:b/>
          <w:bCs/>
          <w:sz w:val="24"/>
          <w:szCs w:val="24"/>
          <w:lang w:eastAsia="it-CH"/>
        </w:rPr>
        <w:t>,</w:t>
      </w:r>
      <w:r w:rsidR="00C00AA2" w:rsidRPr="00332815">
        <w:rPr>
          <w:rFonts w:ascii="Calibri" w:eastAsia="Times New Roman" w:hAnsi="Calibri" w:cs="Calibri"/>
          <w:b/>
          <w:bCs/>
          <w:sz w:val="24"/>
          <w:szCs w:val="24"/>
          <w:lang w:eastAsia="it-CH"/>
        </w:rPr>
        <w:t xml:space="preserve"> </w:t>
      </w:r>
      <w:r w:rsidR="00D04CA1" w:rsidRPr="00332815">
        <w:rPr>
          <w:rFonts w:ascii="Calibri" w:eastAsia="Times New Roman" w:hAnsi="Calibri" w:cs="Calibri"/>
          <w:b/>
          <w:bCs/>
          <w:sz w:val="24"/>
          <w:szCs w:val="24"/>
          <w:lang w:eastAsia="it-CH"/>
        </w:rPr>
        <w:t>un</w:t>
      </w:r>
      <w:r w:rsidRPr="00332815">
        <w:rPr>
          <w:rFonts w:ascii="Calibri" w:eastAsia="Times New Roman" w:hAnsi="Calibri" w:cs="Calibri"/>
          <w:b/>
          <w:bCs/>
          <w:sz w:val="24"/>
          <w:szCs w:val="24"/>
          <w:lang w:eastAsia="it-CH"/>
        </w:rPr>
        <w:t xml:space="preserve">a </w:t>
      </w:r>
      <w:r w:rsidR="00D04CA1" w:rsidRPr="00332815">
        <w:rPr>
          <w:rFonts w:ascii="Calibri" w:eastAsia="Times New Roman" w:hAnsi="Calibri" w:cs="Calibri"/>
          <w:b/>
          <w:bCs/>
          <w:sz w:val="24"/>
          <w:szCs w:val="24"/>
          <w:lang w:eastAsia="it-CH"/>
        </w:rPr>
        <w:t>importante retrospettiva</w:t>
      </w:r>
      <w:r w:rsidR="0051034A" w:rsidRPr="00332815">
        <w:rPr>
          <w:rFonts w:ascii="Calibri" w:eastAsia="Times New Roman" w:hAnsi="Calibri" w:cs="Calibri"/>
          <w:b/>
          <w:bCs/>
          <w:sz w:val="24"/>
          <w:szCs w:val="24"/>
          <w:lang w:eastAsia="it-CH"/>
        </w:rPr>
        <w:t xml:space="preserve"> </w:t>
      </w:r>
      <w:r w:rsidR="0051034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CH"/>
        </w:rPr>
        <w:t>di</w:t>
      </w:r>
      <w:r w:rsidR="00D04CA1" w:rsidRPr="009748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CH"/>
        </w:rPr>
        <w:t xml:space="preserve"> Louise </w:t>
      </w:r>
      <w:proofErr w:type="spellStart"/>
      <w:r w:rsidR="00D04CA1" w:rsidRPr="009748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CH"/>
        </w:rPr>
        <w:t>Nevelson</w:t>
      </w:r>
      <w:proofErr w:type="spellEnd"/>
      <w:r w:rsidR="00D04CA1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 (1899-1988)</w:t>
      </w:r>
      <w:r w:rsidR="00D04CA1" w:rsidRPr="00DE2CA3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>, tra le massime rappresentanti della scultura del XX secolo.</w:t>
      </w:r>
    </w:p>
    <w:p w14:paraId="0F025871" w14:textId="77777777" w:rsidR="00D04CA1" w:rsidRPr="00DE2CA3" w:rsidRDefault="00D04CA1" w:rsidP="00D04C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CH"/>
        </w:rPr>
      </w:pPr>
    </w:p>
    <w:p w14:paraId="106A67D2" w14:textId="229D4082" w:rsidR="00907EED" w:rsidRDefault="007757A1" w:rsidP="009748A6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C71CA">
        <w:rPr>
          <w:rFonts w:cstheme="minorHAnsi"/>
          <w:color w:val="000000"/>
          <w:sz w:val="24"/>
          <w:szCs w:val="24"/>
        </w:rPr>
        <w:t>La rassegna,</w:t>
      </w:r>
      <w:r w:rsidR="00BD1D1C">
        <w:rPr>
          <w:rFonts w:cstheme="minorHAnsi"/>
          <w:color w:val="000000"/>
          <w:sz w:val="24"/>
          <w:szCs w:val="24"/>
        </w:rPr>
        <w:t xml:space="preserve"> </w:t>
      </w:r>
      <w:r w:rsidR="0051034A">
        <w:rPr>
          <w:rFonts w:cstheme="minorHAnsi"/>
          <w:color w:val="000000"/>
          <w:sz w:val="24"/>
          <w:szCs w:val="24"/>
        </w:rPr>
        <w:t xml:space="preserve">la </w:t>
      </w:r>
      <w:r w:rsidR="00BD1D1C">
        <w:rPr>
          <w:rFonts w:cstheme="minorHAnsi"/>
          <w:color w:val="000000"/>
          <w:sz w:val="24"/>
          <w:szCs w:val="24"/>
        </w:rPr>
        <w:t>prima grande antologica</w:t>
      </w:r>
      <w:r w:rsidR="001020AC">
        <w:rPr>
          <w:rFonts w:cstheme="minorHAnsi"/>
          <w:color w:val="000000"/>
          <w:sz w:val="24"/>
          <w:szCs w:val="24"/>
        </w:rPr>
        <w:t xml:space="preserve"> di Louise </w:t>
      </w:r>
      <w:proofErr w:type="spellStart"/>
      <w:r w:rsidR="001020AC">
        <w:rPr>
          <w:rFonts w:cstheme="minorHAnsi"/>
          <w:color w:val="000000"/>
          <w:sz w:val="24"/>
          <w:szCs w:val="24"/>
        </w:rPr>
        <w:t>Nevelson</w:t>
      </w:r>
      <w:proofErr w:type="spellEnd"/>
      <w:r w:rsidR="00BD1D1C">
        <w:rPr>
          <w:rFonts w:cstheme="minorHAnsi"/>
          <w:color w:val="000000"/>
          <w:sz w:val="24"/>
          <w:szCs w:val="24"/>
        </w:rPr>
        <w:t xml:space="preserve"> </w:t>
      </w:r>
      <w:r w:rsidR="00BD1D1C" w:rsidRPr="009418E8">
        <w:rPr>
          <w:rFonts w:cstheme="minorHAnsi"/>
          <w:sz w:val="24"/>
          <w:szCs w:val="24"/>
        </w:rPr>
        <w:t>mai realizzata</w:t>
      </w:r>
      <w:r w:rsidR="00907EED" w:rsidRPr="009418E8">
        <w:rPr>
          <w:rFonts w:cstheme="minorHAnsi"/>
          <w:sz w:val="24"/>
          <w:szCs w:val="24"/>
        </w:rPr>
        <w:t xml:space="preserve"> </w:t>
      </w:r>
      <w:r w:rsidR="00BD1D1C">
        <w:rPr>
          <w:rFonts w:cstheme="minorHAnsi"/>
          <w:color w:val="000000"/>
          <w:sz w:val="24"/>
          <w:szCs w:val="24"/>
        </w:rPr>
        <w:t xml:space="preserve">in Svizzera, </w:t>
      </w:r>
      <w:r w:rsidRPr="00AC71CA">
        <w:rPr>
          <w:rFonts w:cstheme="minorHAnsi"/>
          <w:color w:val="000000"/>
          <w:sz w:val="24"/>
          <w:szCs w:val="24"/>
        </w:rPr>
        <w:t>organizzata dal Museo Comunale di Ascona in collaborazione con la Fondazione Marconi di Milano, è curata da Mara Folini e Allegra Ravizza</w:t>
      </w:r>
      <w:r w:rsidR="00973098" w:rsidRPr="00973098">
        <w:rPr>
          <w:rFonts w:cstheme="minorHAnsi"/>
          <w:color w:val="FF0000"/>
          <w:sz w:val="24"/>
          <w:szCs w:val="24"/>
        </w:rPr>
        <w:t>.</w:t>
      </w:r>
      <w:r w:rsidR="00973098">
        <w:rPr>
          <w:rFonts w:cstheme="minorHAnsi"/>
          <w:color w:val="000000"/>
          <w:sz w:val="24"/>
          <w:szCs w:val="24"/>
        </w:rPr>
        <w:t xml:space="preserve"> </w:t>
      </w:r>
    </w:p>
    <w:p w14:paraId="54DFBB59" w14:textId="77777777" w:rsidR="00907EED" w:rsidRDefault="00907EED" w:rsidP="009748A6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3B99034" w14:textId="2E3827C1" w:rsidR="00DE2CA3" w:rsidRPr="007757A1" w:rsidRDefault="00973098" w:rsidP="009748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CH"/>
        </w:rPr>
      </w:pPr>
      <w:r w:rsidRPr="00332815">
        <w:rPr>
          <w:rFonts w:cstheme="minorHAnsi"/>
          <w:sz w:val="24"/>
          <w:szCs w:val="24"/>
        </w:rPr>
        <w:t>La mostra</w:t>
      </w:r>
      <w:r w:rsidR="00907EED" w:rsidRPr="00332815">
        <w:rPr>
          <w:rFonts w:cstheme="minorHAnsi"/>
          <w:sz w:val="24"/>
          <w:szCs w:val="24"/>
        </w:rPr>
        <w:t xml:space="preserve"> </w:t>
      </w:r>
      <w:r w:rsidR="007757A1" w:rsidRPr="00332815">
        <w:rPr>
          <w:rFonts w:cstheme="minorHAnsi"/>
          <w:sz w:val="24"/>
          <w:szCs w:val="24"/>
        </w:rPr>
        <w:t xml:space="preserve">presenta </w:t>
      </w:r>
      <w:r w:rsidR="008462E2" w:rsidRPr="00332815">
        <w:rPr>
          <w:rFonts w:eastAsia="Times New Roman" w:cstheme="minorHAnsi"/>
          <w:b/>
          <w:bCs/>
          <w:sz w:val="24"/>
          <w:szCs w:val="24"/>
          <w:lang w:eastAsia="it-CH"/>
        </w:rPr>
        <w:t>oltre ottanta opere</w:t>
      </w:r>
      <w:r w:rsidRPr="00332815">
        <w:rPr>
          <w:rFonts w:eastAsia="Times New Roman" w:cstheme="minorHAnsi"/>
          <w:b/>
          <w:bCs/>
          <w:sz w:val="24"/>
          <w:szCs w:val="24"/>
          <w:lang w:eastAsia="it-CH"/>
        </w:rPr>
        <w:t xml:space="preserve"> tra disegni, collage e sculture</w:t>
      </w:r>
      <w:r w:rsidR="008462E2" w:rsidRPr="00332815">
        <w:rPr>
          <w:rFonts w:eastAsia="Times New Roman" w:cstheme="minorHAnsi"/>
          <w:sz w:val="24"/>
          <w:szCs w:val="24"/>
          <w:lang w:eastAsia="it-CH"/>
        </w:rPr>
        <w:t xml:space="preserve"> che ripercorrono la poetica dell’artista</w:t>
      </w:r>
      <w:r w:rsidR="00907EED" w:rsidRPr="00332815">
        <w:rPr>
          <w:rFonts w:eastAsia="Times New Roman" w:cstheme="minorHAnsi"/>
          <w:sz w:val="24"/>
          <w:szCs w:val="24"/>
          <w:lang w:eastAsia="it-CH"/>
        </w:rPr>
        <w:t xml:space="preserve"> </w:t>
      </w:r>
      <w:r w:rsidR="009418E8" w:rsidRPr="00332815">
        <w:rPr>
          <w:rFonts w:eastAsia="Times New Roman" w:cstheme="minorHAnsi"/>
          <w:sz w:val="24"/>
          <w:szCs w:val="24"/>
          <w:lang w:eastAsia="it-CH"/>
        </w:rPr>
        <w:t>n</w:t>
      </w:r>
      <w:r w:rsidR="00907EED" w:rsidRPr="00332815">
        <w:rPr>
          <w:rFonts w:eastAsia="Times New Roman" w:cstheme="minorHAnsi"/>
          <w:sz w:val="24"/>
          <w:szCs w:val="24"/>
          <w:lang w:eastAsia="it-CH"/>
        </w:rPr>
        <w:t>aturalizzata</w:t>
      </w:r>
      <w:r w:rsidR="008462E2" w:rsidRPr="00332815">
        <w:rPr>
          <w:rFonts w:eastAsia="Times New Roman" w:cstheme="minorHAnsi"/>
          <w:sz w:val="24"/>
          <w:szCs w:val="24"/>
          <w:lang w:eastAsia="it-CH"/>
        </w:rPr>
        <w:t xml:space="preserve"> americana</w:t>
      </w:r>
      <w:r w:rsidR="0077364A" w:rsidRPr="00332815">
        <w:rPr>
          <w:rFonts w:eastAsia="Times New Roman" w:cstheme="minorHAnsi"/>
          <w:sz w:val="24"/>
          <w:szCs w:val="24"/>
          <w:lang w:eastAsia="it-CH"/>
        </w:rPr>
        <w:t xml:space="preserve">, </w:t>
      </w:r>
      <w:r w:rsidR="008462E2" w:rsidRPr="00332815">
        <w:rPr>
          <w:rFonts w:eastAsia="Times New Roman" w:cstheme="minorHAnsi"/>
          <w:sz w:val="24"/>
          <w:szCs w:val="24"/>
          <w:lang w:eastAsia="it-CH"/>
        </w:rPr>
        <w:t>ma ucraina di nascita</w:t>
      </w:r>
      <w:r w:rsidR="0077364A" w:rsidRPr="00332815">
        <w:rPr>
          <w:rFonts w:eastAsia="Times New Roman" w:cstheme="minorHAnsi"/>
          <w:sz w:val="24"/>
          <w:szCs w:val="24"/>
          <w:lang w:eastAsia="it-CH"/>
        </w:rPr>
        <w:t xml:space="preserve">, </w:t>
      </w:r>
      <w:r w:rsidRPr="00332815">
        <w:rPr>
          <w:rFonts w:eastAsia="Times New Roman" w:cstheme="minorHAnsi"/>
          <w:sz w:val="24"/>
          <w:szCs w:val="24"/>
          <w:lang w:eastAsia="it-CH"/>
        </w:rPr>
        <w:t xml:space="preserve">a </w:t>
      </w:r>
      <w:r w:rsidR="008462E2" w:rsidRPr="00332815">
        <w:rPr>
          <w:rFonts w:eastAsia="Times New Roman" w:cstheme="minorHAnsi"/>
          <w:sz w:val="24"/>
          <w:szCs w:val="24"/>
          <w:lang w:eastAsia="it-CH"/>
        </w:rPr>
        <w:t>cui si aggiunge una sezione con</w:t>
      </w:r>
      <w:r w:rsidR="00457450" w:rsidRPr="00332815">
        <w:rPr>
          <w:rFonts w:eastAsia="Times New Roman" w:cstheme="minorHAnsi"/>
          <w:sz w:val="24"/>
          <w:szCs w:val="24"/>
          <w:lang w:eastAsia="it-CH"/>
        </w:rPr>
        <w:t xml:space="preserve"> </w:t>
      </w:r>
      <w:r w:rsidR="00DE2CA3" w:rsidRPr="00332815">
        <w:rPr>
          <w:rFonts w:eastAsia="Times New Roman" w:cstheme="minorHAnsi"/>
          <w:sz w:val="24"/>
          <w:szCs w:val="24"/>
          <w:lang w:eastAsia="it-CH"/>
        </w:rPr>
        <w:t>materiale storico, documentaristico e didattico</w:t>
      </w:r>
      <w:r w:rsidR="00457450" w:rsidRPr="00332815">
        <w:rPr>
          <w:rFonts w:eastAsia="Times New Roman" w:cstheme="minorHAnsi"/>
          <w:sz w:val="24"/>
          <w:szCs w:val="24"/>
          <w:lang w:eastAsia="it-CH"/>
        </w:rPr>
        <w:t xml:space="preserve"> </w:t>
      </w:r>
      <w:r w:rsidR="008462E2" w:rsidRPr="00332815">
        <w:rPr>
          <w:rFonts w:eastAsia="Times New Roman" w:cstheme="minorHAnsi"/>
          <w:sz w:val="24"/>
          <w:szCs w:val="24"/>
          <w:lang w:eastAsia="it-CH"/>
        </w:rPr>
        <w:t>per</w:t>
      </w:r>
      <w:r w:rsidR="00DE2CA3" w:rsidRPr="00332815">
        <w:rPr>
          <w:rFonts w:eastAsia="Times New Roman" w:cstheme="minorHAnsi"/>
          <w:sz w:val="24"/>
          <w:szCs w:val="24"/>
          <w:lang w:eastAsia="it-CH"/>
        </w:rPr>
        <w:t xml:space="preserve"> far comprendere l’evoluzione del </w:t>
      </w:r>
      <w:r w:rsidR="001020AC" w:rsidRPr="00332815">
        <w:rPr>
          <w:rFonts w:eastAsia="Times New Roman" w:cstheme="minorHAnsi"/>
          <w:sz w:val="24"/>
          <w:szCs w:val="24"/>
          <w:lang w:eastAsia="it-CH"/>
        </w:rPr>
        <w:t xml:space="preserve">suo pensiero </w:t>
      </w:r>
      <w:r w:rsidR="001020AC">
        <w:rPr>
          <w:rFonts w:eastAsia="Times New Roman" w:cstheme="minorHAnsi"/>
          <w:color w:val="000000"/>
          <w:sz w:val="24"/>
          <w:szCs w:val="24"/>
          <w:lang w:eastAsia="it-CH"/>
        </w:rPr>
        <w:t>creativo.</w:t>
      </w:r>
    </w:p>
    <w:p w14:paraId="7181E50D" w14:textId="09A44AA6" w:rsidR="008462E2" w:rsidRDefault="008462E2" w:rsidP="009748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CH"/>
        </w:rPr>
      </w:pPr>
    </w:p>
    <w:p w14:paraId="3333DF70" w14:textId="6D36E002" w:rsidR="00682420" w:rsidRDefault="00A27CCE" w:rsidP="009748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CH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Il percorso espositivo </w:t>
      </w:r>
      <w:r w:rsidRPr="0077364A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>si costruisce</w:t>
      </w:r>
      <w:r w:rsidR="001F5B6A" w:rsidRPr="0077364A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attorno </w:t>
      </w:r>
      <w:r w:rsidR="001E3EFA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>a un nucleo di lavori</w:t>
      </w:r>
      <w:r w:rsidR="00682420" w:rsidRPr="00682420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 che spazia da</w:t>
      </w:r>
      <w:r w:rsidR="00C77E4C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>i</w:t>
      </w:r>
      <w:r w:rsidR="00682420" w:rsidRPr="00682420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 rari disegni degli anni </w:t>
      </w:r>
      <w:r w:rsidR="00332815">
        <w:rPr>
          <w:rFonts w:ascii="Calibri" w:eastAsia="Times New Roman" w:hAnsi="Calibri" w:cs="Calibri"/>
          <w:color w:val="FF0000"/>
          <w:sz w:val="24"/>
          <w:szCs w:val="24"/>
          <w:lang w:eastAsia="it-CH"/>
        </w:rPr>
        <w:t>t</w:t>
      </w:r>
      <w:r w:rsidR="00682420" w:rsidRPr="00682420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renta fino alle famose </w:t>
      </w:r>
      <w:r w:rsidR="00682420" w:rsidRPr="001F5B6A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>nere</w:t>
      </w:r>
      <w:r w:rsidR="00682420" w:rsidRPr="00682420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 e monumentali “sculture-assemblaggi” degli anni </w:t>
      </w:r>
      <w:r w:rsidR="00332815">
        <w:rPr>
          <w:rFonts w:ascii="Calibri" w:eastAsia="Times New Roman" w:hAnsi="Calibri" w:cs="Calibri"/>
          <w:color w:val="FF0000"/>
          <w:sz w:val="24"/>
          <w:szCs w:val="24"/>
          <w:lang w:eastAsia="it-CH"/>
        </w:rPr>
        <w:t>s</w:t>
      </w:r>
      <w:r w:rsidR="00682420" w:rsidRPr="00682420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essanta e </w:t>
      </w:r>
      <w:r w:rsidR="00332815">
        <w:rPr>
          <w:rFonts w:ascii="Calibri" w:eastAsia="Times New Roman" w:hAnsi="Calibri" w:cs="Calibri"/>
          <w:color w:val="FF0000"/>
          <w:sz w:val="24"/>
          <w:szCs w:val="24"/>
          <w:lang w:eastAsia="it-CH"/>
        </w:rPr>
        <w:t>s</w:t>
      </w:r>
      <w:r w:rsidR="00682420" w:rsidRPr="00682420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>ettanta</w:t>
      </w:r>
      <w:r w:rsidR="001E3EFA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, </w:t>
      </w:r>
      <w:r w:rsidR="001E3EFA" w:rsidRPr="0077364A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>che</w:t>
      </w:r>
      <w:r w:rsidR="00C77E4C" w:rsidRPr="0077364A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 </w:t>
      </w:r>
      <w:r w:rsidR="00682420" w:rsidRPr="0077364A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dialogano </w:t>
      </w:r>
      <w:r w:rsidR="00C77E4C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>con una</w:t>
      </w:r>
      <w:r w:rsidR="00682420" w:rsidRPr="00682420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 selezione di più di sessanta </w:t>
      </w:r>
      <w:r w:rsidR="00682420" w:rsidRPr="00C77E4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CH"/>
        </w:rPr>
        <w:t>collage</w:t>
      </w:r>
      <w:r w:rsidR="00682420" w:rsidRPr="00682420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>, frutto d</w:t>
      </w:r>
      <w:r w:rsidR="00C77E4C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ella </w:t>
      </w:r>
      <w:r w:rsidR="00682420" w:rsidRPr="00682420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>sua ricerca più intima</w:t>
      </w:r>
      <w:r w:rsidR="00C77E4C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>, sviluppata lungo</w:t>
      </w:r>
      <w:r w:rsidR="0077364A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 u</w:t>
      </w:r>
      <w:r w:rsidR="00C77E4C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n periodo di trent’anni, </w:t>
      </w:r>
      <w:r w:rsidR="00682420" w:rsidRPr="00682420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>dal 1956 al 1986.</w:t>
      </w:r>
    </w:p>
    <w:p w14:paraId="11CEC5A1" w14:textId="77777777" w:rsidR="00C77E4C" w:rsidRPr="00DE2CA3" w:rsidRDefault="00C77E4C" w:rsidP="009748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CH"/>
        </w:rPr>
      </w:pPr>
    </w:p>
    <w:p w14:paraId="31872190" w14:textId="2DC784A7" w:rsidR="00C77E4C" w:rsidRDefault="00DE2CA3" w:rsidP="009748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CH"/>
        </w:rPr>
      </w:pPr>
      <w:r w:rsidRPr="00DE2CA3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Questi lavori </w:t>
      </w:r>
      <w:r w:rsidRPr="0077364A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>sono</w:t>
      </w:r>
      <w:r w:rsidRPr="00DE2CA3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 una sorta di laboratorio di idee, di sperimentazione</w:t>
      </w:r>
      <w:r w:rsidR="00C77E4C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 </w:t>
      </w:r>
      <w:r w:rsidRPr="00DE2CA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CH"/>
        </w:rPr>
        <w:t>in progress</w:t>
      </w:r>
      <w:r w:rsidRPr="00DE2CA3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, di tecniche, di materiali e </w:t>
      </w:r>
      <w:r w:rsidR="0077364A" w:rsidRPr="0077364A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>soprattutto</w:t>
      </w:r>
      <w:r w:rsidR="0077364A" w:rsidRPr="00DE2CA3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 di</w:t>
      </w:r>
      <w:r w:rsidRPr="00DE2CA3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 riciclo di</w:t>
      </w:r>
      <w:r w:rsidR="00C77E4C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 </w:t>
      </w:r>
      <w:r w:rsidRPr="00DE2CA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CH"/>
        </w:rPr>
        <w:t>oggetti d’uso comune</w:t>
      </w:r>
      <w:r w:rsidR="00C77E4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CH"/>
        </w:rPr>
        <w:t xml:space="preserve"> </w:t>
      </w:r>
      <w:r w:rsidRPr="00DE2CA3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casualmente trovati e liberamente </w:t>
      </w:r>
      <w:r w:rsidR="000E67FE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>trasformati</w:t>
      </w:r>
      <w:r w:rsidR="0068759B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>,</w:t>
      </w:r>
      <w:r w:rsidRPr="00DE2CA3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 </w:t>
      </w:r>
      <w:r w:rsidR="002128EA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>ch</w:t>
      </w:r>
      <w:r w:rsidR="00C77E4C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e </w:t>
      </w:r>
      <w:r w:rsidRPr="00DE2CA3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testimoniano il vasto orizzonte </w:t>
      </w:r>
      <w:r w:rsidR="00C77E4C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entro cui </w:t>
      </w:r>
      <w:r w:rsidR="000E67FE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Louise </w:t>
      </w:r>
      <w:proofErr w:type="spellStart"/>
      <w:r w:rsidR="000E67FE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>Nevelson</w:t>
      </w:r>
      <w:proofErr w:type="spellEnd"/>
      <w:r w:rsidR="000E67FE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 </w:t>
      </w:r>
      <w:r w:rsidR="00C77E4C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elabora i </w:t>
      </w:r>
      <w:r w:rsidRPr="00DE2CA3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risultati astratti </w:t>
      </w:r>
      <w:r w:rsidRPr="00DE2CA3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lastRenderedPageBreak/>
        <w:t>delle avanguardie storiche e del lavoro dei suoi contemporanei, sia sul piano tecnico che</w:t>
      </w:r>
      <w:r w:rsidR="000E67FE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 su quello</w:t>
      </w:r>
      <w:r w:rsidRPr="00DE2CA3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 concettuale. </w:t>
      </w:r>
    </w:p>
    <w:p w14:paraId="54DBD594" w14:textId="77777777" w:rsidR="00C94F75" w:rsidRDefault="00C94F75" w:rsidP="009748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CH"/>
        </w:rPr>
      </w:pPr>
    </w:p>
    <w:p w14:paraId="109D8215" w14:textId="35F085AB" w:rsidR="00C94F75" w:rsidRPr="00332815" w:rsidRDefault="00C94F75" w:rsidP="009748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CH"/>
        </w:rPr>
      </w:pPr>
      <w:r w:rsidRPr="00C94F75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La mostra si apre </w:t>
      </w:r>
      <w:r w:rsidR="002128EA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>con i</w:t>
      </w:r>
      <w:r w:rsidRPr="00C94F75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 </w:t>
      </w:r>
      <w:r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disegni degli anni </w:t>
      </w:r>
      <w:r w:rsidR="00332815" w:rsidRPr="00332815">
        <w:rPr>
          <w:rFonts w:ascii="Calibri" w:eastAsia="Times New Roman" w:hAnsi="Calibri" w:cs="Calibri"/>
          <w:sz w:val="24"/>
          <w:szCs w:val="24"/>
          <w:lang w:eastAsia="it-CH"/>
        </w:rPr>
        <w:t>t</w:t>
      </w:r>
      <w:r w:rsidRPr="00332815">
        <w:rPr>
          <w:rFonts w:ascii="Calibri" w:eastAsia="Times New Roman" w:hAnsi="Calibri" w:cs="Calibri"/>
          <w:sz w:val="24"/>
          <w:szCs w:val="24"/>
          <w:lang w:eastAsia="it-CH"/>
        </w:rPr>
        <w:t>renta, che riportano la sagoma sintetica di un corpo femminile</w:t>
      </w:r>
      <w:r w:rsidR="002128EA" w:rsidRPr="00332815">
        <w:rPr>
          <w:rFonts w:ascii="Calibri" w:eastAsia="Times New Roman" w:hAnsi="Calibri" w:cs="Calibri"/>
          <w:sz w:val="24"/>
          <w:szCs w:val="24"/>
          <w:lang w:eastAsia="it-CH"/>
        </w:rPr>
        <w:t>,</w:t>
      </w:r>
      <w:r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ora a figura intera nelle sue</w:t>
      </w:r>
      <w:r w:rsidR="00093A57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forme</w:t>
      </w:r>
      <w:r w:rsidR="007220E5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</w:t>
      </w:r>
      <w:r w:rsidR="0077364A" w:rsidRPr="00332815">
        <w:rPr>
          <w:rFonts w:ascii="Calibri" w:eastAsia="Times New Roman" w:hAnsi="Calibri" w:cs="Calibri"/>
          <w:sz w:val="24"/>
          <w:szCs w:val="24"/>
          <w:lang w:eastAsia="it-CH"/>
        </w:rPr>
        <w:t>piene</w:t>
      </w:r>
      <w:r w:rsidR="00332815" w:rsidRPr="00332815">
        <w:rPr>
          <w:rFonts w:ascii="Calibri" w:eastAsia="Times New Roman" w:hAnsi="Calibri" w:cs="Calibri"/>
          <w:sz w:val="24"/>
          <w:szCs w:val="24"/>
          <w:lang w:eastAsia="it-CH"/>
        </w:rPr>
        <w:t>,</w:t>
      </w:r>
      <w:r w:rsidR="00093A57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ora essenziale</w:t>
      </w:r>
      <w:r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e schematic</w:t>
      </w:r>
      <w:r w:rsidR="00093A57" w:rsidRPr="00332815">
        <w:rPr>
          <w:rFonts w:ascii="Calibri" w:eastAsia="Times New Roman" w:hAnsi="Calibri" w:cs="Calibri"/>
          <w:sz w:val="24"/>
          <w:szCs w:val="24"/>
          <w:lang w:eastAsia="it-CH"/>
        </w:rPr>
        <w:t>a</w:t>
      </w:r>
      <w:r w:rsidRPr="00332815">
        <w:rPr>
          <w:rFonts w:ascii="Calibri" w:eastAsia="Times New Roman" w:hAnsi="Calibri" w:cs="Calibri"/>
          <w:sz w:val="24"/>
          <w:szCs w:val="24"/>
          <w:lang w:eastAsia="it-CH"/>
        </w:rPr>
        <w:t>. Questi</w:t>
      </w:r>
      <w:r w:rsidR="001F50A7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primi</w:t>
      </w:r>
      <w:r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</w:t>
      </w:r>
      <w:r w:rsidR="002128EA" w:rsidRPr="00332815">
        <w:rPr>
          <w:rFonts w:ascii="Calibri" w:eastAsia="Times New Roman" w:hAnsi="Calibri" w:cs="Calibri"/>
          <w:sz w:val="24"/>
          <w:szCs w:val="24"/>
          <w:lang w:eastAsia="it-CH"/>
        </w:rPr>
        <w:t>lavori</w:t>
      </w:r>
      <w:r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attestano già quanto il movimento sarà centrale nella sua interpretazione personale del linguaggio cubista, che deriva anche dalla sua esperienza della</w:t>
      </w:r>
      <w:r w:rsidR="007220E5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</w:t>
      </w:r>
      <w:r w:rsidRPr="00332815">
        <w:rPr>
          <w:rFonts w:ascii="Calibri" w:eastAsia="Times New Roman" w:hAnsi="Calibri" w:cs="Calibri"/>
          <w:sz w:val="24"/>
          <w:szCs w:val="24"/>
          <w:lang w:eastAsia="it-CH"/>
        </w:rPr>
        <w:t>danza “olistica” praticata con</w:t>
      </w:r>
      <w:r w:rsidR="007220E5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la celebre ballerina e coreografa americana</w:t>
      </w:r>
      <w:r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Martha Graham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>.</w:t>
      </w:r>
    </w:p>
    <w:p w14:paraId="734BD135" w14:textId="77777777" w:rsidR="00AD3EDF" w:rsidRPr="00332815" w:rsidRDefault="00AD3EDF" w:rsidP="009748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CH"/>
        </w:rPr>
      </w:pPr>
    </w:p>
    <w:p w14:paraId="3EA5E20E" w14:textId="7FAD2401" w:rsidR="00AD3EDF" w:rsidRPr="00332815" w:rsidRDefault="001F50A7" w:rsidP="009748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CH"/>
        </w:rPr>
      </w:pPr>
      <w:r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La 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>peculiare interpretazione della scomposizione cubista</w:t>
      </w:r>
      <w:r w:rsidR="002128EA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è significativamente </w:t>
      </w:r>
      <w:r w:rsidR="0088078C" w:rsidRPr="00332815">
        <w:rPr>
          <w:rFonts w:ascii="Calibri" w:eastAsia="Times New Roman" w:hAnsi="Calibri" w:cs="Calibri"/>
          <w:sz w:val="24"/>
          <w:szCs w:val="24"/>
          <w:lang w:eastAsia="it-CH"/>
        </w:rPr>
        <w:t>esercitata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dalla </w:t>
      </w:r>
      <w:proofErr w:type="spellStart"/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>Nevelson</w:t>
      </w:r>
      <w:proofErr w:type="spellEnd"/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proprio grazie all’infinita libertà espressiva</w:t>
      </w:r>
      <w:r w:rsidR="002128EA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e</w:t>
      </w:r>
      <w:r w:rsidR="0087064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combinatoria 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>che questa tecnica</w:t>
      </w:r>
      <w:r w:rsidR="00503E48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le offre per esprimere la sua </w:t>
      </w:r>
      <w:r w:rsidR="0087064F" w:rsidRPr="00332815">
        <w:rPr>
          <w:rFonts w:ascii="Calibri" w:eastAsia="Times New Roman" w:hAnsi="Calibri" w:cs="Calibri"/>
          <w:sz w:val="24"/>
          <w:szCs w:val="24"/>
          <w:lang w:eastAsia="it-CH"/>
        </w:rPr>
        <w:t>immaginazione creativa</w:t>
      </w:r>
      <w:r w:rsidR="0084513A" w:rsidRPr="00332815">
        <w:rPr>
          <w:rFonts w:ascii="Calibri" w:eastAsia="Times New Roman" w:hAnsi="Calibri" w:cs="Calibri"/>
          <w:sz w:val="24"/>
          <w:szCs w:val="24"/>
          <w:lang w:eastAsia="it-CH"/>
        </w:rPr>
        <w:t>.</w:t>
      </w:r>
      <w:r w:rsidR="0087064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</w:t>
      </w:r>
      <w:r w:rsidR="00204CE3" w:rsidRPr="00332815">
        <w:rPr>
          <w:rFonts w:ascii="Calibri" w:eastAsia="Times New Roman" w:hAnsi="Calibri" w:cs="Calibri"/>
          <w:sz w:val="24"/>
          <w:szCs w:val="24"/>
          <w:lang w:eastAsia="it-CH"/>
        </w:rPr>
        <w:t>Questa</w:t>
      </w:r>
      <w:r w:rsidR="0087064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</w:t>
      </w:r>
      <w:r w:rsidR="0084513A" w:rsidRPr="00332815">
        <w:rPr>
          <w:rFonts w:ascii="Calibri" w:eastAsia="Times New Roman" w:hAnsi="Calibri" w:cs="Calibri"/>
          <w:sz w:val="24"/>
          <w:szCs w:val="24"/>
          <w:lang w:eastAsia="it-CH"/>
        </w:rPr>
        <w:t>medesima i</w:t>
      </w:r>
      <w:r w:rsidR="00316F2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nventiva </w:t>
      </w:r>
      <w:r w:rsidR="00093A57" w:rsidRPr="00332815">
        <w:rPr>
          <w:rFonts w:ascii="Calibri" w:eastAsia="Times New Roman" w:hAnsi="Calibri" w:cs="Calibri"/>
          <w:sz w:val="24"/>
          <w:szCs w:val="24"/>
          <w:lang w:eastAsia="it-CH"/>
        </w:rPr>
        <w:t>ritorna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nelle </w:t>
      </w:r>
      <w:r w:rsidR="00503E48" w:rsidRPr="00332815">
        <w:rPr>
          <w:rFonts w:ascii="Calibri" w:eastAsia="Times New Roman" w:hAnsi="Calibri" w:cs="Calibri"/>
          <w:sz w:val="24"/>
          <w:szCs w:val="24"/>
          <w:lang w:eastAsia="it-CH"/>
        </w:rPr>
        <w:t>acqueforti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</w:t>
      </w:r>
      <w:r w:rsidR="00DA1C97" w:rsidRPr="00332815">
        <w:rPr>
          <w:rFonts w:ascii="Calibri" w:eastAsia="Times New Roman" w:hAnsi="Calibri" w:cs="Calibri"/>
          <w:sz w:val="24"/>
          <w:szCs w:val="24"/>
          <w:lang w:eastAsia="it-CH"/>
        </w:rPr>
        <w:t>e</w:t>
      </w:r>
      <w:r w:rsidR="00DA1C97" w:rsidRPr="00332815">
        <w:rPr>
          <w:rFonts w:ascii="Calibri" w:eastAsia="Times New Roman" w:hAnsi="Calibri" w:cs="Calibri"/>
          <w:strike/>
          <w:sz w:val="24"/>
          <w:szCs w:val="24"/>
          <w:lang w:eastAsia="it-CH"/>
        </w:rPr>
        <w:t xml:space="preserve"> 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puntasecca degli anni </w:t>
      </w:r>
      <w:r w:rsidR="00332815" w:rsidRPr="00332815">
        <w:rPr>
          <w:rFonts w:ascii="Calibri" w:eastAsia="Times New Roman" w:hAnsi="Calibri" w:cs="Calibri"/>
          <w:sz w:val="24"/>
          <w:szCs w:val="24"/>
          <w:lang w:eastAsia="it-CH"/>
        </w:rPr>
        <w:t>c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>inquanta, così come nelle litografie e</w:t>
      </w:r>
      <w:r w:rsidR="00316F2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>tecniche miste de</w:t>
      </w:r>
      <w:r w:rsidR="00316F2F" w:rsidRPr="00332815">
        <w:rPr>
          <w:rFonts w:ascii="Calibri" w:eastAsia="Times New Roman" w:hAnsi="Calibri" w:cs="Calibri"/>
          <w:sz w:val="24"/>
          <w:szCs w:val="24"/>
          <w:lang w:eastAsia="it-CH"/>
        </w:rPr>
        <w:t>gli anni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</w:t>
      </w:r>
      <w:r w:rsidR="00332815" w:rsidRPr="00332815">
        <w:rPr>
          <w:rFonts w:ascii="Calibri" w:eastAsia="Times New Roman" w:hAnsi="Calibri" w:cs="Calibri"/>
          <w:sz w:val="24"/>
          <w:szCs w:val="24"/>
          <w:lang w:eastAsia="it-CH"/>
        </w:rPr>
        <w:t>s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>ettanta, che la vedono padrona dei mezzi grafici, nell’elaborazione di tecniche di stampa anticonvenziona</w:t>
      </w:r>
      <w:r w:rsidR="0087064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li </w:t>
      </w:r>
      <w:r w:rsidR="00503E48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per l’uso di </w:t>
      </w:r>
      <w:r w:rsidR="00093A57" w:rsidRPr="00332815">
        <w:rPr>
          <w:rFonts w:ascii="Calibri" w:eastAsia="Times New Roman" w:hAnsi="Calibri" w:cs="Calibri"/>
          <w:sz w:val="24"/>
          <w:szCs w:val="24"/>
          <w:lang w:eastAsia="it-CH"/>
        </w:rPr>
        <w:t>materiali inusuali come</w:t>
      </w:r>
      <w:r w:rsidR="009141FC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piccoli</w:t>
      </w:r>
      <w:r w:rsidR="0087064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</w:t>
      </w:r>
      <w:r w:rsidR="009141FC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elementi materici, tessuti e </w:t>
      </w:r>
      <w:r w:rsidR="0087064F" w:rsidRPr="00332815">
        <w:rPr>
          <w:rFonts w:ascii="Calibri" w:eastAsia="Times New Roman" w:hAnsi="Calibri" w:cs="Calibri"/>
          <w:sz w:val="24"/>
          <w:szCs w:val="24"/>
          <w:lang w:eastAsia="it-CH"/>
        </w:rPr>
        <w:t>merletti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>, carte traslucide</w:t>
      </w:r>
      <w:r w:rsidR="0087064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</w:t>
      </w:r>
      <w:r w:rsidR="00093A57" w:rsidRPr="00332815">
        <w:rPr>
          <w:rFonts w:ascii="Calibri" w:eastAsia="Times New Roman" w:hAnsi="Calibri" w:cs="Calibri"/>
          <w:sz w:val="24"/>
          <w:szCs w:val="24"/>
          <w:lang w:eastAsia="it-CH"/>
        </w:rPr>
        <w:t>e</w:t>
      </w:r>
      <w:r w:rsidR="0087064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altro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>.</w:t>
      </w:r>
      <w:r w:rsidR="00093A57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</w:t>
      </w:r>
    </w:p>
    <w:p w14:paraId="47FD2E98" w14:textId="77777777" w:rsidR="00AD3EDF" w:rsidRDefault="00AD3EDF" w:rsidP="009748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CH"/>
        </w:rPr>
      </w:pPr>
    </w:p>
    <w:p w14:paraId="067CEB68" w14:textId="7D7F6F4D" w:rsidR="00AD3EDF" w:rsidRDefault="00093A57" w:rsidP="009748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CH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Annoverata </w:t>
      </w:r>
      <w:r w:rsidR="0087064F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tra </w:t>
      </w:r>
      <w:r w:rsidR="00AD3EDF" w:rsidRPr="00AD3EDF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 xml:space="preserve">i 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>protagonisti d</w:t>
      </w:r>
      <w:r w:rsidR="0087064F" w:rsidRPr="00332815">
        <w:rPr>
          <w:rFonts w:ascii="Calibri" w:eastAsia="Times New Roman" w:hAnsi="Calibri" w:cs="Calibri"/>
          <w:sz w:val="24"/>
          <w:szCs w:val="24"/>
          <w:lang w:eastAsia="it-CH"/>
        </w:rPr>
        <w:t>e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>ll’</w:t>
      </w:r>
      <w:r w:rsidR="00316F2F" w:rsidRPr="00332815">
        <w:rPr>
          <w:rFonts w:ascii="Calibri" w:eastAsia="Times New Roman" w:hAnsi="Calibri" w:cs="Calibri"/>
          <w:sz w:val="24"/>
          <w:szCs w:val="24"/>
          <w:lang w:eastAsia="it-CH"/>
        </w:rPr>
        <w:t>I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nformale </w:t>
      </w:r>
      <w:r w:rsidR="0087064F" w:rsidRPr="00332815">
        <w:rPr>
          <w:rFonts w:ascii="Calibri" w:eastAsia="Times New Roman" w:hAnsi="Calibri" w:cs="Calibri"/>
          <w:sz w:val="24"/>
          <w:szCs w:val="24"/>
          <w:lang w:eastAsia="it-CH"/>
        </w:rPr>
        <w:t>e de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lle </w:t>
      </w:r>
      <w:r w:rsidR="00316F2F" w:rsidRPr="00332815">
        <w:rPr>
          <w:rFonts w:ascii="Calibri" w:eastAsia="Times New Roman" w:hAnsi="Calibri" w:cs="Calibri"/>
          <w:sz w:val="24"/>
          <w:szCs w:val="24"/>
          <w:lang w:eastAsia="it-CH"/>
        </w:rPr>
        <w:t>N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>eoavanguardie</w:t>
      </w:r>
      <w:r w:rsidR="0087064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, 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il suo linguaggio cubista, a partire dagli anni </w:t>
      </w:r>
      <w:r w:rsidR="00332815" w:rsidRPr="00332815">
        <w:rPr>
          <w:rFonts w:ascii="Calibri" w:eastAsia="Times New Roman" w:hAnsi="Calibri" w:cs="Calibri"/>
          <w:sz w:val="24"/>
          <w:szCs w:val="24"/>
          <w:lang w:eastAsia="it-CH"/>
        </w:rPr>
        <w:t>c</w:t>
      </w:r>
      <w:r w:rsidR="0087064F" w:rsidRPr="00332815">
        <w:rPr>
          <w:rFonts w:ascii="Calibri" w:eastAsia="Times New Roman" w:hAnsi="Calibri" w:cs="Calibri"/>
          <w:sz w:val="24"/>
          <w:szCs w:val="24"/>
          <w:lang w:eastAsia="it-CH"/>
        </w:rPr>
        <w:t>inquanta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, si radicalizza nella plasticità monumentale delle sue iconiche sculture nere, come in </w:t>
      </w:r>
      <w:r w:rsidR="00AD3EDF" w:rsidRPr="00332815">
        <w:rPr>
          <w:rFonts w:ascii="Calibri" w:eastAsia="Times New Roman" w:hAnsi="Calibri" w:cs="Calibri"/>
          <w:i/>
          <w:iCs/>
          <w:sz w:val="24"/>
          <w:szCs w:val="24"/>
          <w:lang w:eastAsia="it-CH"/>
        </w:rPr>
        <w:t>Ancient Secret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del 1964, in cui dà libero sfogo</w:t>
      </w:r>
      <w:r w:rsidR="0087064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al suo impulso </w:t>
      </w:r>
      <w:r w:rsidR="0087064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di 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assemblare </w:t>
      </w:r>
      <w:r w:rsidR="00AD3EDF" w:rsidRPr="00AD3EDF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>e riciclare pezzi di legno erratici, scartati o abbandonati, testimoni di memoria e di storia</w:t>
      </w:r>
      <w:r w:rsidR="00AD3EDF">
        <w:rPr>
          <w:rFonts w:ascii="Calibri" w:eastAsia="Times New Roman" w:hAnsi="Calibri" w:cs="Calibri"/>
          <w:color w:val="000000"/>
          <w:sz w:val="24"/>
          <w:szCs w:val="24"/>
          <w:lang w:eastAsia="it-CH"/>
        </w:rPr>
        <w:t>.</w:t>
      </w:r>
    </w:p>
    <w:p w14:paraId="69444707" w14:textId="77777777" w:rsidR="00AD3EDF" w:rsidRDefault="00AD3EDF" w:rsidP="009748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CH"/>
        </w:rPr>
      </w:pPr>
    </w:p>
    <w:p w14:paraId="0B3B2CBC" w14:textId="5216FCAD" w:rsidR="00AD3EDF" w:rsidRPr="00332815" w:rsidRDefault="00316F2F" w:rsidP="009748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CH"/>
        </w:rPr>
      </w:pPr>
      <w:r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Le opere di Louise </w:t>
      </w:r>
      <w:proofErr w:type="spellStart"/>
      <w:r w:rsidRPr="00332815">
        <w:rPr>
          <w:rFonts w:ascii="Calibri" w:eastAsia="Times New Roman" w:hAnsi="Calibri" w:cs="Calibri"/>
          <w:sz w:val="24"/>
          <w:szCs w:val="24"/>
          <w:lang w:eastAsia="it-CH"/>
        </w:rPr>
        <w:t>Nevelson</w:t>
      </w:r>
      <w:proofErr w:type="spellEnd"/>
      <w:r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pulsano d</w:t>
      </w:r>
      <w:r w:rsidR="00332815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i </w:t>
      </w:r>
      <w:r w:rsidR="00503E48" w:rsidRPr="00332815">
        <w:rPr>
          <w:rFonts w:ascii="Calibri" w:eastAsia="Times New Roman" w:hAnsi="Calibri" w:cs="Calibri"/>
          <w:sz w:val="24"/>
          <w:szCs w:val="24"/>
          <w:lang w:eastAsia="it-CH"/>
        </w:rPr>
        <w:t>un</w:t>
      </w:r>
      <w:r w:rsidR="00332815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a </w:t>
      </w:r>
      <w:r w:rsidR="0087064F" w:rsidRPr="00332815">
        <w:rPr>
          <w:rFonts w:ascii="Calibri" w:eastAsia="Times New Roman" w:hAnsi="Calibri" w:cs="Calibri"/>
          <w:sz w:val="24"/>
          <w:szCs w:val="24"/>
          <w:lang w:eastAsia="it-CH"/>
        </w:rPr>
        <w:t>energia intensa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>, che significativamente</w:t>
      </w:r>
      <w:r w:rsidR="0087064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si esprime nell’uso simbolico e 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>“purificante” del nero, con cui</w:t>
      </w:r>
      <w:r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l’artista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dipinge ogni parte delle migliaia di frammenti</w:t>
      </w:r>
      <w:r w:rsidR="00521316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di legno diversamente accostati, collocati in scatole </w:t>
      </w:r>
      <w:r w:rsidR="0087064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anch’esse 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di legno, secondo un ordine </w:t>
      </w:r>
      <w:r w:rsidR="00916393" w:rsidRPr="00332815">
        <w:rPr>
          <w:rFonts w:ascii="Calibri" w:eastAsia="Times New Roman" w:hAnsi="Calibri" w:cs="Calibri"/>
          <w:sz w:val="24"/>
          <w:szCs w:val="24"/>
          <w:lang w:eastAsia="it-CH"/>
        </w:rPr>
        <w:t>sia ca</w:t>
      </w:r>
      <w:r w:rsidR="000A07C3">
        <w:rPr>
          <w:rFonts w:ascii="Calibri" w:eastAsia="Times New Roman" w:hAnsi="Calibri" w:cs="Calibri"/>
          <w:sz w:val="24"/>
          <w:szCs w:val="24"/>
          <w:lang w:eastAsia="it-CH"/>
        </w:rPr>
        <w:t>s</w:t>
      </w:r>
      <w:r w:rsidR="00916393" w:rsidRPr="00332815">
        <w:rPr>
          <w:rFonts w:ascii="Calibri" w:eastAsia="Times New Roman" w:hAnsi="Calibri" w:cs="Calibri"/>
          <w:sz w:val="24"/>
          <w:szCs w:val="24"/>
          <w:lang w:eastAsia="it-CH"/>
        </w:rPr>
        <w:t>uale che geometrico</w:t>
      </w:r>
      <w:r w:rsidR="00332815" w:rsidRPr="00332815">
        <w:rPr>
          <w:rFonts w:ascii="Calibri" w:eastAsia="Times New Roman" w:hAnsi="Calibri" w:cs="Calibri"/>
          <w:sz w:val="24"/>
          <w:szCs w:val="24"/>
          <w:lang w:eastAsia="it-CH"/>
        </w:rPr>
        <w:t>.</w:t>
      </w:r>
    </w:p>
    <w:p w14:paraId="2CDE1B90" w14:textId="77777777" w:rsidR="00AD3EDF" w:rsidRPr="00332815" w:rsidRDefault="00AD3EDF" w:rsidP="009748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CH"/>
        </w:rPr>
      </w:pPr>
    </w:p>
    <w:p w14:paraId="6BF01633" w14:textId="2D8A4FA4" w:rsidR="00AD3EDF" w:rsidRPr="00332815" w:rsidRDefault="00F7170F" w:rsidP="009748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CH"/>
        </w:rPr>
      </w:pPr>
      <w:r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Il percorso espositivo 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>entra</w:t>
      </w:r>
      <w:r w:rsidR="000A07C3">
        <w:rPr>
          <w:rFonts w:ascii="Calibri" w:eastAsia="Times New Roman" w:hAnsi="Calibri" w:cs="Calibri"/>
          <w:sz w:val="24"/>
          <w:szCs w:val="24"/>
          <w:lang w:eastAsia="it-CH"/>
        </w:rPr>
        <w:t xml:space="preserve"> </w:t>
      </w:r>
      <w:r w:rsidR="0087064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quindi 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>nel suo nucleo più vitale e intimo</w:t>
      </w:r>
      <w:r w:rsidR="0087064F" w:rsidRPr="00332815">
        <w:rPr>
          <w:rFonts w:ascii="Calibri" w:eastAsia="Times New Roman" w:hAnsi="Calibri" w:cs="Calibri"/>
          <w:sz w:val="24"/>
          <w:szCs w:val="24"/>
          <w:lang w:eastAsia="it-CH"/>
        </w:rPr>
        <w:t>, ovvero quello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dei </w:t>
      </w:r>
      <w:r w:rsidR="00AD3EDF" w:rsidRPr="00332815">
        <w:rPr>
          <w:rFonts w:ascii="Calibri" w:eastAsia="Times New Roman" w:hAnsi="Calibri" w:cs="Calibri"/>
          <w:i/>
          <w:iCs/>
          <w:sz w:val="24"/>
          <w:szCs w:val="24"/>
          <w:lang w:eastAsia="it-CH"/>
        </w:rPr>
        <w:t>Collages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che la </w:t>
      </w:r>
      <w:proofErr w:type="spellStart"/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>Nevelson</w:t>
      </w:r>
      <w:proofErr w:type="spellEnd"/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ha realizzato</w:t>
      </w:r>
      <w:r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nel corso di tutta la sua carriera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>, custodito e mai esposto.</w:t>
      </w:r>
    </w:p>
    <w:p w14:paraId="280442D3" w14:textId="6372AEFE" w:rsidR="00E74105" w:rsidRPr="00332815" w:rsidRDefault="00B21A18" w:rsidP="009748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CH"/>
        </w:rPr>
      </w:pPr>
      <w:r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I </w:t>
      </w:r>
      <w:r w:rsidR="00AD3EDF" w:rsidRPr="00332815">
        <w:rPr>
          <w:rFonts w:ascii="Calibri" w:eastAsia="Times New Roman" w:hAnsi="Calibri" w:cs="Calibri"/>
          <w:i/>
          <w:iCs/>
          <w:sz w:val="24"/>
          <w:szCs w:val="24"/>
          <w:lang w:eastAsia="it-CH"/>
        </w:rPr>
        <w:t>Collages</w:t>
      </w:r>
      <w:r w:rsidRPr="00332815">
        <w:rPr>
          <w:rFonts w:ascii="Calibri" w:eastAsia="Times New Roman" w:hAnsi="Calibri" w:cs="Calibri"/>
          <w:i/>
          <w:iCs/>
          <w:sz w:val="24"/>
          <w:szCs w:val="24"/>
          <w:lang w:eastAsia="it-CH"/>
        </w:rPr>
        <w:t xml:space="preserve">, </w:t>
      </w:r>
      <w:r w:rsidRPr="00332815">
        <w:rPr>
          <w:rFonts w:ascii="Calibri" w:eastAsia="Times New Roman" w:hAnsi="Calibri" w:cs="Calibri"/>
          <w:iCs/>
          <w:sz w:val="24"/>
          <w:szCs w:val="24"/>
          <w:lang w:eastAsia="it-CH"/>
        </w:rPr>
        <w:t>che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testimoniano </w:t>
      </w:r>
      <w:r w:rsidR="00F7170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il </w:t>
      </w:r>
      <w:r w:rsidR="00AD3EDF" w:rsidRPr="00332815">
        <w:rPr>
          <w:rFonts w:ascii="Calibri" w:eastAsia="Times New Roman" w:hAnsi="Calibri" w:cs="Calibri"/>
          <w:sz w:val="24"/>
          <w:szCs w:val="24"/>
          <w:lang w:eastAsia="it-CH"/>
        </w:rPr>
        <w:t>suo vasto orizzonte artistico perfettamente al corrente dei risultati astratti delle avanguardie storiche</w:t>
      </w:r>
      <w:r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, </w:t>
      </w:r>
      <w:r w:rsidR="00E74105" w:rsidRPr="00332815">
        <w:rPr>
          <w:rFonts w:ascii="Calibri" w:eastAsia="Times New Roman" w:hAnsi="Calibri" w:cs="Calibri"/>
          <w:sz w:val="24"/>
          <w:szCs w:val="24"/>
          <w:lang w:eastAsia="it-CH"/>
        </w:rPr>
        <w:t>rappresentano in modo sostanziale</w:t>
      </w:r>
      <w:r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anche</w:t>
      </w:r>
      <w:r w:rsidR="00E74105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il suo linguaggio distintivo all’insegna della piena libertà espressiva e compositiva</w:t>
      </w:r>
      <w:r w:rsidR="00437C8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. Questi </w:t>
      </w:r>
      <w:r w:rsidR="00437C8F" w:rsidRPr="00332815">
        <w:rPr>
          <w:rFonts w:ascii="Calibri" w:eastAsia="Times New Roman" w:hAnsi="Calibri" w:cs="Calibri"/>
          <w:i/>
          <w:iCs/>
          <w:sz w:val="24"/>
          <w:szCs w:val="24"/>
          <w:lang w:eastAsia="it-CH"/>
        </w:rPr>
        <w:t xml:space="preserve">Assemblages </w:t>
      </w:r>
      <w:r w:rsidR="00437C8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dall’estetica </w:t>
      </w:r>
      <w:r w:rsidR="006A726B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armonica </w:t>
      </w:r>
      <w:r w:rsidR="00437C8F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rivelano l’attenzione dell’artista verso il recupero di </w:t>
      </w:r>
      <w:r w:rsidR="00E74105" w:rsidRPr="00332815">
        <w:rPr>
          <w:rFonts w:ascii="Calibri" w:eastAsia="Times New Roman" w:hAnsi="Calibri" w:cs="Calibri"/>
          <w:sz w:val="24"/>
          <w:szCs w:val="24"/>
          <w:lang w:eastAsia="it-CH"/>
        </w:rPr>
        <w:t>frammenti di “vita” abbandonati o considerati non rilevanti dalla società di massa, rendendoli unici, grazie al lavoro</w:t>
      </w:r>
      <w:r w:rsidR="004F04EC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di ricerca</w:t>
      </w:r>
      <w:r w:rsidR="00E74105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e all’estro dell’artista,</w:t>
      </w:r>
      <w:r w:rsidR="004F04EC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che fu</w:t>
      </w:r>
      <w:r w:rsidR="00FF5E40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insieme</w:t>
      </w:r>
      <w:r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donna,</w:t>
      </w:r>
      <w:r w:rsidR="00E74105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ecologista </w:t>
      </w:r>
      <w:r w:rsidR="00E74105" w:rsidRPr="00332815">
        <w:rPr>
          <w:rFonts w:ascii="Calibri" w:eastAsia="Times New Roman" w:hAnsi="Calibri" w:cs="Calibri"/>
          <w:i/>
          <w:iCs/>
          <w:sz w:val="24"/>
          <w:szCs w:val="24"/>
          <w:lang w:eastAsia="it-CH"/>
        </w:rPr>
        <w:t>ante litteram</w:t>
      </w:r>
      <w:r w:rsidRPr="00332815">
        <w:rPr>
          <w:rFonts w:ascii="Calibri" w:eastAsia="Times New Roman" w:hAnsi="Calibri" w:cs="Calibri"/>
          <w:i/>
          <w:iCs/>
          <w:sz w:val="24"/>
          <w:szCs w:val="24"/>
          <w:lang w:eastAsia="it-CH"/>
        </w:rPr>
        <w:t>,</w:t>
      </w:r>
      <w:r w:rsidR="00E74105" w:rsidRPr="00332815">
        <w:rPr>
          <w:rFonts w:ascii="Calibri" w:eastAsia="Times New Roman" w:hAnsi="Calibri" w:cs="Calibri"/>
          <w:sz w:val="24"/>
          <w:szCs w:val="24"/>
          <w:lang w:eastAsia="it-CH"/>
        </w:rPr>
        <w:t xml:space="preserve"> capace di lottare con orgoglio per la propria femminilità.</w:t>
      </w:r>
    </w:p>
    <w:p w14:paraId="24C158C2" w14:textId="77777777" w:rsidR="00C80AC6" w:rsidRDefault="00C80AC6" w:rsidP="009748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it-CH"/>
        </w:rPr>
      </w:pPr>
    </w:p>
    <w:p w14:paraId="02393733" w14:textId="3840BF1E" w:rsidR="00C80AC6" w:rsidRDefault="0088078C" w:rsidP="009748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it-CH"/>
        </w:rPr>
      </w:pPr>
      <w:r w:rsidRPr="0088078C">
        <w:rPr>
          <w:rFonts w:ascii="Calibri" w:eastAsia="Times New Roman" w:hAnsi="Calibri" w:cs="Calibri"/>
          <w:b/>
          <w:bCs/>
          <w:color w:val="000000"/>
          <w:lang w:eastAsia="it-CH"/>
        </w:rPr>
        <w:t xml:space="preserve">Louise </w:t>
      </w:r>
      <w:proofErr w:type="spellStart"/>
      <w:r w:rsidRPr="0088078C">
        <w:rPr>
          <w:rFonts w:ascii="Calibri" w:eastAsia="Times New Roman" w:hAnsi="Calibri" w:cs="Calibri"/>
          <w:b/>
          <w:bCs/>
          <w:color w:val="000000"/>
          <w:lang w:eastAsia="it-CH"/>
        </w:rPr>
        <w:t>Nevelson</w:t>
      </w:r>
      <w:proofErr w:type="spellEnd"/>
      <w:r w:rsidRPr="0088078C">
        <w:rPr>
          <w:rFonts w:ascii="Calibri" w:eastAsia="Times New Roman" w:hAnsi="Calibri" w:cs="Calibri"/>
          <w:b/>
          <w:bCs/>
          <w:color w:val="000000"/>
          <w:lang w:eastAsia="it-CH"/>
        </w:rPr>
        <w:t>. Note biografiche</w:t>
      </w:r>
    </w:p>
    <w:p w14:paraId="6F37412A" w14:textId="6F7588F8" w:rsidR="00831016" w:rsidRPr="00332815" w:rsidRDefault="0088078C" w:rsidP="003328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it-CH"/>
        </w:rPr>
      </w:pPr>
      <w:r w:rsidRPr="00332815">
        <w:rPr>
          <w:rFonts w:ascii="Calibri" w:eastAsia="Times New Roman" w:hAnsi="Calibri" w:cs="Calibri"/>
          <w:lang w:eastAsia="it-CH"/>
        </w:rPr>
        <w:t xml:space="preserve">Louise </w:t>
      </w:r>
      <w:proofErr w:type="spellStart"/>
      <w:r w:rsidRPr="00332815">
        <w:rPr>
          <w:rFonts w:ascii="Calibri" w:eastAsia="Times New Roman" w:hAnsi="Calibri" w:cs="Calibri"/>
          <w:lang w:eastAsia="it-CH"/>
        </w:rPr>
        <w:t>Berliawsky</w:t>
      </w:r>
      <w:proofErr w:type="spellEnd"/>
      <w:r w:rsidRPr="00332815">
        <w:rPr>
          <w:rFonts w:ascii="Calibri" w:eastAsia="Times New Roman" w:hAnsi="Calibri" w:cs="Calibri"/>
          <w:lang w:eastAsia="it-CH"/>
        </w:rPr>
        <w:t xml:space="preserve"> nasce nel 1899 a Kiev in Ucraina. La sua famiglia emigra negli Stati Uniti nel 1905. Si sposa nel 1920</w:t>
      </w:r>
      <w:r w:rsidR="00FF5E40" w:rsidRPr="00332815">
        <w:rPr>
          <w:rFonts w:ascii="Calibri" w:eastAsia="Times New Roman" w:hAnsi="Calibri" w:cs="Calibri"/>
          <w:lang w:eastAsia="it-CH"/>
        </w:rPr>
        <w:t xml:space="preserve"> e, acquisendo il cognome del marito,</w:t>
      </w:r>
      <w:r w:rsidRPr="00332815">
        <w:rPr>
          <w:rFonts w:ascii="Calibri" w:eastAsia="Times New Roman" w:hAnsi="Calibri" w:cs="Calibri"/>
          <w:lang w:eastAsia="it-CH"/>
        </w:rPr>
        <w:t xml:space="preserve"> diventa Louise </w:t>
      </w:r>
      <w:proofErr w:type="spellStart"/>
      <w:r w:rsidRPr="00332815">
        <w:rPr>
          <w:rFonts w:ascii="Calibri" w:eastAsia="Times New Roman" w:hAnsi="Calibri" w:cs="Calibri"/>
          <w:lang w:eastAsia="it-CH"/>
        </w:rPr>
        <w:t>Nevelson</w:t>
      </w:r>
      <w:proofErr w:type="spellEnd"/>
      <w:r w:rsidR="00FF5E40" w:rsidRPr="00332815">
        <w:rPr>
          <w:rFonts w:ascii="Calibri" w:eastAsia="Times New Roman" w:hAnsi="Calibri" w:cs="Calibri"/>
          <w:lang w:eastAsia="it-CH"/>
        </w:rPr>
        <w:t>.</w:t>
      </w:r>
      <w:r w:rsidRPr="00332815">
        <w:rPr>
          <w:rFonts w:ascii="Calibri" w:eastAsia="Times New Roman" w:hAnsi="Calibri" w:cs="Calibri"/>
          <w:lang w:eastAsia="it-CH"/>
        </w:rPr>
        <w:t xml:space="preserve"> </w:t>
      </w:r>
      <w:r w:rsidR="00FF5E40" w:rsidRPr="00332815">
        <w:rPr>
          <w:rFonts w:ascii="Calibri" w:eastAsia="Times New Roman" w:hAnsi="Calibri" w:cs="Calibri"/>
          <w:lang w:eastAsia="it-CH"/>
        </w:rPr>
        <w:t>I</w:t>
      </w:r>
      <w:r w:rsidRPr="00332815">
        <w:rPr>
          <w:rFonts w:ascii="Calibri" w:eastAsia="Times New Roman" w:hAnsi="Calibri" w:cs="Calibri"/>
          <w:lang w:eastAsia="it-CH"/>
        </w:rPr>
        <w:t>niz</w:t>
      </w:r>
      <w:r w:rsidR="00DD1412" w:rsidRPr="00332815">
        <w:rPr>
          <w:rFonts w:ascii="Calibri" w:eastAsia="Times New Roman" w:hAnsi="Calibri" w:cs="Calibri"/>
          <w:lang w:eastAsia="it-CH"/>
        </w:rPr>
        <w:t>i</w:t>
      </w:r>
      <w:r w:rsidRPr="00332815">
        <w:rPr>
          <w:rFonts w:ascii="Calibri" w:eastAsia="Times New Roman" w:hAnsi="Calibri" w:cs="Calibri"/>
          <w:lang w:eastAsia="it-CH"/>
        </w:rPr>
        <w:t xml:space="preserve">a a </w:t>
      </w:r>
      <w:r w:rsidR="00FF5E40" w:rsidRPr="00332815">
        <w:rPr>
          <w:rFonts w:ascii="Calibri" w:eastAsia="Times New Roman" w:hAnsi="Calibri" w:cs="Calibri"/>
          <w:lang w:eastAsia="it-CH"/>
        </w:rPr>
        <w:t>studiare</w:t>
      </w:r>
      <w:r w:rsidR="00332815" w:rsidRPr="00332815">
        <w:rPr>
          <w:rFonts w:ascii="Calibri" w:eastAsia="Times New Roman" w:hAnsi="Calibri" w:cs="Calibri"/>
          <w:lang w:eastAsia="it-CH"/>
        </w:rPr>
        <w:t xml:space="preserve"> </w:t>
      </w:r>
      <w:r w:rsidRPr="00332815">
        <w:rPr>
          <w:rFonts w:ascii="Calibri" w:eastAsia="Times New Roman" w:hAnsi="Calibri" w:cs="Calibri"/>
          <w:lang w:eastAsia="it-CH"/>
        </w:rPr>
        <w:t xml:space="preserve">il disegno, la pittura, il canto, l’arte drammatica. Alla fine degli anni </w:t>
      </w:r>
      <w:r w:rsidR="00332815" w:rsidRPr="00332815">
        <w:rPr>
          <w:rFonts w:ascii="Calibri" w:eastAsia="Times New Roman" w:hAnsi="Calibri" w:cs="Calibri"/>
          <w:lang w:eastAsia="it-CH"/>
        </w:rPr>
        <w:t>v</w:t>
      </w:r>
      <w:r w:rsidR="00831016" w:rsidRPr="00332815">
        <w:rPr>
          <w:rFonts w:ascii="Calibri" w:eastAsia="Times New Roman" w:hAnsi="Calibri" w:cs="Calibri"/>
          <w:lang w:eastAsia="it-CH"/>
        </w:rPr>
        <w:t xml:space="preserve">enti </w:t>
      </w:r>
      <w:r w:rsidRPr="00332815">
        <w:rPr>
          <w:rFonts w:ascii="Calibri" w:eastAsia="Times New Roman" w:hAnsi="Calibri" w:cs="Calibri"/>
          <w:lang w:eastAsia="it-CH"/>
        </w:rPr>
        <w:t>segue un corso all’Art Students League di New York. Lavora poi con Hans Hofmann a Monaco di Baviera (1931),</w:t>
      </w:r>
      <w:r w:rsidR="00916393" w:rsidRPr="00332815">
        <w:rPr>
          <w:rFonts w:ascii="Calibri" w:eastAsia="Times New Roman" w:hAnsi="Calibri" w:cs="Calibri"/>
          <w:lang w:eastAsia="it-CH"/>
        </w:rPr>
        <w:t xml:space="preserve"> </w:t>
      </w:r>
      <w:r w:rsidR="00D878A4" w:rsidRPr="00332815">
        <w:rPr>
          <w:rFonts w:ascii="Calibri" w:eastAsia="Times New Roman" w:hAnsi="Calibri" w:cs="Calibri"/>
          <w:lang w:eastAsia="it-CH"/>
        </w:rPr>
        <w:t>quindi</w:t>
      </w:r>
      <w:r w:rsidRPr="00332815">
        <w:rPr>
          <w:rFonts w:ascii="Calibri" w:eastAsia="Times New Roman" w:hAnsi="Calibri" w:cs="Calibri"/>
          <w:lang w:eastAsia="it-CH"/>
        </w:rPr>
        <w:t xml:space="preserve"> con Diego Rivera a New York e a Città del Messico dove sarà sua assistente per </w:t>
      </w:r>
      <w:r w:rsidR="00FF5E40" w:rsidRPr="00332815">
        <w:rPr>
          <w:rFonts w:ascii="Calibri" w:eastAsia="Times New Roman" w:hAnsi="Calibri" w:cs="Calibri"/>
          <w:lang w:eastAsia="it-CH"/>
        </w:rPr>
        <w:t xml:space="preserve">diversi </w:t>
      </w:r>
      <w:r w:rsidRPr="00332815">
        <w:rPr>
          <w:rFonts w:ascii="Calibri" w:eastAsia="Times New Roman" w:hAnsi="Calibri" w:cs="Calibri"/>
          <w:lang w:eastAsia="it-CH"/>
        </w:rPr>
        <w:t xml:space="preserve">progetti. </w:t>
      </w:r>
    </w:p>
    <w:p w14:paraId="471B59CC" w14:textId="770BE8F2" w:rsidR="00831016" w:rsidRPr="00332815" w:rsidRDefault="0088078C" w:rsidP="0033281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32815">
        <w:rPr>
          <w:rFonts w:ascii="Calibri" w:eastAsia="Times New Roman" w:hAnsi="Calibri" w:cs="Calibri"/>
          <w:lang w:eastAsia="it-CH"/>
        </w:rPr>
        <w:t xml:space="preserve">A partire dal </w:t>
      </w:r>
      <w:r w:rsidR="00332815" w:rsidRPr="00332815">
        <w:rPr>
          <w:rFonts w:ascii="Calibri" w:eastAsia="Times New Roman" w:hAnsi="Calibri" w:cs="Calibri"/>
          <w:lang w:eastAsia="it-CH"/>
        </w:rPr>
        <w:t>19</w:t>
      </w:r>
      <w:r w:rsidRPr="00332815">
        <w:rPr>
          <w:rFonts w:ascii="Calibri" w:eastAsia="Times New Roman" w:hAnsi="Calibri" w:cs="Calibri"/>
          <w:lang w:eastAsia="it-CH"/>
        </w:rPr>
        <w:t>33 espone</w:t>
      </w:r>
      <w:r w:rsidR="00EF3354" w:rsidRPr="00332815">
        <w:rPr>
          <w:rFonts w:ascii="Calibri" w:eastAsia="Times New Roman" w:hAnsi="Calibri" w:cs="Calibri"/>
          <w:lang w:eastAsia="it-CH"/>
        </w:rPr>
        <w:t xml:space="preserve"> le sue</w:t>
      </w:r>
      <w:r w:rsidRPr="00332815">
        <w:rPr>
          <w:rFonts w:ascii="Calibri" w:eastAsia="Times New Roman" w:hAnsi="Calibri" w:cs="Calibri"/>
          <w:lang w:eastAsia="it-CH"/>
        </w:rPr>
        <w:t xml:space="preserve"> incisioni e pitture</w:t>
      </w:r>
      <w:r w:rsidR="00EF3354" w:rsidRPr="00332815">
        <w:rPr>
          <w:rFonts w:ascii="Calibri" w:eastAsia="Times New Roman" w:hAnsi="Calibri" w:cs="Calibri"/>
          <w:lang w:eastAsia="it-CH"/>
        </w:rPr>
        <w:t>,</w:t>
      </w:r>
      <w:r w:rsidR="00D878A4" w:rsidRPr="00332815">
        <w:rPr>
          <w:rFonts w:ascii="Calibri" w:eastAsia="Times New Roman" w:hAnsi="Calibri" w:cs="Calibri"/>
          <w:lang w:eastAsia="it-CH"/>
        </w:rPr>
        <w:t xml:space="preserve"> e p</w:t>
      </w:r>
      <w:r w:rsidRPr="00332815">
        <w:rPr>
          <w:rFonts w:ascii="Calibri" w:eastAsia="Times New Roman" w:hAnsi="Calibri" w:cs="Calibri"/>
          <w:lang w:eastAsia="it-CH"/>
        </w:rPr>
        <w:t xml:space="preserve">er la prima volta nel </w:t>
      </w:r>
      <w:r w:rsidR="00332815" w:rsidRPr="00332815">
        <w:rPr>
          <w:rFonts w:ascii="Calibri" w:eastAsia="Times New Roman" w:hAnsi="Calibri" w:cs="Calibri"/>
          <w:lang w:eastAsia="it-CH"/>
        </w:rPr>
        <w:t>19</w:t>
      </w:r>
      <w:r w:rsidRPr="00332815">
        <w:rPr>
          <w:rFonts w:ascii="Calibri" w:eastAsia="Times New Roman" w:hAnsi="Calibri" w:cs="Calibri"/>
          <w:lang w:eastAsia="it-CH"/>
        </w:rPr>
        <w:t>36</w:t>
      </w:r>
      <w:r w:rsidR="00EF3354" w:rsidRPr="00332815">
        <w:rPr>
          <w:rFonts w:ascii="Calibri" w:eastAsia="Times New Roman" w:hAnsi="Calibri" w:cs="Calibri"/>
          <w:lang w:eastAsia="it-CH"/>
        </w:rPr>
        <w:t xml:space="preserve"> le sue sculture</w:t>
      </w:r>
      <w:r w:rsidRPr="00332815">
        <w:rPr>
          <w:rFonts w:ascii="Calibri" w:eastAsia="Times New Roman" w:hAnsi="Calibri" w:cs="Calibri"/>
          <w:lang w:eastAsia="it-CH"/>
        </w:rPr>
        <w:t xml:space="preserve">. </w:t>
      </w:r>
      <w:r w:rsidRPr="00332815">
        <w:rPr>
          <w:rFonts w:eastAsia="Times New Roman" w:cstheme="minorHAnsi"/>
          <w:lang w:eastAsia="it-CH"/>
        </w:rPr>
        <w:t xml:space="preserve">La sua prima personale è del </w:t>
      </w:r>
      <w:r w:rsidR="00332815" w:rsidRPr="00332815">
        <w:rPr>
          <w:rFonts w:eastAsia="Times New Roman" w:cstheme="minorHAnsi"/>
          <w:lang w:eastAsia="it-CH"/>
        </w:rPr>
        <w:t>19</w:t>
      </w:r>
      <w:r w:rsidRPr="00332815">
        <w:rPr>
          <w:rFonts w:eastAsia="Times New Roman" w:cstheme="minorHAnsi"/>
          <w:lang w:eastAsia="it-CH"/>
        </w:rPr>
        <w:t>41</w:t>
      </w:r>
      <w:r w:rsidR="00960FC7" w:rsidRPr="00332815">
        <w:rPr>
          <w:rFonts w:eastAsia="Times New Roman" w:cstheme="minorHAnsi"/>
          <w:lang w:eastAsia="it-CH"/>
        </w:rPr>
        <w:t xml:space="preserve"> </w:t>
      </w:r>
      <w:r w:rsidR="00332815" w:rsidRPr="00332815">
        <w:rPr>
          <w:rFonts w:eastAsia="Times New Roman" w:cstheme="minorHAnsi"/>
          <w:lang w:eastAsia="it-CH"/>
        </w:rPr>
        <w:t>alla</w:t>
      </w:r>
      <w:r w:rsidR="00960FC7" w:rsidRPr="00332815">
        <w:rPr>
          <w:rFonts w:eastAsia="Times New Roman" w:cstheme="minorHAnsi"/>
          <w:shd w:val="clear" w:color="auto" w:fill="FFFFFF"/>
          <w:lang w:val="it-IT" w:eastAsia="it-IT"/>
        </w:rPr>
        <w:t xml:space="preserve"> </w:t>
      </w:r>
      <w:proofErr w:type="spellStart"/>
      <w:r w:rsidR="00960FC7" w:rsidRPr="00332815">
        <w:rPr>
          <w:rFonts w:eastAsia="Times New Roman" w:cstheme="minorHAnsi"/>
          <w:shd w:val="clear" w:color="auto" w:fill="FFFFFF"/>
          <w:lang w:val="it-IT" w:eastAsia="it-IT"/>
        </w:rPr>
        <w:t>Nierendorf</w:t>
      </w:r>
      <w:proofErr w:type="spellEnd"/>
      <w:r w:rsidR="00960FC7" w:rsidRPr="00332815">
        <w:rPr>
          <w:rFonts w:eastAsia="Times New Roman" w:cstheme="minorHAnsi"/>
          <w:shd w:val="clear" w:color="auto" w:fill="FFFFFF"/>
          <w:lang w:val="it-IT" w:eastAsia="it-IT"/>
        </w:rPr>
        <w:t xml:space="preserve"> Gallery</w:t>
      </w:r>
      <w:r w:rsidR="00332815" w:rsidRPr="00332815">
        <w:rPr>
          <w:rFonts w:eastAsia="Times New Roman" w:cstheme="minorHAnsi"/>
          <w:shd w:val="clear" w:color="auto" w:fill="FFFFFF"/>
          <w:lang w:val="it-IT" w:eastAsia="it-IT"/>
        </w:rPr>
        <w:t xml:space="preserve"> a</w:t>
      </w:r>
      <w:r w:rsidR="00960FC7" w:rsidRPr="00332815">
        <w:rPr>
          <w:rFonts w:eastAsia="Times New Roman" w:cstheme="minorHAnsi"/>
          <w:shd w:val="clear" w:color="auto" w:fill="FFFFFF"/>
          <w:lang w:val="it-IT" w:eastAsia="it-IT"/>
        </w:rPr>
        <w:t xml:space="preserve"> New York</w:t>
      </w:r>
      <w:r w:rsidRPr="00332815">
        <w:rPr>
          <w:rFonts w:ascii="Calibri" w:eastAsia="Times New Roman" w:hAnsi="Calibri" w:cs="Calibri"/>
          <w:lang w:eastAsia="it-CH"/>
        </w:rPr>
        <w:t xml:space="preserve">. </w:t>
      </w:r>
      <w:r w:rsidR="00332815" w:rsidRPr="00332815">
        <w:rPr>
          <w:rFonts w:ascii="Calibri" w:eastAsia="Times New Roman" w:hAnsi="Calibri" w:cs="Calibri"/>
          <w:lang w:eastAsia="it-CH"/>
        </w:rPr>
        <w:t>Tra il</w:t>
      </w:r>
      <w:r w:rsidRPr="00332815">
        <w:rPr>
          <w:rFonts w:ascii="Calibri" w:eastAsia="Times New Roman" w:hAnsi="Calibri" w:cs="Calibri"/>
          <w:lang w:eastAsia="it-CH"/>
        </w:rPr>
        <w:t xml:space="preserve"> </w:t>
      </w:r>
      <w:r w:rsidR="00332815" w:rsidRPr="00332815">
        <w:rPr>
          <w:rFonts w:ascii="Calibri" w:eastAsia="Times New Roman" w:hAnsi="Calibri" w:cs="Calibri"/>
          <w:lang w:eastAsia="it-CH"/>
        </w:rPr>
        <w:t>19</w:t>
      </w:r>
      <w:r w:rsidRPr="00332815">
        <w:rPr>
          <w:rFonts w:ascii="Calibri" w:eastAsia="Times New Roman" w:hAnsi="Calibri" w:cs="Calibri"/>
          <w:lang w:eastAsia="it-CH"/>
        </w:rPr>
        <w:t xml:space="preserve">49 </w:t>
      </w:r>
      <w:r w:rsidR="00332815" w:rsidRPr="00332815">
        <w:rPr>
          <w:rFonts w:ascii="Calibri" w:eastAsia="Times New Roman" w:hAnsi="Calibri" w:cs="Calibri"/>
          <w:lang w:eastAsia="it-CH"/>
        </w:rPr>
        <w:t>e i</w:t>
      </w:r>
      <w:r w:rsidRPr="00332815">
        <w:rPr>
          <w:rFonts w:ascii="Calibri" w:eastAsia="Times New Roman" w:hAnsi="Calibri" w:cs="Calibri"/>
          <w:lang w:eastAsia="it-CH"/>
        </w:rPr>
        <w:t xml:space="preserve">l </w:t>
      </w:r>
      <w:r w:rsidR="00332815" w:rsidRPr="00332815">
        <w:rPr>
          <w:rFonts w:ascii="Calibri" w:eastAsia="Times New Roman" w:hAnsi="Calibri" w:cs="Calibri"/>
          <w:lang w:eastAsia="it-CH"/>
        </w:rPr>
        <w:t>19</w:t>
      </w:r>
      <w:r w:rsidRPr="00332815">
        <w:rPr>
          <w:rFonts w:ascii="Calibri" w:eastAsia="Times New Roman" w:hAnsi="Calibri" w:cs="Calibri"/>
          <w:lang w:eastAsia="it-CH"/>
        </w:rPr>
        <w:t>50 studia</w:t>
      </w:r>
      <w:r w:rsidR="00960FC7" w:rsidRPr="00332815">
        <w:rPr>
          <w:rFonts w:ascii="Calibri" w:eastAsia="Times New Roman" w:hAnsi="Calibri" w:cs="Calibri"/>
          <w:lang w:eastAsia="it-CH"/>
        </w:rPr>
        <w:t xml:space="preserve"> e sperimenta nuovi materiale come</w:t>
      </w:r>
      <w:r w:rsidRPr="00332815">
        <w:rPr>
          <w:rFonts w:ascii="Calibri" w:eastAsia="Times New Roman" w:hAnsi="Calibri" w:cs="Calibri"/>
          <w:lang w:eastAsia="it-CH"/>
        </w:rPr>
        <w:t xml:space="preserve"> la terracotta, l’alluminio, il bronzo allo </w:t>
      </w:r>
      <w:proofErr w:type="spellStart"/>
      <w:r w:rsidRPr="00332815">
        <w:rPr>
          <w:rFonts w:ascii="Calibri" w:eastAsia="Times New Roman" w:hAnsi="Calibri" w:cs="Calibri"/>
          <w:lang w:eastAsia="it-CH"/>
        </w:rPr>
        <w:t>Sculpture</w:t>
      </w:r>
      <w:proofErr w:type="spellEnd"/>
      <w:r w:rsidRPr="00332815">
        <w:rPr>
          <w:rFonts w:ascii="Calibri" w:eastAsia="Times New Roman" w:hAnsi="Calibri" w:cs="Calibri"/>
          <w:lang w:eastAsia="it-CH"/>
        </w:rPr>
        <w:t xml:space="preserve"> Center</w:t>
      </w:r>
      <w:r w:rsidR="00D878A4" w:rsidRPr="00332815">
        <w:rPr>
          <w:rFonts w:ascii="Calibri" w:eastAsia="Times New Roman" w:hAnsi="Calibri" w:cs="Calibri"/>
          <w:lang w:eastAsia="it-CH"/>
        </w:rPr>
        <w:t xml:space="preserve"> di New York</w:t>
      </w:r>
      <w:r w:rsidRPr="00332815">
        <w:rPr>
          <w:rFonts w:ascii="Calibri" w:eastAsia="Times New Roman" w:hAnsi="Calibri" w:cs="Calibri"/>
          <w:lang w:eastAsia="it-CH"/>
        </w:rPr>
        <w:t xml:space="preserve">, poi l’incisione con Stanley William </w:t>
      </w:r>
      <w:proofErr w:type="spellStart"/>
      <w:r w:rsidRPr="00332815">
        <w:rPr>
          <w:rFonts w:ascii="Calibri" w:eastAsia="Times New Roman" w:hAnsi="Calibri" w:cs="Calibri"/>
          <w:lang w:eastAsia="it-CH"/>
        </w:rPr>
        <w:t>Hayter</w:t>
      </w:r>
      <w:proofErr w:type="spellEnd"/>
      <w:r w:rsidRPr="00332815">
        <w:rPr>
          <w:rFonts w:ascii="Calibri" w:eastAsia="Times New Roman" w:hAnsi="Calibri" w:cs="Calibri"/>
          <w:lang w:eastAsia="it-CH"/>
        </w:rPr>
        <w:t xml:space="preserve"> all’</w:t>
      </w:r>
      <w:r w:rsidRPr="00332815">
        <w:rPr>
          <w:rFonts w:ascii="Calibri" w:eastAsia="Times New Roman" w:hAnsi="Calibri" w:cs="Calibri"/>
          <w:i/>
          <w:iCs/>
          <w:lang w:eastAsia="it-CH"/>
        </w:rPr>
        <w:t>Atelier 17</w:t>
      </w:r>
      <w:r w:rsidRPr="00332815">
        <w:rPr>
          <w:rFonts w:ascii="Calibri" w:eastAsia="Times New Roman" w:hAnsi="Calibri" w:cs="Calibri"/>
          <w:lang w:eastAsia="it-CH"/>
        </w:rPr>
        <w:t xml:space="preserve">. </w:t>
      </w:r>
    </w:p>
    <w:p w14:paraId="74A2EB9E" w14:textId="21D3C6C3" w:rsidR="00831016" w:rsidRPr="00332815" w:rsidRDefault="0088078C" w:rsidP="003328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it-CH"/>
        </w:rPr>
      </w:pPr>
      <w:r w:rsidRPr="00332815">
        <w:rPr>
          <w:rFonts w:ascii="Calibri" w:eastAsia="Times New Roman" w:hAnsi="Calibri" w:cs="Calibri"/>
          <w:lang w:eastAsia="it-CH"/>
        </w:rPr>
        <w:t xml:space="preserve">Negli anni </w:t>
      </w:r>
      <w:r w:rsidR="00332815" w:rsidRPr="00332815">
        <w:rPr>
          <w:rFonts w:ascii="Calibri" w:eastAsia="Times New Roman" w:hAnsi="Calibri" w:cs="Calibri"/>
          <w:lang w:eastAsia="it-CH"/>
        </w:rPr>
        <w:t>c</w:t>
      </w:r>
      <w:r w:rsidR="00831016" w:rsidRPr="00332815">
        <w:rPr>
          <w:rFonts w:ascii="Calibri" w:eastAsia="Times New Roman" w:hAnsi="Calibri" w:cs="Calibri"/>
          <w:lang w:eastAsia="it-CH"/>
        </w:rPr>
        <w:t>inquanta</w:t>
      </w:r>
      <w:r w:rsidRPr="00332815">
        <w:rPr>
          <w:rFonts w:ascii="Calibri" w:eastAsia="Times New Roman" w:hAnsi="Calibri" w:cs="Calibri"/>
          <w:lang w:eastAsia="it-CH"/>
        </w:rPr>
        <w:t xml:space="preserve"> è uno dei primi </w:t>
      </w:r>
      <w:bookmarkStart w:id="0" w:name=""/>
      <w:r w:rsidRPr="00332815">
        <w:rPr>
          <w:rFonts w:ascii="Calibri" w:eastAsia="Times New Roman" w:hAnsi="Calibri" w:cs="Calibri"/>
          <w:lang w:eastAsia="it-CH"/>
        </w:rPr>
        <w:t>scultori</w:t>
      </w:r>
      <w:bookmarkEnd w:id="0"/>
      <w:r w:rsidRPr="00332815">
        <w:rPr>
          <w:rFonts w:ascii="Calibri" w:eastAsia="Times New Roman" w:hAnsi="Calibri" w:cs="Calibri"/>
          <w:lang w:eastAsia="it-CH"/>
        </w:rPr>
        <w:t xml:space="preserve"> americani a presentare degli assemblaggi. L’artista incastona in casse impilate delle reliquie di pezzi di legno di ogni genere, costruendo così delle architetture astratte, monumentali e barocche; questi pezzi, come il loro titolo, suggeriscono un mondo immaginario e poetico. Le </w:t>
      </w:r>
      <w:r w:rsidRPr="00332815">
        <w:rPr>
          <w:rFonts w:ascii="Calibri" w:eastAsia="Times New Roman" w:hAnsi="Calibri" w:cs="Calibri"/>
          <w:lang w:eastAsia="it-CH"/>
        </w:rPr>
        <w:lastRenderedPageBreak/>
        <w:t xml:space="preserve">sue prime sculture </w:t>
      </w:r>
      <w:r w:rsidR="00264811" w:rsidRPr="00332815">
        <w:rPr>
          <w:rFonts w:ascii="Calibri" w:eastAsia="Times New Roman" w:hAnsi="Calibri" w:cs="Calibri"/>
          <w:lang w:eastAsia="it-CH"/>
        </w:rPr>
        <w:t xml:space="preserve">sono caratterizzate dall’utilizzo di una tempera nera opaca che </w:t>
      </w:r>
      <w:r w:rsidR="007F24DE" w:rsidRPr="00332815">
        <w:rPr>
          <w:rFonts w:ascii="Calibri" w:eastAsia="Times New Roman" w:hAnsi="Calibri" w:cs="Calibri"/>
          <w:lang w:eastAsia="it-CH"/>
        </w:rPr>
        <w:t xml:space="preserve">ricopre e </w:t>
      </w:r>
      <w:r w:rsidR="00264811" w:rsidRPr="00332815">
        <w:rPr>
          <w:rFonts w:ascii="Calibri" w:eastAsia="Times New Roman" w:hAnsi="Calibri" w:cs="Calibri"/>
          <w:lang w:eastAsia="it-CH"/>
        </w:rPr>
        <w:t>azzera ogni differenza cromatica</w:t>
      </w:r>
      <w:r w:rsidR="007F24DE" w:rsidRPr="00332815">
        <w:rPr>
          <w:rFonts w:ascii="Calibri" w:eastAsia="Times New Roman" w:hAnsi="Calibri" w:cs="Calibri"/>
          <w:lang w:eastAsia="it-CH"/>
        </w:rPr>
        <w:t xml:space="preserve"> d’origine</w:t>
      </w:r>
      <w:r w:rsidRPr="00332815">
        <w:rPr>
          <w:rFonts w:ascii="Calibri" w:eastAsia="Times New Roman" w:hAnsi="Calibri" w:cs="Calibri"/>
          <w:lang w:eastAsia="it-CH"/>
        </w:rPr>
        <w:t>; in seguito</w:t>
      </w:r>
      <w:r w:rsidR="00831016" w:rsidRPr="00332815">
        <w:rPr>
          <w:rFonts w:ascii="Calibri" w:eastAsia="Times New Roman" w:hAnsi="Calibri" w:cs="Calibri"/>
          <w:lang w:eastAsia="it-CH"/>
        </w:rPr>
        <w:t>,</w:t>
      </w:r>
      <w:r w:rsidRPr="00332815">
        <w:rPr>
          <w:rFonts w:ascii="Calibri" w:eastAsia="Times New Roman" w:hAnsi="Calibri" w:cs="Calibri"/>
          <w:lang w:eastAsia="it-CH"/>
        </w:rPr>
        <w:t xml:space="preserve"> diventeranno più luminose e liriche, bianche o oro, </w:t>
      </w:r>
      <w:r w:rsidR="007F24DE" w:rsidRPr="00332815">
        <w:rPr>
          <w:rFonts w:ascii="Calibri" w:eastAsia="Times New Roman" w:hAnsi="Calibri" w:cs="Calibri"/>
          <w:lang w:eastAsia="it-CH"/>
        </w:rPr>
        <w:t xml:space="preserve">con l’aggiunta spesso </w:t>
      </w:r>
      <w:r w:rsidRPr="00332815">
        <w:rPr>
          <w:rFonts w:ascii="Calibri" w:eastAsia="Times New Roman" w:hAnsi="Calibri" w:cs="Calibri"/>
          <w:lang w:eastAsia="it-CH"/>
        </w:rPr>
        <w:t xml:space="preserve">degli specchi o del plexiglas. </w:t>
      </w:r>
    </w:p>
    <w:p w14:paraId="79B14897" w14:textId="69CDE9D6" w:rsidR="00831016" w:rsidRPr="00332815" w:rsidRDefault="0088078C" w:rsidP="003328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it-CH"/>
        </w:rPr>
      </w:pPr>
      <w:r w:rsidRPr="00332815">
        <w:rPr>
          <w:rFonts w:ascii="Calibri" w:eastAsia="Times New Roman" w:hAnsi="Calibri" w:cs="Calibri"/>
          <w:lang w:eastAsia="it-CH"/>
        </w:rPr>
        <w:t>Negli anni</w:t>
      </w:r>
      <w:r w:rsidR="00831016" w:rsidRPr="00332815">
        <w:rPr>
          <w:rFonts w:ascii="Calibri" w:eastAsia="Times New Roman" w:hAnsi="Calibri" w:cs="Calibri"/>
          <w:lang w:eastAsia="it-CH"/>
        </w:rPr>
        <w:t xml:space="preserve"> </w:t>
      </w:r>
      <w:r w:rsidR="00332815" w:rsidRPr="00332815">
        <w:rPr>
          <w:rFonts w:ascii="Calibri" w:eastAsia="Times New Roman" w:hAnsi="Calibri" w:cs="Calibri"/>
          <w:lang w:eastAsia="it-CH"/>
        </w:rPr>
        <w:t>o</w:t>
      </w:r>
      <w:r w:rsidR="00831016" w:rsidRPr="00332815">
        <w:rPr>
          <w:rFonts w:ascii="Calibri" w:eastAsia="Times New Roman" w:hAnsi="Calibri" w:cs="Calibri"/>
          <w:lang w:eastAsia="it-CH"/>
        </w:rPr>
        <w:t>ttanta</w:t>
      </w:r>
      <w:r w:rsidRPr="00332815">
        <w:rPr>
          <w:rFonts w:ascii="Calibri" w:eastAsia="Times New Roman" w:hAnsi="Calibri" w:cs="Calibri"/>
          <w:lang w:eastAsia="it-CH"/>
        </w:rPr>
        <w:t xml:space="preserve"> Louise </w:t>
      </w:r>
      <w:proofErr w:type="spellStart"/>
      <w:r w:rsidRPr="00332815">
        <w:rPr>
          <w:rFonts w:ascii="Calibri" w:eastAsia="Times New Roman" w:hAnsi="Calibri" w:cs="Calibri"/>
          <w:lang w:eastAsia="it-CH"/>
        </w:rPr>
        <w:t>Nevelson</w:t>
      </w:r>
      <w:proofErr w:type="spellEnd"/>
      <w:r w:rsidRPr="00332815">
        <w:rPr>
          <w:rFonts w:ascii="Calibri" w:eastAsia="Times New Roman" w:hAnsi="Calibri" w:cs="Calibri"/>
          <w:lang w:eastAsia="it-CH"/>
        </w:rPr>
        <w:t xml:space="preserve"> risponde a delle commesse</w:t>
      </w:r>
      <w:r w:rsidR="007F24DE" w:rsidRPr="00332815">
        <w:rPr>
          <w:rFonts w:ascii="Calibri" w:eastAsia="Times New Roman" w:hAnsi="Calibri" w:cs="Calibri"/>
          <w:lang w:eastAsia="it-CH"/>
        </w:rPr>
        <w:t xml:space="preserve"> </w:t>
      </w:r>
      <w:r w:rsidRPr="00332815">
        <w:rPr>
          <w:rFonts w:ascii="Calibri" w:eastAsia="Times New Roman" w:hAnsi="Calibri" w:cs="Calibri"/>
          <w:lang w:eastAsia="it-CH"/>
        </w:rPr>
        <w:t>pubbliche</w:t>
      </w:r>
      <w:r w:rsidR="007F24DE" w:rsidRPr="00332815">
        <w:rPr>
          <w:rFonts w:ascii="Calibri" w:eastAsia="Times New Roman" w:hAnsi="Calibri" w:cs="Calibri"/>
          <w:lang w:eastAsia="it-CH"/>
        </w:rPr>
        <w:t xml:space="preserve"> creando dei lavori </w:t>
      </w:r>
      <w:r w:rsidR="007F24DE" w:rsidRPr="00332815">
        <w:rPr>
          <w:rFonts w:ascii="Calibri" w:eastAsia="Times New Roman" w:hAnsi="Calibri" w:cs="Calibri"/>
          <w:i/>
          <w:iCs/>
          <w:lang w:eastAsia="it-CH"/>
        </w:rPr>
        <w:t>site-</w:t>
      </w:r>
      <w:proofErr w:type="spellStart"/>
      <w:r w:rsidR="007F24DE" w:rsidRPr="00332815">
        <w:rPr>
          <w:rFonts w:ascii="Calibri" w:eastAsia="Times New Roman" w:hAnsi="Calibri" w:cs="Calibri"/>
          <w:i/>
          <w:iCs/>
          <w:lang w:eastAsia="it-CH"/>
        </w:rPr>
        <w:t>specific</w:t>
      </w:r>
      <w:proofErr w:type="spellEnd"/>
      <w:r w:rsidR="007F24DE" w:rsidRPr="00332815">
        <w:rPr>
          <w:rFonts w:ascii="Calibri" w:eastAsia="Times New Roman" w:hAnsi="Calibri" w:cs="Calibri"/>
          <w:lang w:eastAsia="it-CH"/>
        </w:rPr>
        <w:t xml:space="preserve"> che prevedevano l’assemblaggio di frammenti e parti di metallo tagliato</w:t>
      </w:r>
      <w:r w:rsidRPr="00332815">
        <w:rPr>
          <w:rFonts w:ascii="Calibri" w:eastAsia="Times New Roman" w:hAnsi="Calibri" w:cs="Calibri"/>
          <w:lang w:eastAsia="it-CH"/>
        </w:rPr>
        <w:t xml:space="preserve">, l’artista crea così delle grandi sculture urbane. </w:t>
      </w:r>
    </w:p>
    <w:p w14:paraId="1A6E8406" w14:textId="0C1A8397" w:rsidR="0088078C" w:rsidRPr="00332815" w:rsidRDefault="0088078C" w:rsidP="003328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en-US" w:eastAsia="it-CH"/>
        </w:rPr>
      </w:pPr>
      <w:r w:rsidRPr="00332815">
        <w:rPr>
          <w:rFonts w:ascii="Calibri" w:eastAsia="Times New Roman" w:hAnsi="Calibri" w:cs="Calibri"/>
          <w:lang w:val="en-US" w:eastAsia="it-CH"/>
        </w:rPr>
        <w:t>L</w:t>
      </w:r>
      <w:r w:rsidR="00831016" w:rsidRPr="00332815">
        <w:rPr>
          <w:rFonts w:ascii="Calibri" w:eastAsia="Times New Roman" w:hAnsi="Calibri" w:cs="Calibri"/>
          <w:lang w:val="en-US" w:eastAsia="it-CH"/>
        </w:rPr>
        <w:t xml:space="preserve">ouise Nevelson </w:t>
      </w:r>
      <w:proofErr w:type="spellStart"/>
      <w:r w:rsidR="00831016" w:rsidRPr="00332815">
        <w:rPr>
          <w:rFonts w:ascii="Calibri" w:eastAsia="Times New Roman" w:hAnsi="Calibri" w:cs="Calibri"/>
          <w:lang w:val="en-US" w:eastAsia="it-CH"/>
        </w:rPr>
        <w:t>muore</w:t>
      </w:r>
      <w:proofErr w:type="spellEnd"/>
      <w:r w:rsidR="00831016" w:rsidRPr="00332815">
        <w:rPr>
          <w:rFonts w:ascii="Calibri" w:eastAsia="Times New Roman" w:hAnsi="Calibri" w:cs="Calibri"/>
          <w:lang w:val="en-US" w:eastAsia="it-CH"/>
        </w:rPr>
        <w:t xml:space="preserve"> </w:t>
      </w:r>
      <w:proofErr w:type="spellStart"/>
      <w:r w:rsidRPr="00332815">
        <w:rPr>
          <w:rFonts w:ascii="Calibri" w:eastAsia="Times New Roman" w:hAnsi="Calibri" w:cs="Calibri"/>
          <w:lang w:val="en-US" w:eastAsia="it-CH"/>
        </w:rPr>
        <w:t>nel</w:t>
      </w:r>
      <w:proofErr w:type="spellEnd"/>
      <w:r w:rsidRPr="00332815">
        <w:rPr>
          <w:rFonts w:ascii="Calibri" w:eastAsia="Times New Roman" w:hAnsi="Calibri" w:cs="Calibri"/>
          <w:lang w:val="en-US" w:eastAsia="it-CH"/>
        </w:rPr>
        <w:t xml:space="preserve"> 1988 a New York.</w:t>
      </w:r>
    </w:p>
    <w:p w14:paraId="40474069" w14:textId="087EC25B" w:rsidR="0088078C" w:rsidRPr="00831016" w:rsidRDefault="0088078C" w:rsidP="009748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US" w:eastAsia="it-CH"/>
        </w:rPr>
      </w:pPr>
    </w:p>
    <w:p w14:paraId="64C12573" w14:textId="1B90942E" w:rsidR="003E5747" w:rsidRPr="00831016" w:rsidRDefault="009748A6" w:rsidP="009748A6">
      <w:pPr>
        <w:jc w:val="both"/>
        <w:rPr>
          <w:rFonts w:ascii="Calibri" w:eastAsia="Times New Roman" w:hAnsi="Calibri" w:cs="Calibri"/>
          <w:color w:val="000000"/>
          <w:lang w:eastAsia="it-CH"/>
        </w:rPr>
      </w:pPr>
      <w:r w:rsidRPr="00831016">
        <w:rPr>
          <w:rFonts w:ascii="Calibri" w:eastAsia="Times New Roman" w:hAnsi="Calibri" w:cs="Calibri"/>
          <w:color w:val="000000"/>
          <w:lang w:eastAsia="it-CH"/>
        </w:rPr>
        <w:t xml:space="preserve">Ascona (Svizzera), </w:t>
      </w:r>
      <w:r w:rsidR="00E74105" w:rsidRPr="00831016">
        <w:rPr>
          <w:rFonts w:ascii="Calibri" w:eastAsia="Times New Roman" w:hAnsi="Calibri" w:cs="Calibri"/>
          <w:color w:val="000000"/>
          <w:lang w:eastAsia="it-CH"/>
        </w:rPr>
        <w:t>settembre</w:t>
      </w:r>
      <w:r w:rsidRPr="00831016">
        <w:rPr>
          <w:rFonts w:ascii="Calibri" w:eastAsia="Times New Roman" w:hAnsi="Calibri" w:cs="Calibri"/>
          <w:color w:val="000000"/>
          <w:lang w:eastAsia="it-CH"/>
        </w:rPr>
        <w:t xml:space="preserve"> 2022</w:t>
      </w:r>
      <w:r w:rsidR="00B7489D">
        <w:rPr>
          <w:rFonts w:ascii="Calibri" w:eastAsia="Times New Roman" w:hAnsi="Calibri" w:cs="Calibri"/>
          <w:color w:val="000000"/>
          <w:lang w:eastAsia="it-CH"/>
        </w:rPr>
        <w:t xml:space="preserve"> </w:t>
      </w:r>
    </w:p>
    <w:p w14:paraId="0190A29E" w14:textId="77777777" w:rsidR="000E67FE" w:rsidRDefault="000E67FE" w:rsidP="000E67FE">
      <w:pPr>
        <w:spacing w:after="0"/>
        <w:jc w:val="both"/>
        <w:rPr>
          <w:rFonts w:ascii="Calibri" w:hAnsi="Calibri" w:cs="Calibri"/>
          <w:b/>
          <w:bCs/>
          <w:lang w:val="it-IT"/>
        </w:rPr>
      </w:pPr>
    </w:p>
    <w:p w14:paraId="0897CE8A" w14:textId="34042BFA" w:rsidR="000E67FE" w:rsidRDefault="000E67FE" w:rsidP="000E67FE">
      <w:pPr>
        <w:spacing w:after="0"/>
        <w:jc w:val="both"/>
        <w:rPr>
          <w:b/>
          <w:bCs/>
          <w:color w:val="000000"/>
        </w:rPr>
      </w:pPr>
      <w:r w:rsidRPr="00574F21">
        <w:rPr>
          <w:rFonts w:ascii="Calibri" w:hAnsi="Calibri" w:cs="Calibri"/>
          <w:b/>
          <w:bCs/>
          <w:lang w:val="it-IT"/>
        </w:rPr>
        <w:t xml:space="preserve">LOUISE NEVELSON. </w:t>
      </w:r>
      <w:proofErr w:type="spellStart"/>
      <w:r w:rsidR="00574F21" w:rsidRPr="00574F21">
        <w:rPr>
          <w:b/>
          <w:bCs/>
          <w:color w:val="000000"/>
        </w:rPr>
        <w:t>Assembling</w:t>
      </w:r>
      <w:proofErr w:type="spellEnd"/>
      <w:r w:rsidR="00574F21" w:rsidRPr="00574F21">
        <w:rPr>
          <w:b/>
          <w:bCs/>
          <w:color w:val="000000"/>
        </w:rPr>
        <w:t xml:space="preserve"> </w:t>
      </w:r>
      <w:proofErr w:type="spellStart"/>
      <w:r w:rsidR="00574F21" w:rsidRPr="00574F21">
        <w:rPr>
          <w:b/>
          <w:bCs/>
          <w:color w:val="000000"/>
        </w:rPr>
        <w:t>Thoughts</w:t>
      </w:r>
      <w:proofErr w:type="spellEnd"/>
    </w:p>
    <w:p w14:paraId="06CB54EB" w14:textId="6AA4E0CC" w:rsidR="000E67FE" w:rsidRPr="00B314D9" w:rsidRDefault="000E67FE" w:rsidP="000E67FE">
      <w:pPr>
        <w:spacing w:after="0"/>
        <w:jc w:val="both"/>
        <w:rPr>
          <w:rFonts w:ascii="Calibri" w:hAnsi="Calibri" w:cs="Calibri"/>
        </w:rPr>
      </w:pPr>
      <w:r w:rsidRPr="00B314D9">
        <w:rPr>
          <w:rFonts w:ascii="Calibri" w:hAnsi="Calibri" w:cs="Calibri"/>
        </w:rPr>
        <w:t>Ascona (Svizzera) Museo Comunale d’Arte Moderna (via Borgo 34)</w:t>
      </w:r>
    </w:p>
    <w:p w14:paraId="418565EF" w14:textId="29AC66F6" w:rsidR="000E67FE" w:rsidRPr="00B314D9" w:rsidRDefault="000E67FE" w:rsidP="000E67FE">
      <w:pPr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 ottobre 2022 – 8 gennaio 2023</w:t>
      </w:r>
    </w:p>
    <w:p w14:paraId="35A452E3" w14:textId="2E1E0BE3" w:rsidR="000E67FE" w:rsidRDefault="000E67FE" w:rsidP="000E67FE">
      <w:pPr>
        <w:spacing w:after="0"/>
        <w:jc w:val="both"/>
        <w:rPr>
          <w:rFonts w:ascii="Calibri" w:hAnsi="Calibri" w:cs="Calibri"/>
        </w:rPr>
      </w:pPr>
    </w:p>
    <w:p w14:paraId="106466AA" w14:textId="77777777" w:rsidR="000A07C3" w:rsidRDefault="000A07C3" w:rsidP="000A07C3">
      <w:pPr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Orari:</w:t>
      </w:r>
    </w:p>
    <w:p w14:paraId="5BD7EE86" w14:textId="1BF3BF35" w:rsidR="000A07C3" w:rsidRPr="000A07C3" w:rsidRDefault="000A07C3" w:rsidP="000A07C3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martedì</w:t>
      </w:r>
      <w:r w:rsidRPr="000A07C3">
        <w:rPr>
          <w:rFonts w:ascii="Calibri" w:hAnsi="Calibri" w:cs="Calibri"/>
        </w:rPr>
        <w:t>-</w:t>
      </w:r>
      <w:r>
        <w:rPr>
          <w:rFonts w:ascii="Calibri" w:hAnsi="Calibri" w:cs="Calibri"/>
        </w:rPr>
        <w:t>s</w:t>
      </w:r>
      <w:r w:rsidRPr="000A07C3">
        <w:rPr>
          <w:rFonts w:ascii="Calibri" w:hAnsi="Calibri" w:cs="Calibri"/>
        </w:rPr>
        <w:t>a</w:t>
      </w:r>
      <w:r>
        <w:rPr>
          <w:rFonts w:ascii="Calibri" w:hAnsi="Calibri" w:cs="Calibri"/>
        </w:rPr>
        <w:t>bato,</w:t>
      </w:r>
      <w:r w:rsidRPr="000A07C3">
        <w:rPr>
          <w:rFonts w:ascii="Calibri" w:hAnsi="Calibri" w:cs="Calibri"/>
        </w:rPr>
        <w:t xml:space="preserve"> 10-12 / 14-17</w:t>
      </w:r>
    </w:p>
    <w:p w14:paraId="05E67C46" w14:textId="7D1DB520" w:rsidR="000A07C3" w:rsidRPr="000A07C3" w:rsidRDefault="000A07C3" w:rsidP="000A07C3">
      <w:pPr>
        <w:spacing w:after="0"/>
        <w:jc w:val="both"/>
        <w:rPr>
          <w:rFonts w:ascii="Calibri" w:hAnsi="Calibri" w:cs="Calibri"/>
        </w:rPr>
      </w:pPr>
      <w:r w:rsidRPr="000A07C3">
        <w:rPr>
          <w:rFonts w:ascii="Calibri" w:hAnsi="Calibri" w:cs="Calibri"/>
        </w:rPr>
        <w:t>Domenica e festivi</w:t>
      </w:r>
      <w:r>
        <w:rPr>
          <w:rFonts w:ascii="Calibri" w:hAnsi="Calibri" w:cs="Calibri"/>
        </w:rPr>
        <w:t>,</w:t>
      </w:r>
      <w:r w:rsidRPr="000A07C3">
        <w:rPr>
          <w:rFonts w:ascii="Calibri" w:hAnsi="Calibri" w:cs="Calibri"/>
        </w:rPr>
        <w:t xml:space="preserve"> 10.30 – 12.30 </w:t>
      </w:r>
      <w:r>
        <w:rPr>
          <w:rFonts w:ascii="Calibri" w:hAnsi="Calibri" w:cs="Calibri"/>
        </w:rPr>
        <w:t>/</w:t>
      </w:r>
      <w:r w:rsidRPr="000A07C3">
        <w:rPr>
          <w:rFonts w:ascii="Calibri" w:hAnsi="Calibri" w:cs="Calibri"/>
        </w:rPr>
        <w:t xml:space="preserve"> 14.00-16.00</w:t>
      </w:r>
    </w:p>
    <w:p w14:paraId="763A4AFD" w14:textId="77BA7E70" w:rsidR="000A07C3" w:rsidRPr="000A07C3" w:rsidRDefault="000A07C3" w:rsidP="000A07C3">
      <w:pPr>
        <w:spacing w:after="0"/>
        <w:jc w:val="both"/>
        <w:rPr>
          <w:rFonts w:ascii="Calibri" w:hAnsi="Calibri" w:cs="Calibri"/>
        </w:rPr>
      </w:pPr>
      <w:r w:rsidRPr="000A07C3">
        <w:rPr>
          <w:rFonts w:ascii="Calibri" w:hAnsi="Calibri" w:cs="Calibri"/>
        </w:rPr>
        <w:t>Lunedì chiuso</w:t>
      </w:r>
    </w:p>
    <w:p w14:paraId="355BC9A4" w14:textId="77777777" w:rsidR="000A07C3" w:rsidRPr="000A07C3" w:rsidRDefault="000A07C3" w:rsidP="000A07C3">
      <w:pPr>
        <w:spacing w:after="0"/>
        <w:jc w:val="both"/>
        <w:rPr>
          <w:rFonts w:ascii="Calibri" w:hAnsi="Calibri" w:cs="Calibri"/>
        </w:rPr>
      </w:pPr>
    </w:p>
    <w:p w14:paraId="1D536AA1" w14:textId="77777777" w:rsidR="000A07C3" w:rsidRPr="000A07C3" w:rsidRDefault="000A07C3" w:rsidP="000A07C3">
      <w:pPr>
        <w:spacing w:after="0"/>
        <w:jc w:val="both"/>
        <w:rPr>
          <w:rFonts w:ascii="Calibri" w:hAnsi="Calibri" w:cs="Calibri"/>
          <w:b/>
          <w:bCs/>
        </w:rPr>
      </w:pPr>
      <w:r w:rsidRPr="000A07C3">
        <w:rPr>
          <w:rFonts w:ascii="Calibri" w:hAnsi="Calibri" w:cs="Calibri"/>
          <w:b/>
          <w:bCs/>
        </w:rPr>
        <w:t>Biglietti:</w:t>
      </w:r>
    </w:p>
    <w:p w14:paraId="242E51FF" w14:textId="136C78B3" w:rsidR="000A07C3" w:rsidRPr="000A07C3" w:rsidRDefault="000A07C3" w:rsidP="000A07C3">
      <w:pPr>
        <w:spacing w:after="0"/>
        <w:jc w:val="both"/>
        <w:rPr>
          <w:rFonts w:ascii="Calibri" w:hAnsi="Calibri" w:cs="Calibri"/>
        </w:rPr>
      </w:pPr>
      <w:r w:rsidRPr="000A07C3">
        <w:rPr>
          <w:rFonts w:ascii="Calibri" w:hAnsi="Calibri" w:cs="Calibri"/>
        </w:rPr>
        <w:t>Intero</w:t>
      </w:r>
      <w:r>
        <w:rPr>
          <w:rFonts w:ascii="Calibri" w:hAnsi="Calibri" w:cs="Calibri"/>
        </w:rPr>
        <w:t>,</w:t>
      </w:r>
      <w:r w:rsidRPr="000A07C3">
        <w:rPr>
          <w:rFonts w:ascii="Calibri" w:hAnsi="Calibri" w:cs="Calibri"/>
        </w:rPr>
        <w:t xml:space="preserve"> 10.00 </w:t>
      </w:r>
      <w:proofErr w:type="spellStart"/>
      <w:r w:rsidRPr="000A07C3">
        <w:rPr>
          <w:rFonts w:ascii="Calibri" w:hAnsi="Calibri" w:cs="Calibri"/>
        </w:rPr>
        <w:t>fr.</w:t>
      </w:r>
      <w:r>
        <w:rPr>
          <w:rFonts w:ascii="Calibri" w:hAnsi="Calibri" w:cs="Calibri"/>
        </w:rPr>
        <w:t>sv.</w:t>
      </w:r>
      <w:proofErr w:type="spellEnd"/>
      <w:r w:rsidRPr="000A07C3">
        <w:rPr>
          <w:rFonts w:ascii="Calibri" w:hAnsi="Calibri" w:cs="Calibri"/>
        </w:rPr>
        <w:t>/euro</w:t>
      </w:r>
    </w:p>
    <w:p w14:paraId="200C5D42" w14:textId="435F2985" w:rsidR="000A07C3" w:rsidRPr="000A07C3" w:rsidRDefault="000A07C3" w:rsidP="000A07C3">
      <w:pPr>
        <w:spacing w:after="0"/>
        <w:jc w:val="both"/>
        <w:rPr>
          <w:rFonts w:ascii="Calibri" w:hAnsi="Calibri" w:cs="Calibri"/>
        </w:rPr>
      </w:pPr>
      <w:r w:rsidRPr="000A07C3">
        <w:rPr>
          <w:rFonts w:ascii="Calibri" w:hAnsi="Calibri" w:cs="Calibri"/>
        </w:rPr>
        <w:t>Ridotto</w:t>
      </w:r>
      <w:r>
        <w:rPr>
          <w:rFonts w:ascii="Calibri" w:hAnsi="Calibri" w:cs="Calibri"/>
        </w:rPr>
        <w:t>,</w:t>
      </w:r>
      <w:r w:rsidRPr="000A07C3">
        <w:rPr>
          <w:rFonts w:ascii="Calibri" w:hAnsi="Calibri" w:cs="Calibri"/>
        </w:rPr>
        <w:t xml:space="preserve"> 7.00 </w:t>
      </w:r>
      <w:proofErr w:type="spellStart"/>
      <w:r w:rsidRPr="000A07C3">
        <w:rPr>
          <w:rFonts w:ascii="Calibri" w:hAnsi="Calibri" w:cs="Calibri"/>
        </w:rPr>
        <w:t>fr.</w:t>
      </w:r>
      <w:r>
        <w:rPr>
          <w:rFonts w:ascii="Calibri" w:hAnsi="Calibri" w:cs="Calibri"/>
        </w:rPr>
        <w:t>sv.</w:t>
      </w:r>
      <w:proofErr w:type="spellEnd"/>
      <w:r w:rsidRPr="000A07C3">
        <w:rPr>
          <w:rFonts w:ascii="Calibri" w:hAnsi="Calibri" w:cs="Calibri"/>
        </w:rPr>
        <w:t xml:space="preserve">/euro (studenti, AVS, pensionati, gruppi) </w:t>
      </w:r>
    </w:p>
    <w:p w14:paraId="15627A9B" w14:textId="7BEF0828" w:rsidR="000A07C3" w:rsidRPr="000A07C3" w:rsidRDefault="000A07C3" w:rsidP="000A07C3">
      <w:pPr>
        <w:spacing w:after="0"/>
        <w:jc w:val="both"/>
        <w:rPr>
          <w:rFonts w:ascii="Calibri" w:hAnsi="Calibri" w:cs="Calibri"/>
        </w:rPr>
      </w:pPr>
      <w:r w:rsidRPr="000A07C3">
        <w:rPr>
          <w:rFonts w:ascii="Calibri" w:hAnsi="Calibri" w:cs="Calibri"/>
        </w:rPr>
        <w:t>Gratuito</w:t>
      </w:r>
      <w:r>
        <w:rPr>
          <w:rFonts w:ascii="Calibri" w:hAnsi="Calibri" w:cs="Calibri"/>
        </w:rPr>
        <w:t>,</w:t>
      </w:r>
      <w:r w:rsidRPr="000A07C3">
        <w:rPr>
          <w:rFonts w:ascii="Calibri" w:hAnsi="Calibri" w:cs="Calibri"/>
        </w:rPr>
        <w:t xml:space="preserve"> giovani </w:t>
      </w:r>
      <w:r w:rsidRPr="000A07C3">
        <w:rPr>
          <w:rFonts w:ascii="Calibri" w:hAnsi="Calibri" w:cs="Calibri"/>
        </w:rPr>
        <w:t>fino a 18 anni</w:t>
      </w:r>
    </w:p>
    <w:p w14:paraId="1122C4DD" w14:textId="77777777" w:rsidR="000661B4" w:rsidRDefault="000661B4" w:rsidP="000E67FE">
      <w:pPr>
        <w:spacing w:after="0"/>
        <w:jc w:val="both"/>
        <w:rPr>
          <w:rFonts w:ascii="Calibri" w:hAnsi="Calibri" w:cs="Calibri"/>
        </w:rPr>
      </w:pPr>
    </w:p>
    <w:p w14:paraId="53793C76" w14:textId="77777777" w:rsidR="000E67FE" w:rsidRPr="00B314D9" w:rsidRDefault="000E67FE" w:rsidP="000E67FE">
      <w:pPr>
        <w:spacing w:after="0"/>
        <w:jc w:val="both"/>
        <w:rPr>
          <w:rFonts w:ascii="Calibri" w:hAnsi="Calibri" w:cs="Calibri"/>
          <w:b/>
        </w:rPr>
      </w:pPr>
      <w:r w:rsidRPr="00B314D9">
        <w:rPr>
          <w:rFonts w:ascii="Calibri" w:hAnsi="Calibri" w:cs="Calibri"/>
          <w:b/>
        </w:rPr>
        <w:t xml:space="preserve">Informazioni: </w:t>
      </w:r>
    </w:p>
    <w:p w14:paraId="6D116351" w14:textId="77777777" w:rsidR="000E67FE" w:rsidRPr="00C00AA2" w:rsidRDefault="000E67FE" w:rsidP="000E67FE">
      <w:pPr>
        <w:spacing w:after="0"/>
        <w:jc w:val="both"/>
        <w:rPr>
          <w:rFonts w:ascii="Calibri" w:hAnsi="Calibri" w:cs="Calibri"/>
          <w:lang w:val="fr-FR"/>
        </w:rPr>
      </w:pPr>
      <w:r w:rsidRPr="00C00AA2">
        <w:rPr>
          <w:rFonts w:ascii="Calibri" w:hAnsi="Calibri" w:cs="Calibri"/>
          <w:lang w:val="fr-FR"/>
        </w:rPr>
        <w:t xml:space="preserve">tel. +41 (0)91 759 81 40; </w:t>
      </w:r>
      <w:hyperlink r:id="rId9">
        <w:r w:rsidRPr="00C00AA2">
          <w:rPr>
            <w:rStyle w:val="Collegamentoipertestuale"/>
            <w:rFonts w:ascii="Calibri" w:hAnsi="Calibri" w:cs="Calibri"/>
            <w:lang w:val="fr-FR"/>
          </w:rPr>
          <w:t>museo@ascona.ch</w:t>
        </w:r>
      </w:hyperlink>
    </w:p>
    <w:p w14:paraId="4F1BFC35" w14:textId="77777777" w:rsidR="000E67FE" w:rsidRPr="00C00AA2" w:rsidRDefault="000E67FE" w:rsidP="000E67FE">
      <w:pPr>
        <w:spacing w:after="0"/>
        <w:jc w:val="both"/>
        <w:rPr>
          <w:rFonts w:ascii="Calibri" w:hAnsi="Calibri" w:cs="Calibri"/>
          <w:lang w:val="fr-FR"/>
        </w:rPr>
      </w:pPr>
    </w:p>
    <w:p w14:paraId="7FA758BD" w14:textId="5EBB726D" w:rsidR="000E67FE" w:rsidRPr="00C00AA2" w:rsidRDefault="000E67FE" w:rsidP="000E67FE">
      <w:pPr>
        <w:spacing w:after="0"/>
        <w:jc w:val="both"/>
        <w:rPr>
          <w:rFonts w:ascii="Calibri" w:hAnsi="Calibri" w:cs="Calibri"/>
          <w:lang w:val="fr-FR"/>
        </w:rPr>
      </w:pPr>
      <w:proofErr w:type="spellStart"/>
      <w:r w:rsidRPr="00C00AA2">
        <w:rPr>
          <w:rFonts w:ascii="Calibri" w:hAnsi="Calibri" w:cs="Calibri"/>
          <w:b/>
          <w:lang w:val="fr-FR"/>
        </w:rPr>
        <w:t>Sito</w:t>
      </w:r>
      <w:proofErr w:type="spellEnd"/>
      <w:r w:rsidRPr="00C00AA2">
        <w:rPr>
          <w:rFonts w:ascii="Calibri" w:hAnsi="Calibri" w:cs="Calibri"/>
          <w:b/>
          <w:lang w:val="fr-FR"/>
        </w:rPr>
        <w:t xml:space="preserve"> internet: </w:t>
      </w:r>
      <w:hyperlink r:id="rId10">
        <w:r w:rsidRPr="00C00AA2">
          <w:rPr>
            <w:rStyle w:val="Collegamentoipertestuale"/>
            <w:rFonts w:ascii="Calibri" w:hAnsi="Calibri" w:cs="Calibri"/>
            <w:lang w:val="fr-FR"/>
          </w:rPr>
          <w:t>www.museoascona.ch</w:t>
        </w:r>
      </w:hyperlink>
    </w:p>
    <w:p w14:paraId="5204428B" w14:textId="77777777" w:rsidR="000E67FE" w:rsidRPr="00C00AA2" w:rsidRDefault="000E67FE" w:rsidP="000E67FE">
      <w:pPr>
        <w:spacing w:after="0"/>
        <w:jc w:val="both"/>
        <w:rPr>
          <w:rFonts w:ascii="Calibri" w:hAnsi="Calibri" w:cs="Calibri"/>
          <w:lang w:val="fr-FR"/>
        </w:rPr>
      </w:pPr>
    </w:p>
    <w:p w14:paraId="0879C051" w14:textId="77777777" w:rsidR="000E67FE" w:rsidRPr="00B314D9" w:rsidRDefault="000E67FE" w:rsidP="000E67FE">
      <w:pPr>
        <w:spacing w:after="0"/>
        <w:jc w:val="both"/>
        <w:rPr>
          <w:rFonts w:ascii="Calibri" w:hAnsi="Calibri" w:cs="Calibri"/>
        </w:rPr>
      </w:pPr>
      <w:r w:rsidRPr="00B314D9">
        <w:rPr>
          <w:rFonts w:ascii="Calibri" w:hAnsi="Calibri" w:cs="Calibri"/>
          <w:b/>
        </w:rPr>
        <w:t>Canali social:</w:t>
      </w:r>
      <w:r w:rsidRPr="00B314D9">
        <w:rPr>
          <w:rFonts w:ascii="Calibri" w:hAnsi="Calibri" w:cs="Calibri"/>
        </w:rPr>
        <w:t xml:space="preserve"> </w:t>
      </w:r>
    </w:p>
    <w:p w14:paraId="41D39388" w14:textId="77777777" w:rsidR="000E67FE" w:rsidRPr="0088078C" w:rsidRDefault="000E67FE" w:rsidP="000E67FE">
      <w:pPr>
        <w:spacing w:after="0"/>
        <w:jc w:val="both"/>
        <w:rPr>
          <w:rFonts w:ascii="Calibri" w:hAnsi="Calibri" w:cs="Calibri"/>
          <w:lang w:val="it-IT"/>
        </w:rPr>
      </w:pPr>
      <w:r w:rsidRPr="0088078C">
        <w:rPr>
          <w:rFonts w:ascii="Calibri" w:hAnsi="Calibri" w:cs="Calibri"/>
          <w:lang w:val="it-IT"/>
        </w:rPr>
        <w:t>Facebook @museoascona</w:t>
      </w:r>
    </w:p>
    <w:p w14:paraId="6CCF9368" w14:textId="127F80A0" w:rsidR="000E67FE" w:rsidRDefault="000E67FE" w:rsidP="000E67FE">
      <w:pPr>
        <w:spacing w:after="0"/>
        <w:jc w:val="both"/>
        <w:rPr>
          <w:rFonts w:ascii="Calibri" w:hAnsi="Calibri" w:cs="Calibri"/>
          <w:lang w:val="it-IT"/>
        </w:rPr>
      </w:pPr>
      <w:r w:rsidRPr="0088078C">
        <w:rPr>
          <w:rFonts w:ascii="Calibri" w:hAnsi="Calibri" w:cs="Calibri"/>
          <w:lang w:val="it-IT"/>
        </w:rPr>
        <w:t>Instagram @museocomunaleascona</w:t>
      </w:r>
    </w:p>
    <w:p w14:paraId="407627E8" w14:textId="217CD2C6" w:rsidR="000661B4" w:rsidRPr="0088078C" w:rsidRDefault="000661B4" w:rsidP="000E67FE">
      <w:pPr>
        <w:spacing w:after="0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TikTok </w:t>
      </w:r>
      <w:proofErr w:type="spellStart"/>
      <w:r w:rsidRPr="0088078C">
        <w:rPr>
          <w:rFonts w:ascii="Calibri" w:hAnsi="Calibri" w:cs="Calibri"/>
          <w:lang w:val="it-IT"/>
        </w:rPr>
        <w:t>museocomunaleascona</w:t>
      </w:r>
      <w:proofErr w:type="spellEnd"/>
    </w:p>
    <w:p w14:paraId="2F1B69F1" w14:textId="77777777" w:rsidR="000E67FE" w:rsidRPr="0088078C" w:rsidRDefault="000E67FE" w:rsidP="000E67FE">
      <w:pPr>
        <w:spacing w:after="0"/>
        <w:jc w:val="both"/>
        <w:rPr>
          <w:rFonts w:ascii="Calibri" w:hAnsi="Calibri" w:cs="Calibri"/>
          <w:lang w:val="it-IT"/>
        </w:rPr>
      </w:pPr>
    </w:p>
    <w:p w14:paraId="49BC17BE" w14:textId="77777777" w:rsidR="000E67FE" w:rsidRPr="0088078C" w:rsidRDefault="000E67FE" w:rsidP="000E67FE">
      <w:pPr>
        <w:spacing w:after="0"/>
        <w:jc w:val="both"/>
        <w:rPr>
          <w:b/>
          <w:u w:val="single"/>
          <w:lang w:val="it-IT"/>
        </w:rPr>
      </w:pPr>
      <w:r w:rsidRPr="0088078C">
        <w:rPr>
          <w:b/>
          <w:u w:val="single"/>
          <w:lang w:val="it-IT"/>
        </w:rPr>
        <w:t xml:space="preserve">Uffici stampa </w:t>
      </w:r>
    </w:p>
    <w:p w14:paraId="4FE7C204" w14:textId="77777777" w:rsidR="000E67FE" w:rsidRDefault="000E67FE" w:rsidP="000E67FE">
      <w:pPr>
        <w:spacing w:after="0"/>
        <w:jc w:val="both"/>
        <w:rPr>
          <w:b/>
        </w:rPr>
      </w:pPr>
      <w:r>
        <w:rPr>
          <w:b/>
        </w:rPr>
        <w:t>Museo Comunale d’Arte Moderna di Ascona</w:t>
      </w:r>
    </w:p>
    <w:p w14:paraId="090B062C" w14:textId="77777777" w:rsidR="000E67FE" w:rsidRDefault="000E67FE" w:rsidP="000E67FE">
      <w:pPr>
        <w:spacing w:after="0"/>
        <w:jc w:val="both"/>
      </w:pPr>
      <w:r>
        <w:t xml:space="preserve">Natascia Valenta | T. +41 (0)79 683 24 56 | </w:t>
      </w:r>
      <w:hyperlink r:id="rId11">
        <w:r>
          <w:rPr>
            <w:rStyle w:val="CollegamentoInternet"/>
          </w:rPr>
          <w:t>comunicazione@ascona.ch</w:t>
        </w:r>
      </w:hyperlink>
    </w:p>
    <w:p w14:paraId="06F87CFC" w14:textId="77777777" w:rsidR="000E67FE" w:rsidRDefault="000E67FE" w:rsidP="000E67FE">
      <w:pPr>
        <w:spacing w:after="0"/>
        <w:jc w:val="both"/>
        <w:rPr>
          <w:rFonts w:ascii="Calibri" w:hAnsi="Calibri" w:cs="Calibri"/>
        </w:rPr>
      </w:pPr>
    </w:p>
    <w:p w14:paraId="05DF8F77" w14:textId="77777777" w:rsidR="000E67FE" w:rsidRPr="00B314D9" w:rsidRDefault="000E67FE" w:rsidP="000E67FE">
      <w:pPr>
        <w:spacing w:after="0"/>
        <w:jc w:val="both"/>
        <w:rPr>
          <w:rFonts w:ascii="Calibri" w:hAnsi="Calibri" w:cs="Calibri"/>
          <w:b/>
        </w:rPr>
      </w:pPr>
      <w:r w:rsidRPr="00B314D9">
        <w:rPr>
          <w:rFonts w:ascii="Calibri" w:hAnsi="Calibri" w:cs="Calibri"/>
          <w:b/>
        </w:rPr>
        <w:t>Ufficio stampa Italia</w:t>
      </w:r>
    </w:p>
    <w:p w14:paraId="6C8F7962" w14:textId="6FBA722F" w:rsidR="000E67FE" w:rsidRPr="00B314D9" w:rsidRDefault="000E67FE" w:rsidP="000E67FE">
      <w:pPr>
        <w:spacing w:after="0"/>
        <w:jc w:val="both"/>
        <w:rPr>
          <w:rFonts w:ascii="Calibri" w:hAnsi="Calibri" w:cs="Calibri"/>
        </w:rPr>
      </w:pPr>
      <w:r w:rsidRPr="00B314D9">
        <w:rPr>
          <w:rFonts w:ascii="Calibri" w:hAnsi="Calibri" w:cs="Calibri"/>
          <w:b/>
        </w:rPr>
        <w:t>CLP Relazioni Pubbliche</w:t>
      </w:r>
      <w:r w:rsidRPr="00B314D9">
        <w:rPr>
          <w:rFonts w:ascii="Calibri" w:hAnsi="Calibri" w:cs="Calibri"/>
        </w:rPr>
        <w:t xml:space="preserve"> | tel. +39 02 36755700</w:t>
      </w:r>
      <w:r w:rsidR="000661B4">
        <w:rPr>
          <w:rFonts w:ascii="Calibri" w:hAnsi="Calibri" w:cs="Calibri"/>
        </w:rPr>
        <w:t xml:space="preserve"> |</w:t>
      </w:r>
      <w:r w:rsidR="00B45E22">
        <w:rPr>
          <w:rFonts w:ascii="Calibri" w:hAnsi="Calibri" w:cs="Calibri"/>
        </w:rPr>
        <w:t xml:space="preserve"> mob. +39 349 6107625</w:t>
      </w:r>
      <w:r w:rsidRPr="00B314D9">
        <w:rPr>
          <w:rFonts w:ascii="Calibri" w:hAnsi="Calibri" w:cs="Calibri"/>
        </w:rPr>
        <w:t xml:space="preserve"> | </w:t>
      </w:r>
      <w:hyperlink r:id="rId12">
        <w:r w:rsidRPr="00B314D9">
          <w:rPr>
            <w:rStyle w:val="Collegamentoipertestuale"/>
            <w:rFonts w:ascii="Calibri" w:hAnsi="Calibri" w:cs="Calibri"/>
          </w:rPr>
          <w:t>www.clp1968.it</w:t>
        </w:r>
      </w:hyperlink>
    </w:p>
    <w:p w14:paraId="7B557C73" w14:textId="5F38CEC6" w:rsidR="000E67FE" w:rsidRPr="000E67FE" w:rsidRDefault="000E67FE" w:rsidP="000E67FE">
      <w:pPr>
        <w:spacing w:after="0"/>
        <w:jc w:val="both"/>
        <w:rPr>
          <w:rFonts w:ascii="Calibri" w:hAnsi="Calibri" w:cs="Calibri"/>
        </w:rPr>
      </w:pPr>
      <w:r w:rsidRPr="00B314D9">
        <w:rPr>
          <w:rFonts w:ascii="Calibri" w:hAnsi="Calibri" w:cs="Calibri"/>
        </w:rPr>
        <w:t xml:space="preserve">Anna Defrancesco | </w:t>
      </w:r>
      <w:hyperlink r:id="rId13">
        <w:r w:rsidRPr="00B314D9">
          <w:rPr>
            <w:rStyle w:val="Collegamentoipertestuale"/>
            <w:rFonts w:ascii="Calibri" w:hAnsi="Calibri" w:cs="Calibri"/>
          </w:rPr>
          <w:t>anna.defrancesco@clp1968.it</w:t>
        </w:r>
      </w:hyperlink>
      <w:r w:rsidRPr="00B314D9">
        <w:rPr>
          <w:rFonts w:ascii="Calibri" w:hAnsi="Calibri" w:cs="Calibri"/>
        </w:rPr>
        <w:t xml:space="preserve"> </w:t>
      </w:r>
    </w:p>
    <w:sectPr w:rsidR="000E67FE" w:rsidRPr="000E67FE" w:rsidSect="000E67FE">
      <w:head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44E7" w14:textId="77777777" w:rsidR="00EA1947" w:rsidRDefault="00EA1947" w:rsidP="000E67FE">
      <w:pPr>
        <w:spacing w:after="0" w:line="240" w:lineRule="auto"/>
      </w:pPr>
      <w:r>
        <w:separator/>
      </w:r>
    </w:p>
  </w:endnote>
  <w:endnote w:type="continuationSeparator" w:id="0">
    <w:p w14:paraId="7390E9DC" w14:textId="77777777" w:rsidR="00EA1947" w:rsidRDefault="00EA1947" w:rsidP="000E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2101" w14:textId="77777777" w:rsidR="00EA1947" w:rsidRDefault="00EA1947" w:rsidP="000E67FE">
      <w:pPr>
        <w:spacing w:after="0" w:line="240" w:lineRule="auto"/>
      </w:pPr>
      <w:r>
        <w:separator/>
      </w:r>
    </w:p>
  </w:footnote>
  <w:footnote w:type="continuationSeparator" w:id="0">
    <w:p w14:paraId="7B944C99" w14:textId="77777777" w:rsidR="00EA1947" w:rsidRDefault="00EA1947" w:rsidP="000E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884" w14:textId="0E3E2F92" w:rsidR="00093A57" w:rsidRDefault="00093A57">
    <w:pPr>
      <w:pStyle w:val="Intestazione"/>
    </w:pPr>
    <w:r>
      <w:rPr>
        <w:noProof/>
        <w:lang w:val="it-IT" w:eastAsia="it-IT"/>
      </w:rPr>
      <w:drawing>
        <wp:inline distT="0" distB="0" distL="0" distR="0" wp14:anchorId="02B3BE86" wp14:editId="44A0BCEC">
          <wp:extent cx="2387600" cy="1073150"/>
          <wp:effectExtent l="0" t="0" r="0" b="0"/>
          <wp:docPr id="1" name="Immagine 0" descr="logo museo colori DE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logo museo colori DEF.jpg"/>
                  <pic:cNvPicPr/>
                </pic:nvPicPr>
                <pic:blipFill>
                  <a:blip r:embed="rId1"/>
                  <a:srcRect l="12153" r="16489" b="15922"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A3"/>
    <w:rsid w:val="000661B4"/>
    <w:rsid w:val="00093A57"/>
    <w:rsid w:val="000A07C3"/>
    <w:rsid w:val="000A4DC7"/>
    <w:rsid w:val="000D3DD5"/>
    <w:rsid w:val="000E67FE"/>
    <w:rsid w:val="001020AC"/>
    <w:rsid w:val="00102891"/>
    <w:rsid w:val="001E3EFA"/>
    <w:rsid w:val="001F50A7"/>
    <w:rsid w:val="001F5B6A"/>
    <w:rsid w:val="00204CE3"/>
    <w:rsid w:val="002128EA"/>
    <w:rsid w:val="00264811"/>
    <w:rsid w:val="002A76A0"/>
    <w:rsid w:val="00316F2F"/>
    <w:rsid w:val="00332815"/>
    <w:rsid w:val="003E5747"/>
    <w:rsid w:val="00437C8F"/>
    <w:rsid w:val="00457450"/>
    <w:rsid w:val="004C1474"/>
    <w:rsid w:val="004F04EC"/>
    <w:rsid w:val="00503E48"/>
    <w:rsid w:val="0051034A"/>
    <w:rsid w:val="00521316"/>
    <w:rsid w:val="00574F21"/>
    <w:rsid w:val="00616BAC"/>
    <w:rsid w:val="00682420"/>
    <w:rsid w:val="0068759B"/>
    <w:rsid w:val="006A726B"/>
    <w:rsid w:val="007220E5"/>
    <w:rsid w:val="0077364A"/>
    <w:rsid w:val="007757A1"/>
    <w:rsid w:val="007F24DE"/>
    <w:rsid w:val="00804D94"/>
    <w:rsid w:val="00831016"/>
    <w:rsid w:val="0084513A"/>
    <w:rsid w:val="008462E2"/>
    <w:rsid w:val="0087064F"/>
    <w:rsid w:val="0088078C"/>
    <w:rsid w:val="008B1AE2"/>
    <w:rsid w:val="008C19AA"/>
    <w:rsid w:val="00907EED"/>
    <w:rsid w:val="009141FC"/>
    <w:rsid w:val="00916393"/>
    <w:rsid w:val="009418E8"/>
    <w:rsid w:val="00960FC7"/>
    <w:rsid w:val="00973098"/>
    <w:rsid w:val="009748A6"/>
    <w:rsid w:val="00A24C58"/>
    <w:rsid w:val="00A27CCE"/>
    <w:rsid w:val="00A77740"/>
    <w:rsid w:val="00A97E19"/>
    <w:rsid w:val="00AC71CA"/>
    <w:rsid w:val="00AD3EDF"/>
    <w:rsid w:val="00B21A18"/>
    <w:rsid w:val="00B250B3"/>
    <w:rsid w:val="00B42B5F"/>
    <w:rsid w:val="00B45E22"/>
    <w:rsid w:val="00B7489D"/>
    <w:rsid w:val="00BD1D1C"/>
    <w:rsid w:val="00BF6B7E"/>
    <w:rsid w:val="00C00AA2"/>
    <w:rsid w:val="00C77E4C"/>
    <w:rsid w:val="00C80AC6"/>
    <w:rsid w:val="00C90EA5"/>
    <w:rsid w:val="00C94F75"/>
    <w:rsid w:val="00CF3F3E"/>
    <w:rsid w:val="00D04CA1"/>
    <w:rsid w:val="00D3248D"/>
    <w:rsid w:val="00D878A4"/>
    <w:rsid w:val="00DA1C97"/>
    <w:rsid w:val="00DA7889"/>
    <w:rsid w:val="00DB04E1"/>
    <w:rsid w:val="00DB4D0E"/>
    <w:rsid w:val="00DD1412"/>
    <w:rsid w:val="00DD32EA"/>
    <w:rsid w:val="00DD3990"/>
    <w:rsid w:val="00DD5F2E"/>
    <w:rsid w:val="00DE2CA3"/>
    <w:rsid w:val="00E74105"/>
    <w:rsid w:val="00EA1947"/>
    <w:rsid w:val="00EF3354"/>
    <w:rsid w:val="00F7170F"/>
    <w:rsid w:val="00FC568A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71C84"/>
  <w15:docId w15:val="{BBF2A39E-55B0-467A-B668-F218F751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67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7FE"/>
  </w:style>
  <w:style w:type="paragraph" w:styleId="Pidipagina">
    <w:name w:val="footer"/>
    <w:basedOn w:val="Normale"/>
    <w:link w:val="PidipaginaCarattere"/>
    <w:uiPriority w:val="99"/>
    <w:unhideWhenUsed/>
    <w:rsid w:val="000E67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7FE"/>
  </w:style>
  <w:style w:type="character" w:styleId="Collegamentoipertestuale">
    <w:name w:val="Hyperlink"/>
    <w:basedOn w:val="Carpredefinitoparagrafo"/>
    <w:uiPriority w:val="99"/>
    <w:unhideWhenUsed/>
    <w:rsid w:val="000E67FE"/>
    <w:rPr>
      <w:color w:val="0563C1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E67F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D1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D1C"/>
    <w:rPr>
      <w:rFonts w:ascii="Lucida Grande" w:hAnsi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0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na.defrancesco@clp1968.it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lp1968.i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unicazione@ascona.c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useoascona.ch/" TargetMode="External"/><Relationship Id="rId4" Type="http://schemas.openxmlformats.org/officeDocument/2006/relationships/styles" Target="styles.xml"/><Relationship Id="rId9" Type="http://schemas.openxmlformats.org/officeDocument/2006/relationships/hyperlink" Target="mailto:museo@ascona.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1BB1F-F448-48BA-B6D2-FC14A4DD1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6DBAA8-5963-4E61-8B47-105BF3B308E4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FD9BE9AB-F3BE-4FD6-AE6D-A7DF67E62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Museo Comunale Ascona</dc:creator>
  <cp:keywords/>
  <dc:description/>
  <cp:lastModifiedBy>Carlo Ghielmetti</cp:lastModifiedBy>
  <cp:revision>3</cp:revision>
  <cp:lastPrinted>2022-09-13T07:30:00Z</cp:lastPrinted>
  <dcterms:created xsi:type="dcterms:W3CDTF">2022-09-13T08:03:00Z</dcterms:created>
  <dcterms:modified xsi:type="dcterms:W3CDTF">2022-09-14T12:14:00Z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