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41BC" w14:textId="60F7E059" w:rsidR="00641B78" w:rsidRDefault="00641B78">
      <w:pPr>
        <w:shd w:val="clear" w:color="auto" w:fill="FFFFFF"/>
        <w:jc w:val="both"/>
        <w:rPr>
          <w:b/>
          <w:sz w:val="23"/>
          <w:szCs w:val="23"/>
        </w:rPr>
      </w:pPr>
    </w:p>
    <w:p w14:paraId="20669E7C" w14:textId="77777777" w:rsidR="00641B78" w:rsidRDefault="00641B78">
      <w:pPr>
        <w:shd w:val="clear" w:color="auto" w:fill="FFFFFF"/>
        <w:jc w:val="both"/>
        <w:rPr>
          <w:b/>
          <w:sz w:val="23"/>
          <w:szCs w:val="23"/>
        </w:rPr>
      </w:pPr>
    </w:p>
    <w:p w14:paraId="412241C7" w14:textId="77777777" w:rsidR="0041305F" w:rsidRDefault="00641B78">
      <w:pPr>
        <w:shd w:val="clear" w:color="auto" w:fill="FFFFFF"/>
        <w:jc w:val="both"/>
        <w:rPr>
          <w:b/>
          <w:sz w:val="21"/>
          <w:szCs w:val="21"/>
        </w:rPr>
      </w:pPr>
      <w:proofErr w:type="spellStart"/>
      <w:r>
        <w:rPr>
          <w:b/>
          <w:sz w:val="17"/>
          <w:szCs w:val="17"/>
        </w:rPr>
        <w:t>A</w:t>
      </w:r>
      <w:r>
        <w:rPr>
          <w:b/>
          <w:sz w:val="21"/>
          <w:szCs w:val="21"/>
        </w:rPr>
        <w:t>rtsted</w:t>
      </w:r>
      <w:proofErr w:type="spellEnd"/>
      <w:r>
        <w:rPr>
          <w:b/>
          <w:sz w:val="21"/>
          <w:szCs w:val="21"/>
        </w:rPr>
        <w:t xml:space="preserve"> è un marketplace d'arte online </w:t>
      </w:r>
      <w:r>
        <w:rPr>
          <w:sz w:val="21"/>
          <w:szCs w:val="21"/>
        </w:rPr>
        <w:t xml:space="preserve">nato nel 2020 con un’ampia offerta di opere fisiche - pittura, scultura e fotografia - e un forte accento sulle tecnologie innovative </w:t>
      </w:r>
      <w:r>
        <w:rPr>
          <w:b/>
          <w:sz w:val="21"/>
          <w:szCs w:val="21"/>
        </w:rPr>
        <w:t>che lavora per incoraggiare connessioni trasparenti e significative tra artisti e collezionisti d'arte.</w:t>
      </w:r>
    </w:p>
    <w:p w14:paraId="412241C8" w14:textId="77777777" w:rsidR="0041305F" w:rsidRDefault="0041305F">
      <w:pPr>
        <w:rPr>
          <w:sz w:val="26"/>
          <w:szCs w:val="26"/>
        </w:rPr>
      </w:pPr>
    </w:p>
    <w:p w14:paraId="412241C9" w14:textId="77777777" w:rsidR="0041305F" w:rsidRDefault="00641B78">
      <w:pPr>
        <w:shd w:val="clear" w:color="auto" w:fill="FFFFFF"/>
        <w:jc w:val="both"/>
        <w:rPr>
          <w:b/>
          <w:sz w:val="21"/>
          <w:szCs w:val="21"/>
        </w:rPr>
      </w:pPr>
      <w:r>
        <w:rPr>
          <w:sz w:val="21"/>
          <w:szCs w:val="21"/>
        </w:rPr>
        <w:t>Basandosi su un i</w:t>
      </w:r>
      <w:r>
        <w:rPr>
          <w:sz w:val="21"/>
          <w:szCs w:val="21"/>
        </w:rPr>
        <w:t xml:space="preserve">nnovativo algoritmo brevettato, </w:t>
      </w:r>
      <w:proofErr w:type="spellStart"/>
      <w:r>
        <w:rPr>
          <w:sz w:val="21"/>
          <w:szCs w:val="21"/>
        </w:rPr>
        <w:t>Artsted</w:t>
      </w:r>
      <w:proofErr w:type="spellEnd"/>
      <w:r>
        <w:rPr>
          <w:sz w:val="21"/>
          <w:szCs w:val="21"/>
        </w:rPr>
        <w:t xml:space="preserve"> si sforza di porre fine alle asimmetrie informative nel mercato dell'arte e attirare l'attenzione di una </w:t>
      </w:r>
      <w:r>
        <w:rPr>
          <w:b/>
          <w:sz w:val="21"/>
          <w:szCs w:val="21"/>
        </w:rPr>
        <w:t xml:space="preserve">nuova generazione di collezionisti interessati ad opportunità di investimento a prezzi accessibili che cercano </w:t>
      </w:r>
      <w:r>
        <w:rPr>
          <w:b/>
          <w:sz w:val="21"/>
          <w:szCs w:val="21"/>
        </w:rPr>
        <w:t>di costruire collezioni in maniera lungimirante rispetto ai cambiamenti futuri.</w:t>
      </w:r>
    </w:p>
    <w:p w14:paraId="412241CA" w14:textId="77777777" w:rsidR="0041305F" w:rsidRDefault="00641B78">
      <w:pPr>
        <w:shd w:val="clear" w:color="auto" w:fill="FFFFFF"/>
        <w:jc w:val="both"/>
        <w:rPr>
          <w:sz w:val="21"/>
          <w:szCs w:val="21"/>
        </w:rPr>
      </w:pPr>
      <w:r>
        <w:rPr>
          <w:sz w:val="21"/>
          <w:szCs w:val="21"/>
        </w:rPr>
        <w:t xml:space="preserve"> </w:t>
      </w:r>
    </w:p>
    <w:p w14:paraId="412241CB" w14:textId="77777777" w:rsidR="0041305F" w:rsidRDefault="00641B78">
      <w:pPr>
        <w:shd w:val="clear" w:color="auto" w:fill="FFFFFF"/>
        <w:jc w:val="both"/>
        <w:rPr>
          <w:sz w:val="21"/>
          <w:szCs w:val="21"/>
        </w:rPr>
      </w:pPr>
      <w:r>
        <w:rPr>
          <w:b/>
          <w:sz w:val="21"/>
          <w:szCs w:val="21"/>
        </w:rPr>
        <w:t xml:space="preserve">La missione di </w:t>
      </w:r>
      <w:proofErr w:type="spellStart"/>
      <w:r>
        <w:rPr>
          <w:b/>
          <w:sz w:val="21"/>
          <w:szCs w:val="21"/>
        </w:rPr>
        <w:t>Artsted</w:t>
      </w:r>
      <w:proofErr w:type="spellEnd"/>
      <w:r>
        <w:rPr>
          <w:b/>
          <w:sz w:val="21"/>
          <w:szCs w:val="21"/>
        </w:rPr>
        <w:t xml:space="preserve"> è coltivare le carriere di creatori emergenti, consentendo loro di operare come auto-revisori nel farsi strada nel mercato dell'arte a livello globale </w:t>
      </w:r>
      <w:r>
        <w:rPr>
          <w:b/>
          <w:sz w:val="21"/>
          <w:szCs w:val="21"/>
        </w:rPr>
        <w:t xml:space="preserve">e aiutare una nuova generazione di collezionisti d'arte ad utilizzare strumenti all’avanguardia che mostrano analisi trasparenti dei prezzi e approfondimenti di mercato sul lavoro dei nuovi artisti. </w:t>
      </w:r>
      <w:r>
        <w:rPr>
          <w:sz w:val="21"/>
          <w:szCs w:val="21"/>
        </w:rPr>
        <w:t xml:space="preserve">L'attenzione di </w:t>
      </w:r>
      <w:proofErr w:type="spellStart"/>
      <w:r>
        <w:rPr>
          <w:sz w:val="21"/>
          <w:szCs w:val="21"/>
        </w:rPr>
        <w:t>Artsted</w:t>
      </w:r>
      <w:proofErr w:type="spellEnd"/>
      <w:r>
        <w:rPr>
          <w:sz w:val="21"/>
          <w:szCs w:val="21"/>
        </w:rPr>
        <w:t xml:space="preserve"> sugli artisti emergenti deriva da</w:t>
      </w:r>
      <w:r>
        <w:rPr>
          <w:sz w:val="21"/>
          <w:szCs w:val="21"/>
        </w:rPr>
        <w:t>lla profonda convinzione dei fondatori che un’inversione del mercato possa avvenire solo in un movimento dal basso verso l'alto, in cui viene prestabilito uno standard unificato di autocontrollo per tutti gli artisti che intraprendono una carriera professi</w:t>
      </w:r>
      <w:r>
        <w:rPr>
          <w:sz w:val="21"/>
          <w:szCs w:val="21"/>
        </w:rPr>
        <w:t xml:space="preserve">onale. </w:t>
      </w:r>
    </w:p>
    <w:p w14:paraId="412241CC" w14:textId="77777777" w:rsidR="0041305F" w:rsidRDefault="0041305F">
      <w:pPr>
        <w:shd w:val="clear" w:color="auto" w:fill="FFFFFF"/>
        <w:jc w:val="both"/>
        <w:rPr>
          <w:sz w:val="21"/>
          <w:szCs w:val="21"/>
        </w:rPr>
      </w:pPr>
    </w:p>
    <w:p w14:paraId="412241CD" w14:textId="77777777" w:rsidR="0041305F" w:rsidRDefault="00641B78">
      <w:pPr>
        <w:shd w:val="clear" w:color="auto" w:fill="FFFFFF"/>
        <w:jc w:val="both"/>
        <w:rPr>
          <w:sz w:val="21"/>
          <w:szCs w:val="21"/>
        </w:rPr>
      </w:pPr>
      <w:r>
        <w:rPr>
          <w:sz w:val="21"/>
          <w:szCs w:val="21"/>
        </w:rPr>
        <w:t xml:space="preserve">Il primo passo è la creazione di un set completo e pubblico di analisi connesse alle valutazioni delle opere d'arte. Il sistema utilizzato dalla piattaforma si basa su analisi di dati non-transazionali </w:t>
      </w:r>
      <w:proofErr w:type="gramStart"/>
      <w:r>
        <w:rPr>
          <w:sz w:val="21"/>
          <w:szCs w:val="21"/>
        </w:rPr>
        <w:t>e</w:t>
      </w:r>
      <w:proofErr w:type="gramEnd"/>
      <w:r>
        <w:rPr>
          <w:sz w:val="21"/>
          <w:szCs w:val="21"/>
        </w:rPr>
        <w:t xml:space="preserve"> grafici connessi alle voci dei CV degli art</w:t>
      </w:r>
      <w:r>
        <w:rPr>
          <w:sz w:val="21"/>
          <w:szCs w:val="21"/>
        </w:rPr>
        <w:t xml:space="preserve">isti, elaborati attraverso l’Algoritmo AI brevettato da </w:t>
      </w:r>
      <w:proofErr w:type="spellStart"/>
      <w:r>
        <w:rPr>
          <w:sz w:val="21"/>
          <w:szCs w:val="21"/>
        </w:rPr>
        <w:t>Artsted</w:t>
      </w:r>
      <w:proofErr w:type="spellEnd"/>
      <w:r>
        <w:rPr>
          <w:sz w:val="21"/>
          <w:szCs w:val="21"/>
        </w:rPr>
        <w:t xml:space="preserve"> che attribuisce un punteggio valutando alcuni riferimenti come quantità e tipologia di mostre a cui l’artista ha partecipato, premi riconosciuti, residenze, frequentazione di determinate scuol</w:t>
      </w:r>
      <w:r>
        <w:rPr>
          <w:sz w:val="21"/>
          <w:szCs w:val="21"/>
        </w:rPr>
        <w:t>e d’arte e copertura media. Una volta che un artista accede alla piattaforma è immediatamente in grado di creare un digital track record che avrà la funzione di riflettere nel tempo la carriera professionale e la crescita progressiva. Allo stesso tempo, qu</w:t>
      </w:r>
      <w:r>
        <w:rPr>
          <w:sz w:val="21"/>
          <w:szCs w:val="21"/>
        </w:rPr>
        <w:t xml:space="preserve">esto strumento trae beneficio avvantaggiando anche i collezionisti che hanno accesso ad analisi e </w:t>
      </w:r>
      <w:proofErr w:type="spellStart"/>
      <w:r>
        <w:rPr>
          <w:sz w:val="21"/>
          <w:szCs w:val="21"/>
        </w:rPr>
        <w:t>valutazioni</w:t>
      </w:r>
      <w:proofErr w:type="spellEnd"/>
      <w:r>
        <w:rPr>
          <w:sz w:val="21"/>
          <w:szCs w:val="21"/>
        </w:rPr>
        <w:t xml:space="preserve"> istantanee e aggiornamenti di mercato in tempo reale. </w:t>
      </w:r>
    </w:p>
    <w:p w14:paraId="412241CE" w14:textId="77777777" w:rsidR="0041305F" w:rsidRDefault="00641B78">
      <w:pPr>
        <w:shd w:val="clear" w:color="auto" w:fill="FFFFFF"/>
        <w:jc w:val="both"/>
        <w:rPr>
          <w:sz w:val="21"/>
          <w:szCs w:val="21"/>
        </w:rPr>
      </w:pPr>
      <w:r>
        <w:rPr>
          <w:sz w:val="21"/>
          <w:szCs w:val="21"/>
        </w:rPr>
        <w:t xml:space="preserve"> </w:t>
      </w:r>
    </w:p>
    <w:p w14:paraId="412241CF" w14:textId="547D31FE" w:rsidR="0041305F" w:rsidRDefault="00641B78">
      <w:pPr>
        <w:shd w:val="clear" w:color="auto" w:fill="FFFFFF"/>
        <w:jc w:val="both"/>
        <w:rPr>
          <w:sz w:val="21"/>
          <w:szCs w:val="21"/>
        </w:rPr>
      </w:pPr>
      <w:r>
        <w:rPr>
          <w:sz w:val="21"/>
          <w:szCs w:val="21"/>
        </w:rPr>
        <w:t>In aggiunta, la piattaforma fornisce comunicazioni mirate ad accrescere la visibilità e s</w:t>
      </w:r>
      <w:r>
        <w:rPr>
          <w:sz w:val="21"/>
          <w:szCs w:val="21"/>
        </w:rPr>
        <w:t xml:space="preserve">upporto alle vendite delle opere </w:t>
      </w:r>
      <w:r>
        <w:rPr>
          <w:sz w:val="21"/>
          <w:szCs w:val="21"/>
        </w:rPr>
        <w:t>oltre a</w:t>
      </w:r>
      <w:r>
        <w:rPr>
          <w:sz w:val="21"/>
          <w:szCs w:val="21"/>
        </w:rPr>
        <w:t xml:space="preserve"> un magazine aggiornato su tendenze e news del panorama creativo e interviste ai protagonisti della scena artistica. Ma la parte migliore del sistema che </w:t>
      </w:r>
      <w:proofErr w:type="spellStart"/>
      <w:r>
        <w:rPr>
          <w:sz w:val="21"/>
          <w:szCs w:val="21"/>
        </w:rPr>
        <w:t>Artsted</w:t>
      </w:r>
      <w:proofErr w:type="spellEnd"/>
      <w:r>
        <w:rPr>
          <w:sz w:val="21"/>
          <w:szCs w:val="21"/>
        </w:rPr>
        <w:t xml:space="preserve"> promuove è la totale libertà di utilizzo di tut</w:t>
      </w:r>
      <w:r>
        <w:rPr>
          <w:sz w:val="21"/>
          <w:szCs w:val="21"/>
        </w:rPr>
        <w:t>ti questi servizi che non prevedono costi aggiuntivi per gli artisti.</w:t>
      </w:r>
    </w:p>
    <w:p w14:paraId="412241D0" w14:textId="77777777" w:rsidR="0041305F" w:rsidRDefault="0041305F">
      <w:pPr>
        <w:shd w:val="clear" w:color="auto" w:fill="FFFFFF"/>
        <w:jc w:val="both"/>
        <w:rPr>
          <w:sz w:val="21"/>
          <w:szCs w:val="21"/>
        </w:rPr>
      </w:pPr>
    </w:p>
    <w:p w14:paraId="412241D1" w14:textId="61F3CC77" w:rsidR="0041305F" w:rsidRDefault="00641B78">
      <w:pPr>
        <w:shd w:val="clear" w:color="auto" w:fill="FFFFFF"/>
        <w:jc w:val="both"/>
        <w:rPr>
          <w:b/>
          <w:sz w:val="21"/>
          <w:szCs w:val="21"/>
          <w:highlight w:val="white"/>
        </w:rPr>
      </w:pPr>
      <w:r>
        <w:rPr>
          <w:sz w:val="21"/>
          <w:szCs w:val="21"/>
        </w:rPr>
        <w:t>Inoltre,</w:t>
      </w:r>
      <w:r>
        <w:rPr>
          <w:sz w:val="21"/>
          <w:szCs w:val="21"/>
        </w:rPr>
        <w:t xml:space="preserve"> la volontà </w:t>
      </w:r>
      <w:proofErr w:type="gramStart"/>
      <w:r>
        <w:rPr>
          <w:sz w:val="21"/>
          <w:szCs w:val="21"/>
        </w:rPr>
        <w:t>del team</w:t>
      </w:r>
      <w:proofErr w:type="gramEnd"/>
      <w:r>
        <w:rPr>
          <w:sz w:val="21"/>
          <w:szCs w:val="21"/>
        </w:rPr>
        <w:t xml:space="preserve"> di </w:t>
      </w:r>
      <w:proofErr w:type="spellStart"/>
      <w:r>
        <w:rPr>
          <w:sz w:val="21"/>
          <w:szCs w:val="21"/>
        </w:rPr>
        <w:t>Artsted</w:t>
      </w:r>
      <w:proofErr w:type="spellEnd"/>
      <w:r>
        <w:rPr>
          <w:sz w:val="21"/>
          <w:szCs w:val="21"/>
        </w:rPr>
        <w:t xml:space="preserve"> è </w:t>
      </w:r>
      <w:r>
        <w:rPr>
          <w:b/>
          <w:sz w:val="21"/>
          <w:szCs w:val="21"/>
          <w:highlight w:val="white"/>
        </w:rPr>
        <w:t>di coltivare il proprio impegno per le nuove tecnologie diventando l’unico one-stop-shop senza barriere dove è possibile acquistare sia opere fi</w:t>
      </w:r>
      <w:r>
        <w:rPr>
          <w:b/>
          <w:sz w:val="21"/>
          <w:szCs w:val="21"/>
          <w:highlight w:val="white"/>
        </w:rPr>
        <w:t xml:space="preserve">siche che digitali, in un solo click. Per gli artisti, questo nuovo e rivoluzionario strumento messo a disposizione dalla piattaforma, consente di creare </w:t>
      </w:r>
      <w:r>
        <w:rPr>
          <w:b/>
          <w:sz w:val="21"/>
          <w:szCs w:val="21"/>
        </w:rPr>
        <w:t>twin digitali, ovvero una replica virtuale,</w:t>
      </w:r>
      <w:r>
        <w:rPr>
          <w:b/>
          <w:sz w:val="21"/>
          <w:szCs w:val="21"/>
          <w:highlight w:val="white"/>
        </w:rPr>
        <w:t xml:space="preserve"> delle opere fisiche già sulla piattaforma che opere </w:t>
      </w:r>
      <w:proofErr w:type="spellStart"/>
      <w:r>
        <w:rPr>
          <w:b/>
          <w:sz w:val="21"/>
          <w:szCs w:val="21"/>
          <w:highlight w:val="white"/>
        </w:rPr>
        <w:t>digita</w:t>
      </w:r>
      <w:r>
        <w:rPr>
          <w:b/>
          <w:sz w:val="21"/>
          <w:szCs w:val="21"/>
          <w:highlight w:val="white"/>
        </w:rPr>
        <w:t>lly</w:t>
      </w:r>
      <w:proofErr w:type="spellEnd"/>
      <w:r>
        <w:rPr>
          <w:b/>
          <w:sz w:val="21"/>
          <w:szCs w:val="21"/>
          <w:highlight w:val="white"/>
        </w:rPr>
        <w:t xml:space="preserve">-native. </w:t>
      </w:r>
    </w:p>
    <w:p w14:paraId="412241D2" w14:textId="77777777" w:rsidR="0041305F" w:rsidRDefault="0041305F">
      <w:pPr>
        <w:shd w:val="clear" w:color="auto" w:fill="FFFFFF"/>
        <w:jc w:val="both"/>
        <w:rPr>
          <w:b/>
          <w:sz w:val="21"/>
          <w:szCs w:val="21"/>
        </w:rPr>
      </w:pPr>
    </w:p>
    <w:p w14:paraId="412241D3" w14:textId="77777777" w:rsidR="0041305F" w:rsidRPr="00641B78" w:rsidRDefault="00641B78">
      <w:pPr>
        <w:rPr>
          <w:b/>
        </w:rPr>
      </w:pPr>
      <w:r w:rsidRPr="00641B78">
        <w:rPr>
          <w:b/>
        </w:rPr>
        <w:t>SITO</w:t>
      </w:r>
    </w:p>
    <w:p w14:paraId="412241D4" w14:textId="77777777" w:rsidR="0041305F" w:rsidRPr="00641B78" w:rsidRDefault="00641B78">
      <w:hyperlink r:id="rId8">
        <w:r w:rsidRPr="00641B78">
          <w:rPr>
            <w:color w:val="1155CC"/>
            <w:u w:val="single"/>
          </w:rPr>
          <w:t>https://artsted.com/</w:t>
        </w:r>
      </w:hyperlink>
      <w:r w:rsidRPr="00641B78">
        <w:t xml:space="preserve"> </w:t>
      </w:r>
    </w:p>
    <w:p w14:paraId="412241D5" w14:textId="77777777" w:rsidR="0041305F" w:rsidRPr="00641B78" w:rsidRDefault="0041305F"/>
    <w:p w14:paraId="412241D6" w14:textId="77777777" w:rsidR="0041305F" w:rsidRPr="00641B78" w:rsidRDefault="00641B78">
      <w:pPr>
        <w:rPr>
          <w:b/>
        </w:rPr>
      </w:pPr>
      <w:r w:rsidRPr="00641B78">
        <w:rPr>
          <w:b/>
        </w:rPr>
        <w:t>CONTATTI MEDIA:</w:t>
      </w:r>
    </w:p>
    <w:p w14:paraId="412241D7" w14:textId="77777777" w:rsidR="0041305F" w:rsidRPr="00641B78" w:rsidRDefault="00641B78">
      <w:r w:rsidRPr="00641B78">
        <w:t>Anna Frattini | Francesca Rossi Minelli</w:t>
      </w:r>
    </w:p>
    <w:p w14:paraId="412241D8" w14:textId="77777777" w:rsidR="0041305F" w:rsidRPr="00641B78" w:rsidRDefault="00641B78">
      <w:r w:rsidRPr="00641B78">
        <w:t xml:space="preserve">0039.334.31.35.052 | </w:t>
      </w:r>
      <w:proofErr w:type="spellStart"/>
      <w:r w:rsidRPr="00641B78">
        <w:t>info@artsted.digital</w:t>
      </w:r>
      <w:proofErr w:type="spellEnd"/>
    </w:p>
    <w:sectPr w:rsidR="0041305F" w:rsidRPr="00641B7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B8F1" w14:textId="77777777" w:rsidR="00641B78" w:rsidRDefault="00641B78" w:rsidP="00641B78">
      <w:pPr>
        <w:spacing w:line="240" w:lineRule="auto"/>
      </w:pPr>
      <w:r>
        <w:separator/>
      </w:r>
    </w:p>
  </w:endnote>
  <w:endnote w:type="continuationSeparator" w:id="0">
    <w:p w14:paraId="2885C291" w14:textId="77777777" w:rsidR="00641B78" w:rsidRDefault="00641B78" w:rsidP="00641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80F8" w14:textId="77777777" w:rsidR="00641B78" w:rsidRDefault="00641B78" w:rsidP="00641B78">
      <w:pPr>
        <w:spacing w:line="240" w:lineRule="auto"/>
      </w:pPr>
      <w:r>
        <w:separator/>
      </w:r>
    </w:p>
  </w:footnote>
  <w:footnote w:type="continuationSeparator" w:id="0">
    <w:p w14:paraId="0441D5BE" w14:textId="77777777" w:rsidR="00641B78" w:rsidRDefault="00641B78" w:rsidP="00641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998A" w14:textId="6A999CF9" w:rsidR="00641B78" w:rsidRDefault="00641B78">
    <w:pPr>
      <w:pStyle w:val="Intestazione"/>
    </w:pPr>
    <w:r>
      <w:rPr>
        <w:b/>
        <w:noProof/>
        <w:sz w:val="23"/>
        <w:szCs w:val="23"/>
      </w:rPr>
      <w:drawing>
        <wp:inline distT="0" distB="0" distL="0" distR="0" wp14:anchorId="2227E31C" wp14:editId="6F407D2A">
          <wp:extent cx="2599765" cy="514805"/>
          <wp:effectExtent l="0" t="0" r="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33195" cy="521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5F"/>
    <w:rsid w:val="0041305F"/>
    <w:rsid w:val="00641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41C5"/>
  <w15:docId w15:val="{109469B7-299A-48F1-B03B-B40F9795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641B7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41B78"/>
  </w:style>
  <w:style w:type="paragraph" w:styleId="Pidipagina">
    <w:name w:val="footer"/>
    <w:basedOn w:val="Normale"/>
    <w:link w:val="PidipaginaCarattere"/>
    <w:uiPriority w:val="99"/>
    <w:unhideWhenUsed/>
    <w:rsid w:val="00641B7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4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tst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5AA0D-5379-4D3D-9D39-6E6CA108EF75}">
  <ds:schemaRefs>
    <ds:schemaRef ds:uri="http://schemas.microsoft.com/sharepoint/v3/contenttype/forms"/>
  </ds:schemaRefs>
</ds:datastoreItem>
</file>

<file path=customXml/itemProps2.xml><?xml version="1.0" encoding="utf-8"?>
<ds:datastoreItem xmlns:ds="http://schemas.openxmlformats.org/officeDocument/2006/customXml" ds:itemID="{5C75A0CC-6201-45EC-8963-D60F9F19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Ghielmetti</cp:lastModifiedBy>
  <cp:revision>2</cp:revision>
  <cp:lastPrinted>2022-10-11T10:23:00Z</cp:lastPrinted>
  <dcterms:created xsi:type="dcterms:W3CDTF">2022-10-11T10:19:00Z</dcterms:created>
  <dcterms:modified xsi:type="dcterms:W3CDTF">2022-10-11T10:24:00Z</dcterms:modified>
</cp:coreProperties>
</file>