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657D" w14:textId="77777777" w:rsidR="00B36895" w:rsidRPr="00332B60" w:rsidRDefault="00A62265" w:rsidP="005C5191">
      <w:pPr>
        <w:pStyle w:val="Paragrafoelenco"/>
        <w:suppressAutoHyphens/>
        <w:jc w:val="right"/>
        <w:rPr>
          <w:rStyle w:val="NessunoA"/>
          <w:rFonts w:ascii="Garamond" w:hAnsi="Garamond"/>
          <w:sz w:val="32"/>
          <w:szCs w:val="32"/>
        </w:rPr>
      </w:pPr>
      <w:r w:rsidRPr="00332B60">
        <w:rPr>
          <w:rStyle w:val="NessunoA"/>
          <w:rFonts w:ascii="Garamond" w:hAnsi="Garamond"/>
          <w:noProof/>
          <w:sz w:val="32"/>
          <w:szCs w:val="32"/>
        </w:rPr>
        <w:drawing>
          <wp:anchor distT="152400" distB="152400" distL="152400" distR="152400" simplePos="0" relativeHeight="251660288" behindDoc="0" locked="0" layoutInCell="1" allowOverlap="1" wp14:anchorId="181A65B3" wp14:editId="181A65B4">
            <wp:simplePos x="0" y="0"/>
            <wp:positionH relativeFrom="page">
              <wp:posOffset>3543300</wp:posOffset>
            </wp:positionH>
            <wp:positionV relativeFrom="page">
              <wp:posOffset>779144</wp:posOffset>
            </wp:positionV>
            <wp:extent cx="2667000" cy="2413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tretch>
                      <a:fillRect/>
                    </a:stretch>
                  </pic:blipFill>
                  <pic:spPr>
                    <a:xfrm>
                      <a:off x="0" y="0"/>
                      <a:ext cx="2667000" cy="241300"/>
                    </a:xfrm>
                    <a:prstGeom prst="rect">
                      <a:avLst/>
                    </a:prstGeom>
                    <a:ln w="12700" cap="flat">
                      <a:noFill/>
                      <a:miter lim="400000"/>
                    </a:ln>
                    <a:effectLst/>
                  </pic:spPr>
                </pic:pic>
              </a:graphicData>
            </a:graphic>
          </wp:anchor>
        </w:drawing>
      </w:r>
      <w:r w:rsidRPr="00332B60">
        <w:rPr>
          <w:rStyle w:val="NessunoA"/>
          <w:rFonts w:ascii="Garamond" w:hAnsi="Garamond"/>
          <w:noProof/>
          <w:sz w:val="32"/>
          <w:szCs w:val="32"/>
        </w:rPr>
        <w:drawing>
          <wp:anchor distT="0" distB="0" distL="0" distR="0" simplePos="0" relativeHeight="251659264" behindDoc="0" locked="0" layoutInCell="1" allowOverlap="1" wp14:anchorId="181A65B5" wp14:editId="181A65B6">
            <wp:simplePos x="0" y="0"/>
            <wp:positionH relativeFrom="page">
              <wp:posOffset>1333498</wp:posOffset>
            </wp:positionH>
            <wp:positionV relativeFrom="page">
              <wp:posOffset>664843</wp:posOffset>
            </wp:positionV>
            <wp:extent cx="2209800" cy="469845"/>
            <wp:effectExtent l="0" t="0" r="0" b="0"/>
            <wp:wrapTopAndBottom distT="0" distB="0"/>
            <wp:docPr id="1073741826" name="officeArt object" descr="\\10.0.0.10\Documenti\2021\STILL\still.jpg"/>
            <wp:cNvGraphicFramePr/>
            <a:graphic xmlns:a="http://schemas.openxmlformats.org/drawingml/2006/main">
              <a:graphicData uri="http://schemas.openxmlformats.org/drawingml/2006/picture">
                <pic:pic xmlns:pic="http://schemas.openxmlformats.org/drawingml/2006/picture">
                  <pic:nvPicPr>
                    <pic:cNvPr id="1073741826" name="image1.jpeg" descr="\\10.0.0.10\Documenti\2021\STILL\still.jpg"/>
                    <pic:cNvPicPr>
                      <a:picLocks noChangeAspect="1"/>
                    </pic:cNvPicPr>
                  </pic:nvPicPr>
                  <pic:blipFill>
                    <a:blip r:embed="rId10"/>
                    <a:srcRect t="23607" b="26456"/>
                    <a:stretch>
                      <a:fillRect/>
                    </a:stretch>
                  </pic:blipFill>
                  <pic:spPr>
                    <a:xfrm>
                      <a:off x="0" y="0"/>
                      <a:ext cx="2209800" cy="469845"/>
                    </a:xfrm>
                    <a:prstGeom prst="rect">
                      <a:avLst/>
                    </a:prstGeom>
                    <a:ln w="12700" cap="flat">
                      <a:noFill/>
                      <a:miter lim="400000"/>
                    </a:ln>
                    <a:effectLst/>
                  </pic:spPr>
                </pic:pic>
              </a:graphicData>
            </a:graphic>
          </wp:anchor>
        </w:drawing>
      </w:r>
    </w:p>
    <w:p w14:paraId="181A657F" w14:textId="77777777" w:rsidR="00B36895" w:rsidRPr="00332B60" w:rsidRDefault="00A62265" w:rsidP="005C5191">
      <w:pPr>
        <w:suppressAutoHyphens/>
        <w:spacing w:line="259" w:lineRule="auto"/>
        <w:jc w:val="center"/>
        <w:rPr>
          <w:rStyle w:val="NessunoA"/>
          <w:rFonts w:ascii="Garamond" w:eastAsia="Arial" w:hAnsi="Garamond" w:cs="Arial"/>
          <w:b/>
          <w:bCs/>
          <w:sz w:val="28"/>
          <w:szCs w:val="28"/>
        </w:rPr>
      </w:pPr>
      <w:r w:rsidRPr="00332B60">
        <w:rPr>
          <w:rStyle w:val="NessunoA"/>
          <w:rFonts w:ascii="Garamond" w:hAnsi="Garamond"/>
          <w:b/>
          <w:bCs/>
          <w:sz w:val="28"/>
          <w:szCs w:val="28"/>
        </w:rPr>
        <w:t>MILANO</w:t>
      </w:r>
    </w:p>
    <w:p w14:paraId="181A6580" w14:textId="77777777" w:rsidR="00B36895" w:rsidRPr="00332B60" w:rsidRDefault="00A62265" w:rsidP="005C5191">
      <w:pPr>
        <w:suppressAutoHyphens/>
        <w:spacing w:after="160" w:line="259" w:lineRule="auto"/>
        <w:jc w:val="center"/>
        <w:rPr>
          <w:rStyle w:val="NessunoA"/>
          <w:rFonts w:ascii="Garamond" w:eastAsia="Arial" w:hAnsi="Garamond" w:cs="Arial"/>
          <w:b/>
          <w:bCs/>
          <w:sz w:val="28"/>
          <w:szCs w:val="28"/>
        </w:rPr>
      </w:pPr>
      <w:r w:rsidRPr="00332B60">
        <w:rPr>
          <w:rStyle w:val="NessunoA"/>
          <w:rFonts w:ascii="Garamond" w:hAnsi="Garamond"/>
          <w:b/>
          <w:bCs/>
          <w:sz w:val="28"/>
          <w:szCs w:val="28"/>
        </w:rPr>
        <w:t>STILL FOTOGRAFIA</w:t>
      </w:r>
    </w:p>
    <w:p w14:paraId="181A6581" w14:textId="77777777" w:rsidR="00B36895" w:rsidRPr="00332B60" w:rsidRDefault="00A62265" w:rsidP="005C5191">
      <w:pPr>
        <w:suppressAutoHyphens/>
        <w:spacing w:after="160" w:line="259" w:lineRule="auto"/>
        <w:jc w:val="center"/>
        <w:rPr>
          <w:rStyle w:val="NessunoA"/>
          <w:rFonts w:ascii="Garamond" w:eastAsia="Arial" w:hAnsi="Garamond" w:cs="Arial"/>
          <w:b/>
          <w:bCs/>
          <w:sz w:val="28"/>
          <w:szCs w:val="28"/>
        </w:rPr>
      </w:pPr>
      <w:r w:rsidRPr="00332B60">
        <w:rPr>
          <w:rStyle w:val="NessunoA"/>
          <w:rFonts w:ascii="Garamond" w:hAnsi="Garamond"/>
          <w:b/>
          <w:bCs/>
          <w:sz w:val="28"/>
          <w:szCs w:val="28"/>
        </w:rPr>
        <w:t>DAL 7 GIUGNO AL 15 LUGLIO 2022</w:t>
      </w:r>
    </w:p>
    <w:p w14:paraId="181A6582" w14:textId="77777777" w:rsidR="00B36895" w:rsidRPr="00332B60" w:rsidRDefault="00A62265" w:rsidP="005C5191">
      <w:pPr>
        <w:suppressAutoHyphens/>
        <w:spacing w:line="259" w:lineRule="auto"/>
        <w:jc w:val="center"/>
        <w:rPr>
          <w:rStyle w:val="NessunoA"/>
          <w:rFonts w:ascii="Garamond" w:eastAsia="Arial" w:hAnsi="Garamond" w:cs="Arial"/>
          <w:b/>
          <w:bCs/>
          <w:sz w:val="32"/>
          <w:szCs w:val="32"/>
        </w:rPr>
      </w:pPr>
      <w:r w:rsidRPr="00332B60">
        <w:rPr>
          <w:rStyle w:val="NessunoA"/>
          <w:rFonts w:ascii="Garamond" w:hAnsi="Garamond"/>
          <w:b/>
          <w:bCs/>
          <w:sz w:val="32"/>
          <w:szCs w:val="32"/>
        </w:rPr>
        <w:t>VERONICA GAIDO</w:t>
      </w:r>
    </w:p>
    <w:p w14:paraId="181A6583" w14:textId="77777777" w:rsidR="00B36895" w:rsidRPr="00332B60" w:rsidRDefault="00A62265" w:rsidP="005C5191">
      <w:pPr>
        <w:suppressAutoHyphens/>
        <w:spacing w:line="259" w:lineRule="auto"/>
        <w:jc w:val="center"/>
        <w:rPr>
          <w:rStyle w:val="NessunoA"/>
          <w:rFonts w:ascii="Garamond" w:eastAsia="Garamond Bold" w:hAnsi="Garamond" w:cs="Garamond Bold"/>
          <w:i/>
          <w:iCs/>
          <w:sz w:val="28"/>
          <w:szCs w:val="28"/>
        </w:rPr>
      </w:pPr>
      <w:r w:rsidRPr="00332B60">
        <w:rPr>
          <w:rStyle w:val="NessunoA"/>
          <w:rFonts w:ascii="Garamond" w:hAnsi="Garamond"/>
          <w:b/>
          <w:bCs/>
          <w:i/>
          <w:iCs/>
          <w:sz w:val="32"/>
          <w:szCs w:val="32"/>
        </w:rPr>
        <w:t>DEDALO E ALTRE STORIE</w:t>
      </w:r>
    </w:p>
    <w:p w14:paraId="181A6584" w14:textId="77777777" w:rsidR="00B36895" w:rsidRPr="00332B60" w:rsidRDefault="00B36895" w:rsidP="005C5191">
      <w:pPr>
        <w:pStyle w:val="Paragrafoelenco"/>
        <w:suppressAutoHyphens/>
        <w:jc w:val="right"/>
        <w:rPr>
          <w:rFonts w:ascii="Garamond" w:hAnsi="Garamond"/>
        </w:rPr>
      </w:pPr>
    </w:p>
    <w:p w14:paraId="181A6585" w14:textId="77777777" w:rsidR="00B36895" w:rsidRPr="00332B60" w:rsidRDefault="00B36895" w:rsidP="005C5191">
      <w:pPr>
        <w:pStyle w:val="Paragrafoelenco"/>
        <w:suppressAutoHyphens/>
        <w:jc w:val="right"/>
        <w:rPr>
          <w:rFonts w:ascii="Garamond" w:eastAsia="Helvetica" w:hAnsi="Garamond" w:cs="Helvetica"/>
        </w:rPr>
      </w:pPr>
    </w:p>
    <w:p w14:paraId="181A6586" w14:textId="436D8259" w:rsidR="00B36895" w:rsidRPr="00332B60" w:rsidRDefault="00A62265" w:rsidP="005C5191">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rPr>
          <w:rStyle w:val="NessunoA"/>
          <w:rFonts w:ascii="Garamond" w:hAnsi="Garamond"/>
          <w:b/>
          <w:bCs/>
          <w:sz w:val="28"/>
          <w:szCs w:val="26"/>
        </w:rPr>
      </w:pPr>
      <w:r w:rsidRPr="00332B60">
        <w:rPr>
          <w:rStyle w:val="NessunoA"/>
          <w:rFonts w:ascii="Garamond" w:hAnsi="Garamond"/>
          <w:b/>
          <w:bCs/>
          <w:sz w:val="28"/>
          <w:szCs w:val="26"/>
        </w:rPr>
        <w:t xml:space="preserve">La mostra presenta </w:t>
      </w:r>
      <w:r w:rsidR="00DB4B65">
        <w:rPr>
          <w:rStyle w:val="NessunoA"/>
          <w:rFonts w:ascii="Garamond" w:hAnsi="Garamond"/>
          <w:b/>
          <w:bCs/>
          <w:sz w:val="28"/>
          <w:szCs w:val="26"/>
        </w:rPr>
        <w:t>quaranta</w:t>
      </w:r>
      <w:r w:rsidRPr="00332B60">
        <w:rPr>
          <w:rStyle w:val="NessunoA"/>
          <w:rFonts w:ascii="Garamond" w:hAnsi="Garamond"/>
          <w:b/>
          <w:bCs/>
          <w:sz w:val="28"/>
          <w:szCs w:val="26"/>
        </w:rPr>
        <w:t xml:space="preserve"> immagini della fotografa</w:t>
      </w:r>
      <w:r w:rsidR="00B02629">
        <w:rPr>
          <w:rStyle w:val="NessunoA"/>
          <w:rFonts w:ascii="Garamond" w:hAnsi="Garamond"/>
          <w:b/>
          <w:bCs/>
          <w:sz w:val="28"/>
          <w:szCs w:val="26"/>
        </w:rPr>
        <w:t>,</w:t>
      </w:r>
      <w:r w:rsidR="00332B60">
        <w:rPr>
          <w:rStyle w:val="NessunoA"/>
          <w:rFonts w:ascii="Garamond" w:hAnsi="Garamond"/>
          <w:b/>
          <w:bCs/>
          <w:sz w:val="28"/>
          <w:szCs w:val="26"/>
        </w:rPr>
        <w:t xml:space="preserve"> </w:t>
      </w:r>
      <w:bookmarkStart w:id="0" w:name="_Hlk104817345"/>
      <w:r w:rsidRPr="00332B60">
        <w:rPr>
          <w:rStyle w:val="NessunoA"/>
          <w:rFonts w:ascii="Garamond" w:hAnsi="Garamond"/>
          <w:b/>
          <w:bCs/>
          <w:sz w:val="28"/>
          <w:szCs w:val="26"/>
        </w:rPr>
        <w:t xml:space="preserve">dedicate al racconto dei cantieri navali </w:t>
      </w:r>
      <w:proofErr w:type="spellStart"/>
      <w:r w:rsidRPr="00332B60">
        <w:rPr>
          <w:rStyle w:val="NessunoA"/>
          <w:rFonts w:ascii="Garamond" w:hAnsi="Garamond"/>
          <w:b/>
          <w:bCs/>
          <w:sz w:val="28"/>
          <w:szCs w:val="26"/>
        </w:rPr>
        <w:t>Sanlorenzo</w:t>
      </w:r>
      <w:proofErr w:type="spellEnd"/>
      <w:r w:rsidR="00B02629">
        <w:rPr>
          <w:rStyle w:val="NessunoA"/>
          <w:rFonts w:ascii="Garamond" w:hAnsi="Garamond"/>
          <w:b/>
          <w:bCs/>
          <w:sz w:val="28"/>
          <w:szCs w:val="26"/>
        </w:rPr>
        <w:t>,</w:t>
      </w:r>
      <w:r>
        <w:rPr>
          <w:rStyle w:val="NessunoA"/>
          <w:rFonts w:ascii="Garamond" w:hAnsi="Garamond"/>
          <w:b/>
          <w:bCs/>
          <w:sz w:val="28"/>
          <w:szCs w:val="26"/>
        </w:rPr>
        <w:t xml:space="preserve"> poste in dialogo con</w:t>
      </w:r>
      <w:r w:rsidRPr="00332B60">
        <w:rPr>
          <w:rStyle w:val="NessunoA"/>
          <w:rFonts w:ascii="Garamond" w:hAnsi="Garamond"/>
          <w:b/>
          <w:bCs/>
          <w:sz w:val="28"/>
          <w:szCs w:val="26"/>
        </w:rPr>
        <w:t xml:space="preserve"> una </w:t>
      </w:r>
      <w:r w:rsidR="00B02629">
        <w:rPr>
          <w:rStyle w:val="NessunoA"/>
          <w:rFonts w:ascii="Garamond" w:hAnsi="Garamond"/>
          <w:b/>
          <w:bCs/>
          <w:sz w:val="28"/>
          <w:szCs w:val="26"/>
        </w:rPr>
        <w:t xml:space="preserve">speciale </w:t>
      </w:r>
      <w:r w:rsidRPr="00332B60">
        <w:rPr>
          <w:rStyle w:val="NessunoA"/>
          <w:rFonts w:ascii="Garamond" w:hAnsi="Garamond"/>
          <w:b/>
          <w:bCs/>
          <w:sz w:val="28"/>
          <w:szCs w:val="26"/>
        </w:rPr>
        <w:t>selezione di</w:t>
      </w:r>
      <w:r w:rsidR="00B02629">
        <w:rPr>
          <w:rStyle w:val="NessunoA"/>
          <w:rFonts w:ascii="Garamond" w:hAnsi="Garamond"/>
          <w:b/>
          <w:bCs/>
          <w:sz w:val="28"/>
          <w:szCs w:val="26"/>
        </w:rPr>
        <w:t xml:space="preserve"> lavori tratti dai più recenti</w:t>
      </w:r>
      <w:r w:rsidRPr="00332B60">
        <w:rPr>
          <w:rStyle w:val="NessunoA"/>
          <w:rFonts w:ascii="Garamond" w:hAnsi="Garamond"/>
          <w:b/>
          <w:bCs/>
          <w:sz w:val="28"/>
          <w:szCs w:val="26"/>
        </w:rPr>
        <w:t xml:space="preserve"> progetti </w:t>
      </w:r>
      <w:bookmarkEnd w:id="0"/>
      <w:r w:rsidR="00935C50">
        <w:rPr>
          <w:rStyle w:val="NessunoA"/>
          <w:rFonts w:ascii="Garamond" w:hAnsi="Garamond"/>
          <w:b/>
          <w:bCs/>
          <w:sz w:val="28"/>
          <w:szCs w:val="26"/>
        </w:rPr>
        <w:t>dell’artista</w:t>
      </w:r>
      <w:r w:rsidRPr="00332B60">
        <w:rPr>
          <w:rStyle w:val="NessunoA"/>
          <w:rFonts w:ascii="Garamond" w:hAnsi="Garamond"/>
          <w:b/>
          <w:bCs/>
          <w:sz w:val="28"/>
          <w:szCs w:val="26"/>
        </w:rPr>
        <w:t>.</w:t>
      </w:r>
    </w:p>
    <w:p w14:paraId="181A6587" w14:textId="5F238F73" w:rsidR="00B36895" w:rsidRDefault="00B36895" w:rsidP="005C5191">
      <w:pPr>
        <w:pStyle w:val="testoita"/>
        <w:suppressAutoHyphens/>
        <w:jc w:val="center"/>
        <w:rPr>
          <w:rStyle w:val="NessunoA"/>
          <w:rFonts w:ascii="Garamond" w:eastAsia="Arial" w:hAnsi="Garamond" w:cs="Arial"/>
          <w:b/>
          <w:bCs/>
          <w:sz w:val="24"/>
          <w:szCs w:val="24"/>
          <w:u w:val="single"/>
        </w:rPr>
      </w:pPr>
    </w:p>
    <w:p w14:paraId="72431A72" w14:textId="180B3573" w:rsidR="00332B60" w:rsidRDefault="00C56BD4" w:rsidP="005C5191">
      <w:pPr>
        <w:pStyle w:val="testoita"/>
        <w:suppressAutoHyphens/>
        <w:jc w:val="center"/>
        <w:rPr>
          <w:rStyle w:val="NessunoA"/>
          <w:rFonts w:ascii="Garamond" w:eastAsia="Arial" w:hAnsi="Garamond" w:cs="Arial"/>
          <w:b/>
          <w:bCs/>
          <w:sz w:val="24"/>
          <w:szCs w:val="24"/>
          <w:u w:val="single"/>
        </w:rPr>
      </w:pPr>
      <w:r w:rsidRPr="00C56BD4">
        <w:rPr>
          <w:rFonts w:ascii="Garamond" w:eastAsia="Arial" w:hAnsi="Garamond" w:cs="Arial"/>
          <w:b/>
          <w:bCs/>
          <w:noProof/>
          <w:sz w:val="24"/>
          <w:szCs w:val="24"/>
        </w:rPr>
        <w:drawing>
          <wp:inline distT="0" distB="0" distL="0" distR="0" wp14:anchorId="010E2BFD" wp14:editId="1F8066AF">
            <wp:extent cx="6116320" cy="40773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a:extLst>
                        <a:ext uri="{28A0092B-C50C-407E-A947-70E740481C1C}">
                          <a14:useLocalDpi xmlns:a14="http://schemas.microsoft.com/office/drawing/2010/main" val="0"/>
                        </a:ext>
                      </a:extLst>
                    </a:blip>
                    <a:stretch>
                      <a:fillRect/>
                    </a:stretch>
                  </pic:blipFill>
                  <pic:spPr>
                    <a:xfrm>
                      <a:off x="0" y="0"/>
                      <a:ext cx="6116320" cy="4077335"/>
                    </a:xfrm>
                    <a:prstGeom prst="rect">
                      <a:avLst/>
                    </a:prstGeom>
                  </pic:spPr>
                </pic:pic>
              </a:graphicData>
            </a:graphic>
          </wp:inline>
        </w:drawing>
      </w:r>
    </w:p>
    <w:p w14:paraId="132B68E9" w14:textId="7ADD22EA" w:rsidR="00332B60" w:rsidRDefault="00332B60" w:rsidP="005C5191">
      <w:pPr>
        <w:pStyle w:val="testoita"/>
        <w:suppressAutoHyphens/>
        <w:rPr>
          <w:rStyle w:val="NessunoA"/>
          <w:rFonts w:ascii="Garamond" w:eastAsia="Arial" w:hAnsi="Garamond" w:cs="Arial"/>
          <w:b/>
          <w:bCs/>
          <w:sz w:val="24"/>
          <w:szCs w:val="24"/>
          <w:u w:val="single"/>
        </w:rPr>
      </w:pPr>
    </w:p>
    <w:p w14:paraId="109165AB" w14:textId="77777777" w:rsidR="00C56BD4" w:rsidRDefault="00C56BD4" w:rsidP="005C5191">
      <w:pPr>
        <w:pStyle w:val="testoita"/>
        <w:suppressAutoHyphens/>
        <w:rPr>
          <w:rStyle w:val="NessunoA"/>
          <w:rFonts w:ascii="Garamond" w:eastAsia="Arial" w:hAnsi="Garamond" w:cs="Arial"/>
          <w:b/>
          <w:bCs/>
          <w:sz w:val="24"/>
          <w:szCs w:val="24"/>
          <w:u w:val="single"/>
        </w:rPr>
      </w:pPr>
    </w:p>
    <w:p w14:paraId="36976214" w14:textId="1105DE0D" w:rsidR="00332B60" w:rsidRDefault="00332B60" w:rsidP="005C5191">
      <w:pPr>
        <w:pStyle w:val="testoita"/>
        <w:suppressAutoHyphens/>
        <w:rPr>
          <w:rFonts w:ascii="Garamond" w:eastAsia="Arial" w:hAnsi="Garamond" w:cs="Arial"/>
          <w:sz w:val="24"/>
          <w:szCs w:val="24"/>
        </w:rPr>
      </w:pPr>
      <w:r w:rsidRPr="00332B60">
        <w:rPr>
          <w:rStyle w:val="NessunoA"/>
          <w:rFonts w:ascii="Garamond" w:eastAsia="Arial" w:hAnsi="Garamond" w:cs="Arial"/>
          <w:b/>
          <w:bCs/>
          <w:sz w:val="24"/>
          <w:szCs w:val="24"/>
        </w:rPr>
        <w:t xml:space="preserve">Dal </w:t>
      </w:r>
      <w:r>
        <w:rPr>
          <w:rStyle w:val="NessunoA"/>
          <w:rFonts w:ascii="Garamond" w:eastAsia="Arial" w:hAnsi="Garamond" w:cs="Arial"/>
          <w:b/>
          <w:bCs/>
          <w:sz w:val="24"/>
          <w:szCs w:val="24"/>
        </w:rPr>
        <w:t xml:space="preserve">7 giugno al 15 luglio 2022, </w:t>
      </w:r>
      <w:r w:rsidRPr="00332B60">
        <w:rPr>
          <w:rFonts w:ascii="Garamond" w:eastAsia="Arial" w:hAnsi="Garamond" w:cs="Arial"/>
          <w:b/>
          <w:bCs/>
          <w:sz w:val="24"/>
          <w:szCs w:val="24"/>
        </w:rPr>
        <w:t xml:space="preserve">STILL Fotografia a Milano </w:t>
      </w:r>
      <w:r w:rsidRPr="00332B60">
        <w:rPr>
          <w:rFonts w:ascii="Garamond" w:eastAsia="Arial" w:hAnsi="Garamond" w:cs="Arial"/>
          <w:sz w:val="24"/>
          <w:szCs w:val="24"/>
        </w:rPr>
        <w:t xml:space="preserve">(via </w:t>
      </w:r>
      <w:proofErr w:type="spellStart"/>
      <w:r w:rsidRPr="00332B60">
        <w:rPr>
          <w:rFonts w:ascii="Garamond" w:eastAsia="Arial" w:hAnsi="Garamond" w:cs="Arial"/>
          <w:sz w:val="24"/>
          <w:szCs w:val="24"/>
        </w:rPr>
        <w:t>Zamenhof</w:t>
      </w:r>
      <w:proofErr w:type="spellEnd"/>
      <w:r w:rsidRPr="00332B60">
        <w:rPr>
          <w:rFonts w:ascii="Garamond" w:eastAsia="Arial" w:hAnsi="Garamond" w:cs="Arial"/>
          <w:sz w:val="24"/>
          <w:szCs w:val="24"/>
        </w:rPr>
        <w:t xml:space="preserve"> 11) </w:t>
      </w:r>
      <w:r w:rsidRPr="00332B60">
        <w:rPr>
          <w:rFonts w:ascii="Garamond" w:eastAsia="Arial" w:hAnsi="Garamond" w:cs="Arial"/>
          <w:b/>
          <w:bCs/>
          <w:sz w:val="24"/>
          <w:szCs w:val="24"/>
        </w:rPr>
        <w:t>ospita la mostra di</w:t>
      </w:r>
      <w:r>
        <w:rPr>
          <w:rFonts w:ascii="Garamond" w:eastAsia="Arial" w:hAnsi="Garamond" w:cs="Arial"/>
          <w:b/>
          <w:bCs/>
          <w:sz w:val="24"/>
          <w:szCs w:val="24"/>
        </w:rPr>
        <w:t xml:space="preserve"> Veronica Gaido, </w:t>
      </w:r>
      <w:r>
        <w:rPr>
          <w:rFonts w:ascii="Garamond" w:eastAsia="Arial" w:hAnsi="Garamond" w:cs="Arial"/>
          <w:b/>
          <w:bCs/>
          <w:i/>
          <w:iCs/>
          <w:sz w:val="24"/>
          <w:szCs w:val="24"/>
        </w:rPr>
        <w:t>Dedalo e altre storie</w:t>
      </w:r>
      <w:r w:rsidRPr="00332B60">
        <w:rPr>
          <w:rFonts w:ascii="Garamond" w:eastAsia="Arial" w:hAnsi="Garamond" w:cs="Arial"/>
          <w:sz w:val="24"/>
          <w:szCs w:val="24"/>
        </w:rPr>
        <w:t xml:space="preserve">, dedicate </w:t>
      </w:r>
      <w:r w:rsidR="00DB4B65">
        <w:rPr>
          <w:rFonts w:ascii="Garamond" w:eastAsia="Arial" w:hAnsi="Garamond" w:cs="Arial"/>
          <w:sz w:val="24"/>
          <w:szCs w:val="24"/>
        </w:rPr>
        <w:t>ai</w:t>
      </w:r>
      <w:r w:rsidRPr="00332B60">
        <w:rPr>
          <w:rFonts w:ascii="Garamond" w:eastAsia="Arial" w:hAnsi="Garamond" w:cs="Arial"/>
          <w:sz w:val="24"/>
          <w:szCs w:val="24"/>
        </w:rPr>
        <w:t xml:space="preserve"> cantieri navali </w:t>
      </w:r>
      <w:proofErr w:type="spellStart"/>
      <w:r w:rsidRPr="00332B60">
        <w:rPr>
          <w:rFonts w:ascii="Garamond" w:eastAsia="Arial" w:hAnsi="Garamond" w:cs="Arial"/>
          <w:sz w:val="24"/>
          <w:szCs w:val="24"/>
        </w:rPr>
        <w:t>Sanlorenzo</w:t>
      </w:r>
      <w:proofErr w:type="spellEnd"/>
      <w:r w:rsidRPr="00332B60">
        <w:rPr>
          <w:rFonts w:ascii="Garamond" w:eastAsia="Arial" w:hAnsi="Garamond" w:cs="Arial"/>
          <w:sz w:val="24"/>
          <w:szCs w:val="24"/>
        </w:rPr>
        <w:t xml:space="preserve">, oltre a una selezione speciale di progetti personali </w:t>
      </w:r>
      <w:r w:rsidR="00935C50">
        <w:rPr>
          <w:rFonts w:ascii="Garamond" w:eastAsia="Arial" w:hAnsi="Garamond" w:cs="Arial"/>
          <w:sz w:val="24"/>
          <w:szCs w:val="24"/>
        </w:rPr>
        <w:t>dell’artista</w:t>
      </w:r>
      <w:r>
        <w:rPr>
          <w:rFonts w:ascii="Garamond" w:eastAsia="Arial" w:hAnsi="Garamond" w:cs="Arial"/>
          <w:sz w:val="24"/>
          <w:szCs w:val="24"/>
        </w:rPr>
        <w:t>.</w:t>
      </w:r>
    </w:p>
    <w:p w14:paraId="6019E9CF" w14:textId="5D2B86A9" w:rsidR="00332B60" w:rsidRDefault="00332B60" w:rsidP="005C5191">
      <w:pPr>
        <w:pStyle w:val="testoita"/>
        <w:suppressAutoHyphens/>
        <w:rPr>
          <w:rFonts w:ascii="Garamond" w:eastAsia="Arial" w:hAnsi="Garamond" w:cs="Arial"/>
          <w:sz w:val="24"/>
          <w:szCs w:val="24"/>
        </w:rPr>
      </w:pPr>
    </w:p>
    <w:p w14:paraId="036B6947" w14:textId="135BA570" w:rsidR="00830CE4" w:rsidRPr="005B7512" w:rsidRDefault="00830CE4" w:rsidP="005C5191">
      <w:pPr>
        <w:pStyle w:val="testoita"/>
        <w:suppressAutoHyphens/>
        <w:rPr>
          <w:rFonts w:ascii="Garamond" w:eastAsia="Arial" w:hAnsi="Garamond" w:cs="Arial"/>
          <w:sz w:val="24"/>
          <w:szCs w:val="24"/>
        </w:rPr>
      </w:pPr>
      <w:r w:rsidRPr="005B7512">
        <w:rPr>
          <w:rFonts w:ascii="Garamond" w:eastAsia="Arial" w:hAnsi="Garamond" w:cs="Arial"/>
          <w:sz w:val="24"/>
          <w:szCs w:val="24"/>
        </w:rPr>
        <w:t xml:space="preserve">Il nucleo dell’esposizione, </w:t>
      </w:r>
      <w:r w:rsidR="00332B60" w:rsidRPr="005B7512">
        <w:rPr>
          <w:rFonts w:ascii="Garamond" w:eastAsia="Arial" w:hAnsi="Garamond" w:cs="Arial"/>
          <w:sz w:val="24"/>
          <w:szCs w:val="24"/>
        </w:rPr>
        <w:t xml:space="preserve">curata da Denis Curti, </w:t>
      </w:r>
      <w:r w:rsidRPr="005B7512">
        <w:rPr>
          <w:rFonts w:ascii="Garamond" w:eastAsia="Arial" w:hAnsi="Garamond" w:cs="Arial"/>
          <w:sz w:val="24"/>
          <w:szCs w:val="24"/>
        </w:rPr>
        <w:t xml:space="preserve">ruota attorno a </w:t>
      </w:r>
      <w:r w:rsidR="00DB4B65" w:rsidRPr="00DB4B65">
        <w:rPr>
          <w:rFonts w:ascii="Garamond" w:eastAsia="Arial" w:hAnsi="Garamond" w:cs="Arial"/>
          <w:b/>
          <w:bCs/>
          <w:sz w:val="24"/>
          <w:szCs w:val="24"/>
        </w:rPr>
        <w:t>quaranta</w:t>
      </w:r>
      <w:r w:rsidRPr="00DB4B65">
        <w:rPr>
          <w:rFonts w:ascii="Garamond" w:eastAsia="Arial" w:hAnsi="Garamond" w:cs="Arial"/>
          <w:b/>
          <w:bCs/>
          <w:sz w:val="24"/>
          <w:szCs w:val="24"/>
        </w:rPr>
        <w:t xml:space="preserve"> immagini</w:t>
      </w:r>
      <w:r w:rsidRPr="005B7512">
        <w:rPr>
          <w:rFonts w:ascii="Garamond" w:eastAsia="Arial" w:hAnsi="Garamond" w:cs="Arial"/>
          <w:sz w:val="24"/>
          <w:szCs w:val="24"/>
        </w:rPr>
        <w:t xml:space="preserve"> che raccontano </w:t>
      </w:r>
      <w:r w:rsidR="00E3721E" w:rsidRPr="005B7512">
        <w:rPr>
          <w:rFonts w:ascii="Garamond" w:eastAsia="Arial" w:hAnsi="Garamond" w:cs="Arial"/>
          <w:sz w:val="24"/>
          <w:szCs w:val="24"/>
        </w:rPr>
        <w:t xml:space="preserve">la storia dei Cantieri </w:t>
      </w:r>
      <w:proofErr w:type="spellStart"/>
      <w:r w:rsidR="00E3721E" w:rsidRPr="005B7512">
        <w:rPr>
          <w:rFonts w:ascii="Garamond" w:eastAsia="Arial" w:hAnsi="Garamond" w:cs="Arial"/>
          <w:sz w:val="24"/>
          <w:szCs w:val="24"/>
        </w:rPr>
        <w:t>Sanlorenzo</w:t>
      </w:r>
      <w:proofErr w:type="spellEnd"/>
      <w:r w:rsidR="00E3721E" w:rsidRPr="005B7512">
        <w:rPr>
          <w:rFonts w:ascii="Garamond" w:eastAsia="Arial" w:hAnsi="Garamond" w:cs="Arial"/>
          <w:sz w:val="24"/>
          <w:szCs w:val="24"/>
        </w:rPr>
        <w:t>, poste in dialogo con la città di Venezia e alla sua millenaria tradizione di regina dei mari.</w:t>
      </w:r>
    </w:p>
    <w:p w14:paraId="5ABA94C6" w14:textId="77777777" w:rsidR="00D375A3" w:rsidRPr="005B7512" w:rsidRDefault="00D375A3" w:rsidP="005C5191">
      <w:pPr>
        <w:pStyle w:val="testoita"/>
        <w:suppressAutoHyphens/>
        <w:rPr>
          <w:rFonts w:ascii="Garamond" w:eastAsia="Arial" w:hAnsi="Garamond" w:cs="Arial"/>
          <w:sz w:val="24"/>
          <w:szCs w:val="24"/>
        </w:rPr>
      </w:pPr>
    </w:p>
    <w:p w14:paraId="68A858A3" w14:textId="6B3F28CB" w:rsidR="00E3721E" w:rsidRPr="005B7512" w:rsidRDefault="00E3721E" w:rsidP="005C5191">
      <w:pPr>
        <w:pStyle w:val="testoita"/>
        <w:suppressAutoHyphens/>
        <w:rPr>
          <w:rFonts w:ascii="Garamond" w:eastAsia="Arial" w:hAnsi="Garamond" w:cs="Arial"/>
          <w:sz w:val="24"/>
          <w:szCs w:val="24"/>
        </w:rPr>
      </w:pPr>
      <w:r w:rsidRPr="005B7512">
        <w:rPr>
          <w:rFonts w:ascii="Garamond" w:eastAsia="Arial" w:hAnsi="Garamond" w:cs="Arial"/>
          <w:sz w:val="24"/>
          <w:szCs w:val="24"/>
        </w:rPr>
        <w:t xml:space="preserve">In queste sue opere, Veronica Gaido mette in archivio la complessa e spesso conflittuale relazione tra figura e sfondo. “Le fotografie – afferma Denis Curti - si dimostrano essere la materializzazione di quello sviluppo armonico che consente di non percepire più alcuna differenza fra i diversi piani. Tutto è </w:t>
      </w:r>
      <w:r w:rsidRPr="005B7512">
        <w:rPr>
          <w:rFonts w:ascii="Garamond" w:eastAsia="Arial" w:hAnsi="Garamond" w:cs="Arial"/>
          <w:sz w:val="24"/>
          <w:szCs w:val="24"/>
        </w:rPr>
        <w:lastRenderedPageBreak/>
        <w:t>democraticamente proposto con la stessa forza e la stessa misura. Lo sfondo non è più solo accoglienza: finalmente può giocare un ruolo da protagonista. La figura è certamente accolta nel contesto, ma non è più la sola a definire il perimetro di senso dell’intera immagine. E allora è come stare dentro un sogno”.</w:t>
      </w:r>
    </w:p>
    <w:p w14:paraId="710CF2E6" w14:textId="77777777" w:rsidR="005C5191" w:rsidRPr="005B7512" w:rsidRDefault="005C5191" w:rsidP="005C5191">
      <w:pPr>
        <w:pStyle w:val="testoita"/>
        <w:suppressAutoHyphens/>
        <w:rPr>
          <w:rFonts w:ascii="Garamond" w:eastAsia="Arial" w:hAnsi="Garamond" w:cs="Arial"/>
          <w:sz w:val="24"/>
          <w:szCs w:val="24"/>
        </w:rPr>
      </w:pPr>
    </w:p>
    <w:p w14:paraId="417972A1" w14:textId="799886EE" w:rsidR="005C5191" w:rsidRPr="005B7512" w:rsidRDefault="005C5191" w:rsidP="005C5191">
      <w:pPr>
        <w:pStyle w:val="testoita"/>
        <w:suppressAutoHyphens/>
        <w:rPr>
          <w:rFonts w:ascii="Garamond" w:eastAsia="Arial" w:hAnsi="Garamond" w:cs="Arial"/>
          <w:sz w:val="24"/>
          <w:szCs w:val="24"/>
        </w:rPr>
      </w:pPr>
      <w:r w:rsidRPr="005B7512">
        <w:rPr>
          <w:rFonts w:ascii="Garamond" w:eastAsia="Arial" w:hAnsi="Garamond" w:cs="Arial"/>
          <w:sz w:val="24"/>
          <w:szCs w:val="24"/>
        </w:rPr>
        <w:t>Quelle che l’artista viareggina cattura, sono forme in costante mutazione, grazie a una ripresa in movimento, che attraggono l’occhio del visitatore e contemporaneamente lo ingannano. L’iniziale certezza, indotta dalla rassicurante emozione del riconoscimento, svanisce e lascia spazio alla nostra immaginazione.</w:t>
      </w:r>
    </w:p>
    <w:p w14:paraId="0628C4F9" w14:textId="6B7D62DA" w:rsidR="00E3721E" w:rsidRPr="005B7512" w:rsidRDefault="00E3721E" w:rsidP="005C5191">
      <w:pPr>
        <w:pStyle w:val="testoita"/>
        <w:suppressAutoHyphens/>
        <w:rPr>
          <w:rFonts w:ascii="Garamond" w:eastAsia="Arial" w:hAnsi="Garamond" w:cs="Arial"/>
          <w:sz w:val="24"/>
          <w:szCs w:val="24"/>
        </w:rPr>
      </w:pPr>
      <w:r w:rsidRPr="005B7512">
        <w:rPr>
          <w:rFonts w:ascii="Garamond" w:eastAsia="Arial" w:hAnsi="Garamond" w:cs="Arial"/>
          <w:sz w:val="24"/>
          <w:szCs w:val="24"/>
        </w:rPr>
        <w:t xml:space="preserve">Veronica Gaido offre quindi la possibilità di trovare quella dimensione esperienziale che raramente appartiene alle fotografie, perché troppo descrittive e spesso destinate a recitare le sintesi frammentate della realtà. </w:t>
      </w:r>
    </w:p>
    <w:p w14:paraId="7A908426" w14:textId="0C63C9F5" w:rsidR="00E3721E" w:rsidRPr="005B7512" w:rsidRDefault="005C5191" w:rsidP="005C5191">
      <w:pPr>
        <w:pStyle w:val="testoita"/>
        <w:suppressAutoHyphens/>
        <w:rPr>
          <w:rFonts w:ascii="Garamond" w:eastAsia="Arial" w:hAnsi="Garamond" w:cs="Arial"/>
          <w:sz w:val="24"/>
          <w:szCs w:val="24"/>
        </w:rPr>
      </w:pPr>
      <w:r w:rsidRPr="005B7512">
        <w:rPr>
          <w:rFonts w:ascii="Garamond" w:eastAsia="Arial" w:hAnsi="Garamond" w:cs="Arial"/>
          <w:sz w:val="24"/>
          <w:szCs w:val="24"/>
        </w:rPr>
        <w:t>“</w:t>
      </w:r>
      <w:r w:rsidR="00E3721E" w:rsidRPr="005B7512">
        <w:rPr>
          <w:rFonts w:ascii="Garamond" w:eastAsia="Arial" w:hAnsi="Garamond" w:cs="Arial"/>
          <w:sz w:val="24"/>
          <w:szCs w:val="24"/>
        </w:rPr>
        <w:t xml:space="preserve">È per questo motivo </w:t>
      </w:r>
      <w:r w:rsidRPr="005B7512">
        <w:rPr>
          <w:rFonts w:ascii="Garamond" w:eastAsia="Arial" w:hAnsi="Garamond" w:cs="Arial"/>
          <w:sz w:val="24"/>
          <w:szCs w:val="24"/>
        </w:rPr>
        <w:t xml:space="preserve">– prosegue Denis Curti - </w:t>
      </w:r>
      <w:r w:rsidR="00E3721E" w:rsidRPr="005B7512">
        <w:rPr>
          <w:rFonts w:ascii="Garamond" w:eastAsia="Arial" w:hAnsi="Garamond" w:cs="Arial"/>
          <w:sz w:val="24"/>
          <w:szCs w:val="24"/>
        </w:rPr>
        <w:t>che mi piace definire le immagini di Veronica come dei pensieri visivi. Dentro queste astrazioni ci sono tante storie, c’è soprattutto quantità umana, perché riconosco quella capacità di ascoltare e percepire il silenzio. E questa abilità affascina chiunque si accosti a queste fotografie</w:t>
      </w:r>
      <w:r w:rsidRPr="005B7512">
        <w:rPr>
          <w:rFonts w:ascii="Garamond" w:eastAsia="Arial" w:hAnsi="Garamond" w:cs="Arial"/>
          <w:sz w:val="24"/>
          <w:szCs w:val="24"/>
        </w:rPr>
        <w:t>”</w:t>
      </w:r>
      <w:r w:rsidR="00E3721E" w:rsidRPr="005B7512">
        <w:rPr>
          <w:rFonts w:ascii="Garamond" w:eastAsia="Arial" w:hAnsi="Garamond" w:cs="Arial"/>
          <w:sz w:val="24"/>
          <w:szCs w:val="24"/>
        </w:rPr>
        <w:t>.</w:t>
      </w:r>
    </w:p>
    <w:p w14:paraId="6B4778EB" w14:textId="2FF6C310" w:rsidR="005C5191" w:rsidRPr="005B7512" w:rsidRDefault="005C5191" w:rsidP="005C5191">
      <w:pPr>
        <w:pStyle w:val="testoita"/>
        <w:suppressAutoHyphens/>
        <w:rPr>
          <w:rFonts w:ascii="Garamond" w:eastAsia="Arial" w:hAnsi="Garamond" w:cs="Arial"/>
          <w:sz w:val="24"/>
          <w:szCs w:val="24"/>
        </w:rPr>
      </w:pPr>
    </w:p>
    <w:p w14:paraId="26D4F6F2" w14:textId="5312680C" w:rsidR="005C5191" w:rsidRDefault="005C5191" w:rsidP="005C5191">
      <w:pPr>
        <w:pStyle w:val="testoita"/>
        <w:suppressAutoHyphens/>
        <w:rPr>
          <w:rFonts w:ascii="Garamond" w:eastAsia="Arial" w:hAnsi="Garamond" w:cs="Arial"/>
          <w:sz w:val="24"/>
          <w:szCs w:val="24"/>
        </w:rPr>
      </w:pPr>
    </w:p>
    <w:p w14:paraId="5BDC995F" w14:textId="2924503F" w:rsidR="00200929" w:rsidRPr="00200929" w:rsidRDefault="00A62265" w:rsidP="00DB4B65">
      <w:pPr>
        <w:suppressAutoHyphens/>
        <w:spacing w:after="120"/>
        <w:rPr>
          <w:rFonts w:ascii="Garamond" w:hAnsi="Garamond"/>
          <w:b/>
          <w:bCs/>
        </w:rPr>
      </w:pPr>
      <w:r w:rsidRPr="00200929">
        <w:rPr>
          <w:rFonts w:ascii="Garamond" w:eastAsia="Arial" w:hAnsi="Garamond" w:cs="Arial"/>
          <w:b/>
          <w:bCs/>
        </w:rPr>
        <w:t xml:space="preserve">Note </w:t>
      </w:r>
      <w:r w:rsidR="005C5191" w:rsidRPr="00200929">
        <w:rPr>
          <w:rFonts w:ascii="Garamond" w:eastAsia="Arial" w:hAnsi="Garamond" w:cs="Arial"/>
          <w:b/>
          <w:bCs/>
        </w:rPr>
        <w:t>b</w:t>
      </w:r>
      <w:r w:rsidRPr="00200929">
        <w:rPr>
          <w:rFonts w:ascii="Garamond" w:eastAsia="Arial" w:hAnsi="Garamond" w:cs="Arial"/>
          <w:b/>
          <w:bCs/>
        </w:rPr>
        <w:t>iografiche</w:t>
      </w:r>
    </w:p>
    <w:p w14:paraId="181A6592" w14:textId="77777777" w:rsidR="00B36895" w:rsidRPr="00200929" w:rsidRDefault="00A62265" w:rsidP="00200929">
      <w:pPr>
        <w:pStyle w:val="testoita"/>
        <w:suppressAutoHyphens/>
        <w:rPr>
          <w:rFonts w:ascii="Garamond" w:eastAsia="Arial" w:hAnsi="Garamond" w:cs="Arial"/>
          <w:sz w:val="24"/>
          <w:szCs w:val="24"/>
        </w:rPr>
      </w:pPr>
      <w:r w:rsidRPr="00D375A3">
        <w:rPr>
          <w:rFonts w:ascii="Garamond" w:eastAsia="Arial" w:hAnsi="Garamond" w:cs="Arial"/>
          <w:sz w:val="24"/>
          <w:szCs w:val="24"/>
        </w:rPr>
        <w:t xml:space="preserve">Veronica Gaido nasce a Viareggio nel 1974 e muove i primi passi nel mondo fotografico ancora adolescente, trasferendosi prima a Milano, dove studia all’Istituto Italiano di Fotografia e poi nelle grandi metropoli per ampliare le sue esperienze frequentando workshop formativi. Nel 2001 collabora con la Biennale di Venezia di Harald </w:t>
      </w:r>
      <w:proofErr w:type="spellStart"/>
      <w:r w:rsidRPr="00D375A3">
        <w:rPr>
          <w:rFonts w:ascii="Garamond" w:eastAsia="Arial" w:hAnsi="Garamond" w:cs="Arial"/>
          <w:sz w:val="24"/>
          <w:szCs w:val="24"/>
        </w:rPr>
        <w:t>Szeemann</w:t>
      </w:r>
      <w:proofErr w:type="spellEnd"/>
      <w:r w:rsidRPr="00D375A3">
        <w:rPr>
          <w:rFonts w:ascii="Garamond" w:eastAsia="Arial" w:hAnsi="Garamond" w:cs="Arial"/>
          <w:sz w:val="24"/>
          <w:szCs w:val="24"/>
        </w:rPr>
        <w:t xml:space="preserve"> per il bunker poetico di Marco Nereo Rotelli. Nell’agosto del 2002 tiene la sua prima mostra Sabbie Mobili nello spazio di Massimo Rebecchi a Forte dei Marmi, curata da Maurizio Vanni. Oltre al lavoro professionistico di fotografo, la Gaido ha esplorato nuove prospettive utilizzando un drone per riprese aeree dedicandosi alla creazione di un video per la Fondazione </w:t>
      </w:r>
      <w:proofErr w:type="spellStart"/>
      <w:r w:rsidRPr="00D375A3">
        <w:rPr>
          <w:rFonts w:ascii="Garamond" w:eastAsia="Arial" w:hAnsi="Garamond" w:cs="Arial"/>
          <w:sz w:val="24"/>
          <w:szCs w:val="24"/>
        </w:rPr>
        <w:t>Henraux</w:t>
      </w:r>
      <w:proofErr w:type="spellEnd"/>
      <w:r w:rsidRPr="00D375A3">
        <w:rPr>
          <w:rFonts w:ascii="Garamond" w:eastAsia="Arial" w:hAnsi="Garamond" w:cs="Arial"/>
          <w:sz w:val="24"/>
          <w:szCs w:val="24"/>
        </w:rPr>
        <w:t xml:space="preserve">, presentato alla Triennale di Milano nel 2012. Nello stesso anno la fotografa fa parte della giuria </w:t>
      </w:r>
      <w:r w:rsidRPr="00D375A3">
        <w:rPr>
          <w:rFonts w:ascii="Garamond" w:eastAsia="Arial" w:hAnsi="Garamond" w:cs="Arial"/>
          <w:sz w:val="24"/>
          <w:szCs w:val="24"/>
          <w:rtl/>
        </w:rPr>
        <w:t>“</w:t>
      </w:r>
      <w:r w:rsidRPr="00D375A3">
        <w:rPr>
          <w:rFonts w:ascii="Garamond" w:eastAsia="Arial" w:hAnsi="Garamond" w:cs="Arial"/>
          <w:sz w:val="24"/>
          <w:szCs w:val="24"/>
        </w:rPr>
        <w:t xml:space="preserve">Premio Fondazione </w:t>
      </w:r>
      <w:proofErr w:type="spellStart"/>
      <w:r w:rsidRPr="00D375A3">
        <w:rPr>
          <w:rFonts w:ascii="Garamond" w:eastAsia="Arial" w:hAnsi="Garamond" w:cs="Arial"/>
          <w:sz w:val="24"/>
          <w:szCs w:val="24"/>
        </w:rPr>
        <w:t>Henraux</w:t>
      </w:r>
      <w:proofErr w:type="spellEnd"/>
      <w:r w:rsidRPr="00D375A3">
        <w:rPr>
          <w:rFonts w:ascii="Garamond" w:eastAsia="Arial" w:hAnsi="Garamond" w:cs="Arial"/>
          <w:sz w:val="24"/>
          <w:szCs w:val="24"/>
        </w:rPr>
        <w:t xml:space="preserve">”, presieduta da Philippe Daverio, creando il progetto </w:t>
      </w:r>
      <w:proofErr w:type="spellStart"/>
      <w:r w:rsidRPr="00D375A3">
        <w:rPr>
          <w:rFonts w:ascii="Garamond" w:eastAsia="Arial" w:hAnsi="Garamond" w:cs="Arial"/>
          <w:sz w:val="24"/>
          <w:szCs w:val="24"/>
        </w:rPr>
        <w:t>Awareness</w:t>
      </w:r>
      <w:proofErr w:type="spellEnd"/>
      <w:r w:rsidRPr="00D375A3">
        <w:rPr>
          <w:rFonts w:ascii="Garamond" w:eastAsia="Arial" w:hAnsi="Garamond" w:cs="Arial"/>
          <w:sz w:val="24"/>
          <w:szCs w:val="24"/>
        </w:rPr>
        <w:t xml:space="preserve"> of </w:t>
      </w:r>
      <w:proofErr w:type="spellStart"/>
      <w:r w:rsidRPr="00D375A3">
        <w:rPr>
          <w:rFonts w:ascii="Garamond" w:eastAsia="Arial" w:hAnsi="Garamond" w:cs="Arial"/>
          <w:sz w:val="24"/>
          <w:szCs w:val="24"/>
        </w:rPr>
        <w:t>Matter</w:t>
      </w:r>
      <w:proofErr w:type="spellEnd"/>
      <w:r w:rsidRPr="00D375A3">
        <w:rPr>
          <w:rFonts w:ascii="Garamond" w:eastAsia="Arial" w:hAnsi="Garamond" w:cs="Arial"/>
          <w:sz w:val="24"/>
          <w:szCs w:val="24"/>
        </w:rPr>
        <w:t xml:space="preserve">. Nel 2013 realizza un tour tra India e Bangladesh che porta al progetto Atman curato da Enrico Mattei e Roberto Mutti. Espone a Pietrasanta, Milano, Londra e Parigi. Dal 2014 si dedica al progetto Mogador interamente realizzato nel porto di Essaouira in Marocco. Al termine delle lavorazioni, la Gaido espone nel 2017 il suo lavoro con Vito </w:t>
      </w:r>
      <w:proofErr w:type="spellStart"/>
      <w:r w:rsidRPr="00D375A3">
        <w:rPr>
          <w:rFonts w:ascii="Garamond" w:eastAsia="Arial" w:hAnsi="Garamond" w:cs="Arial"/>
          <w:sz w:val="24"/>
          <w:szCs w:val="24"/>
        </w:rPr>
        <w:t>Tongiani</w:t>
      </w:r>
      <w:proofErr w:type="spellEnd"/>
      <w:r w:rsidRPr="00D375A3">
        <w:rPr>
          <w:rFonts w:ascii="Garamond" w:eastAsia="Arial" w:hAnsi="Garamond" w:cs="Arial"/>
          <w:sz w:val="24"/>
          <w:szCs w:val="24"/>
        </w:rPr>
        <w:t xml:space="preserve"> a Rabat, Essaouira e Siviglia. Le serie </w:t>
      </w:r>
      <w:proofErr w:type="spellStart"/>
      <w:r w:rsidRPr="00D375A3">
        <w:rPr>
          <w:rFonts w:ascii="Garamond" w:eastAsia="Arial" w:hAnsi="Garamond" w:cs="Arial"/>
          <w:sz w:val="24"/>
          <w:szCs w:val="24"/>
        </w:rPr>
        <w:t>Aphrodite</w:t>
      </w:r>
      <w:proofErr w:type="spellEnd"/>
      <w:r w:rsidRPr="00D375A3">
        <w:rPr>
          <w:rFonts w:ascii="Garamond" w:eastAsia="Arial" w:hAnsi="Garamond" w:cs="Arial"/>
          <w:sz w:val="24"/>
          <w:szCs w:val="24"/>
        </w:rPr>
        <w:t xml:space="preserve">, 2017, e </w:t>
      </w:r>
      <w:proofErr w:type="spellStart"/>
      <w:r w:rsidRPr="00D375A3">
        <w:rPr>
          <w:rFonts w:ascii="Garamond" w:eastAsia="Arial" w:hAnsi="Garamond" w:cs="Arial"/>
          <w:sz w:val="24"/>
          <w:szCs w:val="24"/>
        </w:rPr>
        <w:t>Invisible</w:t>
      </w:r>
      <w:proofErr w:type="spellEnd"/>
      <w:r w:rsidRPr="00D375A3">
        <w:rPr>
          <w:rFonts w:ascii="Garamond" w:eastAsia="Arial" w:hAnsi="Garamond" w:cs="Arial"/>
          <w:sz w:val="24"/>
          <w:szCs w:val="24"/>
        </w:rPr>
        <w:t xml:space="preserve"> Cities, 2013-2018, sono state esposte nel 2019, a Roma al museo </w:t>
      </w:r>
      <w:proofErr w:type="spellStart"/>
      <w:proofErr w:type="gramStart"/>
      <w:r w:rsidRPr="00D375A3">
        <w:rPr>
          <w:rFonts w:ascii="Garamond" w:eastAsia="Arial" w:hAnsi="Garamond" w:cs="Arial"/>
          <w:sz w:val="24"/>
          <w:szCs w:val="24"/>
        </w:rPr>
        <w:t>S.Salvatore</w:t>
      </w:r>
      <w:proofErr w:type="spellEnd"/>
      <w:proofErr w:type="gramEnd"/>
      <w:r w:rsidRPr="00D375A3">
        <w:rPr>
          <w:rFonts w:ascii="Garamond" w:eastAsia="Arial" w:hAnsi="Garamond" w:cs="Arial"/>
          <w:sz w:val="24"/>
          <w:szCs w:val="24"/>
        </w:rPr>
        <w:t xml:space="preserve"> in Lauro. Il progetto Dedalo è stato presentato alla Casa dei Tre </w:t>
      </w:r>
      <w:proofErr w:type="spellStart"/>
      <w:r w:rsidRPr="00D375A3">
        <w:rPr>
          <w:rFonts w:ascii="Garamond" w:eastAsia="Arial" w:hAnsi="Garamond" w:cs="Arial"/>
          <w:sz w:val="24"/>
          <w:szCs w:val="24"/>
        </w:rPr>
        <w:t>Oci</w:t>
      </w:r>
      <w:proofErr w:type="spellEnd"/>
      <w:r w:rsidRPr="00D375A3">
        <w:rPr>
          <w:rFonts w:ascii="Garamond" w:eastAsia="Arial" w:hAnsi="Garamond" w:cs="Arial"/>
          <w:sz w:val="24"/>
          <w:szCs w:val="24"/>
        </w:rPr>
        <w:t xml:space="preserve"> a Venezia, in contemporanea con la Biennale del 2021.</w:t>
      </w:r>
    </w:p>
    <w:p w14:paraId="181A6593" w14:textId="77777777" w:rsidR="00B36895" w:rsidRPr="00D375A3" w:rsidRDefault="00B36895" w:rsidP="005C519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260" w:lineRule="atLeast"/>
        <w:jc w:val="both"/>
        <w:rPr>
          <w:rFonts w:ascii="Garamond" w:hAnsi="Garamond"/>
        </w:rPr>
      </w:pPr>
    </w:p>
    <w:p w14:paraId="4DCFB15A" w14:textId="71274B37" w:rsidR="00200929" w:rsidRDefault="00A62265" w:rsidP="00DB4B6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after="120" w:line="260" w:lineRule="atLeast"/>
        <w:jc w:val="both"/>
        <w:rPr>
          <w:rStyle w:val="NessunoA"/>
          <w:rFonts w:ascii="Garamond" w:hAnsi="Garamond"/>
          <w:shd w:val="clear" w:color="auto" w:fill="FFFFFF"/>
        </w:rPr>
      </w:pPr>
      <w:proofErr w:type="spellStart"/>
      <w:r w:rsidRPr="00200929">
        <w:rPr>
          <w:rStyle w:val="NessunoA"/>
          <w:rFonts w:ascii="Garamond" w:hAnsi="Garamond"/>
          <w:b/>
          <w:bCs/>
          <w:sz w:val="24"/>
          <w:szCs w:val="24"/>
          <w:shd w:val="clear" w:color="auto" w:fill="FFFFFF"/>
        </w:rPr>
        <w:t>Sanlorenzo</w:t>
      </w:r>
      <w:proofErr w:type="spellEnd"/>
      <w:r w:rsidRPr="00200929">
        <w:rPr>
          <w:rStyle w:val="NessunoA"/>
          <w:rFonts w:ascii="Garamond" w:hAnsi="Garamond"/>
          <w:b/>
          <w:bCs/>
          <w:sz w:val="24"/>
          <w:szCs w:val="24"/>
          <w:shd w:val="clear" w:color="auto" w:fill="FFFFFF"/>
        </w:rPr>
        <w:t>. L’azienda</w:t>
      </w:r>
    </w:p>
    <w:p w14:paraId="181A6597" w14:textId="367F543E"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 xml:space="preserve">Da oltre 60 anni i cantieri navali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producono motoryacht di altissima qualità, frutto dell’incontro tra cura artigianale, design e avanzate tecnologie, realizzati su misura secondo le specifiche richieste dell’armatore. </w:t>
      </w:r>
    </w:p>
    <w:p w14:paraId="181A6598" w14:textId="77777777"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 xml:space="preserve">Fondata nel 1958 da Gianfranco Cecchi e Giuliano Pecchia con l’apertura del primo cantiere navale nei pressi di Firenze,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fu rilevata nel 1972 da Giovanni </w:t>
      </w:r>
      <w:proofErr w:type="spellStart"/>
      <w:proofErr w:type="gramStart"/>
      <w:r w:rsidRPr="00200929">
        <w:rPr>
          <w:rFonts w:ascii="Garamond" w:eastAsia="Arial" w:hAnsi="Garamond" w:cs="Arial"/>
          <w:sz w:val="24"/>
          <w:szCs w:val="24"/>
        </w:rPr>
        <w:t>Jannetti</w:t>
      </w:r>
      <w:proofErr w:type="spellEnd"/>
      <w:proofErr w:type="gramEnd"/>
      <w:r w:rsidRPr="00200929">
        <w:rPr>
          <w:rFonts w:ascii="Garamond" w:eastAsia="Arial" w:hAnsi="Garamond" w:cs="Arial"/>
          <w:sz w:val="24"/>
          <w:szCs w:val="24"/>
        </w:rPr>
        <w:t xml:space="preserve"> il quale lanciò nel 1985 la prima barca con scafo in fibra di vetro spostando poi la sede dell’azienda ad Ameglia (SP). Nel 2005, Massimo Perotti – forte della profonda esperienza maturata in oltre vent’anni di attività nel settore – raccolse il testimone.</w:t>
      </w:r>
    </w:p>
    <w:p w14:paraId="181A6599" w14:textId="77777777"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 xml:space="preserve">Sotto la gestione del Cavalier Massimo Perotti, Presidente e </w:t>
      </w:r>
      <w:proofErr w:type="spellStart"/>
      <w:r w:rsidRPr="00200929">
        <w:rPr>
          <w:rFonts w:ascii="Garamond" w:eastAsia="Arial" w:hAnsi="Garamond" w:cs="Arial"/>
          <w:sz w:val="24"/>
          <w:szCs w:val="24"/>
        </w:rPr>
        <w:t>Chief</w:t>
      </w:r>
      <w:proofErr w:type="spellEnd"/>
      <w:r w:rsidRPr="00200929">
        <w:rPr>
          <w:rFonts w:ascii="Garamond" w:eastAsia="Arial" w:hAnsi="Garamond" w:cs="Arial"/>
          <w:sz w:val="24"/>
          <w:szCs w:val="24"/>
        </w:rPr>
        <w:t xml:space="preserve"> Executive </w:t>
      </w:r>
      <w:proofErr w:type="spellStart"/>
      <w:r w:rsidRPr="00200929">
        <w:rPr>
          <w:rFonts w:ascii="Garamond" w:eastAsia="Arial" w:hAnsi="Garamond" w:cs="Arial"/>
          <w:sz w:val="24"/>
          <w:szCs w:val="24"/>
        </w:rPr>
        <w:t>Officer</w:t>
      </w:r>
      <w:proofErr w:type="spellEnd"/>
      <w:r w:rsidRPr="00200929">
        <w:rPr>
          <w:rFonts w:ascii="Garamond" w:eastAsia="Arial" w:hAnsi="Garamond" w:cs="Arial"/>
          <w:sz w:val="24"/>
          <w:szCs w:val="24"/>
        </w:rPr>
        <w:t xml:space="preserve"> di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il cantiere ha conosciuto una straordinaria crescita, portando i ricavi netti consolidati da nuovi yacht, dai 40 milioni di euro del 2004 ai 585,9 milioni di </w:t>
      </w:r>
      <w:proofErr w:type="gramStart"/>
      <w:r w:rsidRPr="00200929">
        <w:rPr>
          <w:rFonts w:ascii="Garamond" w:eastAsia="Arial" w:hAnsi="Garamond" w:cs="Arial"/>
          <w:sz w:val="24"/>
          <w:szCs w:val="24"/>
        </w:rPr>
        <w:t>Euro</w:t>
      </w:r>
      <w:proofErr w:type="gramEnd"/>
      <w:r w:rsidRPr="00200929">
        <w:rPr>
          <w:rFonts w:ascii="Garamond" w:eastAsia="Arial" w:hAnsi="Garamond" w:cs="Arial"/>
          <w:sz w:val="24"/>
          <w:szCs w:val="24"/>
        </w:rPr>
        <w:t xml:space="preserve"> del 2021.</w:t>
      </w:r>
    </w:p>
    <w:p w14:paraId="181A659A" w14:textId="77777777"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Tra i principali produttori mondiali di yacht e superyacht, l’azienda può contare su quattro siti produttivi: La Spezia, dedicato alla produzione di Superyacht, Ameglia per la produzione di yacht di media e grande dimensione, Viareggio, per la produzione di yacht superiori ai 100 piedi in vetroresina e infine Massa, il centro per lo studio e sviluppo dei nuovi modelli.</w:t>
      </w:r>
    </w:p>
    <w:p w14:paraId="181A659B" w14:textId="77777777"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 xml:space="preserve">Con l’acquisizione,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ha ricevuto un forte impulso all’innovazione e nel corso degli anni ha realizzato con successo numerose soluzioni assolutamente inedite che hanno cambiato profondamente l’ambito dello yachting. Un passo fondamentale in questo senso, è stata l’apertura al mondo del design </w:t>
      </w:r>
      <w:r w:rsidRPr="00200929">
        <w:rPr>
          <w:rFonts w:ascii="Garamond" w:eastAsia="Arial" w:hAnsi="Garamond" w:cs="Arial"/>
          <w:sz w:val="24"/>
          <w:szCs w:val="24"/>
        </w:rPr>
        <w:lastRenderedPageBreak/>
        <w:t xml:space="preserve">attraverso la collaborazione con firme autorevoli come Dordoni Architetti, Antonio Citterio, Patricia Viel, Piero Lissoni (dal 2018 Art Director dell’azienda), Patricia Urquiola e Christian </w:t>
      </w:r>
      <w:proofErr w:type="spellStart"/>
      <w:r w:rsidRPr="00200929">
        <w:rPr>
          <w:rFonts w:ascii="Garamond" w:eastAsia="Arial" w:hAnsi="Garamond" w:cs="Arial"/>
          <w:sz w:val="24"/>
          <w:szCs w:val="24"/>
        </w:rPr>
        <w:t>Liaigre</w:t>
      </w:r>
      <w:proofErr w:type="spellEnd"/>
      <w:r w:rsidRPr="00200929">
        <w:rPr>
          <w:rFonts w:ascii="Garamond" w:eastAsia="Arial" w:hAnsi="Garamond" w:cs="Arial"/>
          <w:sz w:val="24"/>
          <w:szCs w:val="24"/>
        </w:rPr>
        <w:t xml:space="preserve"> che per la prima volta hanno firmato gli interni di imbarcazioni destinate a diventare capisaldi nella storia del </w:t>
      </w:r>
      <w:proofErr w:type="gramStart"/>
      <w:r w:rsidRPr="00200929">
        <w:rPr>
          <w:rFonts w:ascii="Garamond" w:eastAsia="Arial" w:hAnsi="Garamond" w:cs="Arial"/>
          <w:sz w:val="24"/>
          <w:szCs w:val="24"/>
        </w:rPr>
        <w:t>brand</w:t>
      </w:r>
      <w:proofErr w:type="gramEnd"/>
      <w:r w:rsidRPr="00200929">
        <w:rPr>
          <w:rFonts w:ascii="Garamond" w:eastAsia="Arial" w:hAnsi="Garamond" w:cs="Arial"/>
          <w:sz w:val="24"/>
          <w:szCs w:val="24"/>
        </w:rPr>
        <w:t xml:space="preserve"> e della nautica.</w:t>
      </w:r>
    </w:p>
    <w:p w14:paraId="181A659C" w14:textId="77777777" w:rsidR="00B36895" w:rsidRPr="00200929" w:rsidRDefault="00A62265" w:rsidP="00200929">
      <w:pPr>
        <w:pStyle w:val="testoita"/>
        <w:suppressAutoHyphens/>
        <w:rPr>
          <w:rFonts w:ascii="Garamond" w:hAnsi="Garamond"/>
          <w:sz w:val="24"/>
          <w:szCs w:val="24"/>
        </w:rPr>
      </w:pPr>
      <w:r w:rsidRPr="00200929">
        <w:rPr>
          <w:rFonts w:ascii="Garamond" w:eastAsia="Arial" w:hAnsi="Garamond" w:cs="Arial"/>
          <w:sz w:val="24"/>
          <w:szCs w:val="24"/>
        </w:rPr>
        <w:t xml:space="preserve">Un approccio unico ed innovativo che ha spinto inoltre l’azienda a legarsi al mondo dell’arte attraverso la collaborazione con importanti Gallerie e istituzioni culturali: da Art Basel, la fiera d’arte moderna e contemporanea più significativa sulla scena internazionale, di cui è global partner per gli appuntamenti annuali di Hong Kong, Basilea e Miami Beach. Nel 2020,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diventa inoltre </w:t>
      </w:r>
      <w:proofErr w:type="spellStart"/>
      <w:r w:rsidRPr="00200929">
        <w:rPr>
          <w:rFonts w:ascii="Garamond" w:eastAsia="Arial" w:hAnsi="Garamond" w:cs="Arial"/>
          <w:sz w:val="24"/>
          <w:szCs w:val="24"/>
        </w:rPr>
        <w:t>Institutional</w:t>
      </w:r>
      <w:proofErr w:type="spellEnd"/>
      <w:r w:rsidRPr="00200929">
        <w:rPr>
          <w:rFonts w:ascii="Garamond" w:eastAsia="Arial" w:hAnsi="Garamond" w:cs="Arial"/>
          <w:sz w:val="24"/>
          <w:szCs w:val="24"/>
        </w:rPr>
        <w:t xml:space="preserve"> Patron della Collezione Peggy Guggenheim (il più importante museo in Italia per l'arte europea e americana del XX secolo). Nel 2022 </w:t>
      </w:r>
      <w:proofErr w:type="spellStart"/>
      <w:r w:rsidRPr="00200929">
        <w:rPr>
          <w:rFonts w:ascii="Garamond" w:eastAsia="Arial" w:hAnsi="Garamond" w:cs="Arial"/>
          <w:sz w:val="24"/>
          <w:szCs w:val="24"/>
        </w:rPr>
        <w:t>Sanlorenzo</w:t>
      </w:r>
      <w:proofErr w:type="spellEnd"/>
      <w:r w:rsidRPr="00200929">
        <w:rPr>
          <w:rFonts w:ascii="Garamond" w:eastAsia="Arial" w:hAnsi="Garamond" w:cs="Arial"/>
          <w:sz w:val="24"/>
          <w:szCs w:val="24"/>
        </w:rPr>
        <w:t xml:space="preserve"> ha deciso di sostenere il sistema arte Italia partecipando come </w:t>
      </w:r>
      <w:proofErr w:type="spellStart"/>
      <w:r w:rsidRPr="00200929">
        <w:rPr>
          <w:rFonts w:ascii="Garamond" w:eastAsia="Arial" w:hAnsi="Garamond" w:cs="Arial"/>
          <w:sz w:val="24"/>
          <w:szCs w:val="24"/>
        </w:rPr>
        <w:t>main</w:t>
      </w:r>
      <w:proofErr w:type="spellEnd"/>
      <w:r w:rsidRPr="00200929">
        <w:rPr>
          <w:rFonts w:ascii="Garamond" w:eastAsia="Arial" w:hAnsi="Garamond" w:cs="Arial"/>
          <w:sz w:val="24"/>
          <w:szCs w:val="24"/>
        </w:rPr>
        <w:t xml:space="preserve"> sponsor del Padiglione Italia alla 59. Esposizione Internazionale d’Arte – La Biennale di Venezia, un’opportunità unica nonché un traguardo straordinario per il cantiere, il primo al mondo ad impegnarsi attivamente per promuovere e diffondere l’arte contemporanea.</w:t>
      </w:r>
    </w:p>
    <w:p w14:paraId="181A659D" w14:textId="77777777" w:rsidR="00B36895" w:rsidRPr="005C5191" w:rsidRDefault="00B36895" w:rsidP="005C519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260" w:lineRule="atLeast"/>
        <w:jc w:val="both"/>
        <w:rPr>
          <w:rStyle w:val="NessunoA"/>
          <w:rFonts w:ascii="Garamond" w:eastAsia="Arial" w:hAnsi="Garamond" w:cs="Arial"/>
          <w:b/>
          <w:bCs/>
          <w:shd w:val="clear" w:color="auto" w:fill="FFFFFF"/>
        </w:rPr>
      </w:pPr>
    </w:p>
    <w:p w14:paraId="181A659F" w14:textId="2B5C4706" w:rsidR="00B36895" w:rsidRPr="00C34E69" w:rsidRDefault="00A62265" w:rsidP="005C5191">
      <w:pPr>
        <w:pStyle w:val="testoita"/>
        <w:widowControl/>
        <w:suppressAutoHyphens/>
        <w:spacing w:line="240" w:lineRule="auto"/>
        <w:jc w:val="left"/>
        <w:rPr>
          <w:rStyle w:val="NessunoA"/>
          <w:rFonts w:ascii="Garamond" w:eastAsia="Helvetica" w:hAnsi="Garamond" w:cs="Helvetica"/>
          <w:sz w:val="24"/>
          <w:szCs w:val="24"/>
        </w:rPr>
      </w:pPr>
      <w:r w:rsidRPr="00C34E69">
        <w:rPr>
          <w:rStyle w:val="NessunoA"/>
          <w:rFonts w:ascii="Garamond" w:hAnsi="Garamond"/>
          <w:sz w:val="24"/>
          <w:szCs w:val="24"/>
        </w:rPr>
        <w:t xml:space="preserve">Milano, </w:t>
      </w:r>
      <w:r w:rsidR="00DB4B65">
        <w:rPr>
          <w:rStyle w:val="NessunoA"/>
          <w:rFonts w:ascii="Garamond" w:hAnsi="Garamond"/>
          <w:sz w:val="24"/>
          <w:szCs w:val="24"/>
        </w:rPr>
        <w:t>giugno</w:t>
      </w:r>
      <w:r w:rsidRPr="00C34E69">
        <w:rPr>
          <w:rStyle w:val="NessunoA"/>
          <w:rFonts w:ascii="Garamond" w:hAnsi="Garamond"/>
          <w:sz w:val="24"/>
          <w:szCs w:val="24"/>
        </w:rPr>
        <w:t xml:space="preserve"> 2022</w:t>
      </w:r>
    </w:p>
    <w:p w14:paraId="181A65A2" w14:textId="77777777" w:rsidR="00B36895" w:rsidRPr="00C34E69" w:rsidRDefault="00B36895" w:rsidP="005C5191">
      <w:pPr>
        <w:pStyle w:val="testoita"/>
        <w:widowControl/>
        <w:suppressAutoHyphens/>
        <w:spacing w:line="240" w:lineRule="auto"/>
        <w:jc w:val="left"/>
        <w:rPr>
          <w:rStyle w:val="NessunoA"/>
          <w:rFonts w:ascii="Garamond" w:eastAsia="Helvetica" w:hAnsi="Garamond" w:cs="Helvetica"/>
          <w:color w:val="333333"/>
          <w:sz w:val="24"/>
          <w:szCs w:val="24"/>
          <w:u w:color="333333"/>
        </w:rPr>
      </w:pPr>
    </w:p>
    <w:p w14:paraId="181A65A4" w14:textId="7608AB30" w:rsidR="00B36895" w:rsidRPr="00C34E69" w:rsidRDefault="00A62265" w:rsidP="005C5191">
      <w:pPr>
        <w:pStyle w:val="testoita"/>
        <w:widowControl/>
        <w:suppressAutoHyphens/>
        <w:spacing w:line="240" w:lineRule="auto"/>
        <w:jc w:val="left"/>
        <w:rPr>
          <w:rStyle w:val="NessunoA"/>
          <w:rFonts w:ascii="Garamond" w:eastAsia="Arial" w:hAnsi="Garamond" w:cs="Arial"/>
          <w:b/>
          <w:bCs/>
          <w:i/>
          <w:iCs/>
          <w:sz w:val="24"/>
          <w:szCs w:val="24"/>
        </w:rPr>
      </w:pPr>
      <w:r w:rsidRPr="00C34E69">
        <w:rPr>
          <w:rStyle w:val="NessunoA"/>
          <w:rFonts w:ascii="Garamond" w:hAnsi="Garamond"/>
          <w:b/>
          <w:bCs/>
          <w:sz w:val="24"/>
          <w:szCs w:val="24"/>
        </w:rPr>
        <w:t>VERONICA GAIDO</w:t>
      </w:r>
      <w:r w:rsidR="005C5191" w:rsidRPr="00C34E69">
        <w:rPr>
          <w:rStyle w:val="NessunoA"/>
          <w:rFonts w:ascii="Garamond" w:hAnsi="Garamond"/>
          <w:b/>
          <w:bCs/>
          <w:sz w:val="24"/>
          <w:szCs w:val="24"/>
        </w:rPr>
        <w:t xml:space="preserve">. </w:t>
      </w:r>
      <w:r w:rsidR="005C5191" w:rsidRPr="00C34E69">
        <w:rPr>
          <w:rStyle w:val="NessunoA"/>
          <w:rFonts w:ascii="Garamond" w:hAnsi="Garamond"/>
          <w:b/>
          <w:bCs/>
          <w:i/>
          <w:iCs/>
          <w:sz w:val="24"/>
          <w:szCs w:val="24"/>
        </w:rPr>
        <w:t>Dedalo e altre storie</w:t>
      </w:r>
    </w:p>
    <w:p w14:paraId="181A65A5" w14:textId="77777777" w:rsidR="00B36895" w:rsidRPr="00C34E69" w:rsidRDefault="00A62265" w:rsidP="005C5191">
      <w:pPr>
        <w:pStyle w:val="testoita"/>
        <w:widowControl/>
        <w:suppressAutoHyphens/>
        <w:spacing w:line="240" w:lineRule="auto"/>
        <w:jc w:val="left"/>
        <w:rPr>
          <w:rStyle w:val="NessunoA"/>
          <w:rFonts w:ascii="Garamond" w:eastAsia="Arial" w:hAnsi="Garamond" w:cs="Arial"/>
          <w:b/>
          <w:bCs/>
          <w:sz w:val="24"/>
          <w:szCs w:val="24"/>
        </w:rPr>
      </w:pPr>
      <w:r w:rsidRPr="00C34E69">
        <w:rPr>
          <w:rStyle w:val="NessunoA"/>
          <w:rFonts w:ascii="Garamond" w:hAnsi="Garamond"/>
          <w:sz w:val="24"/>
          <w:szCs w:val="24"/>
        </w:rPr>
        <w:t xml:space="preserve">Milano, Still Fotografia (Via </w:t>
      </w:r>
      <w:proofErr w:type="spellStart"/>
      <w:r w:rsidRPr="00C34E69">
        <w:rPr>
          <w:rStyle w:val="NessunoA"/>
          <w:rFonts w:ascii="Garamond" w:hAnsi="Garamond"/>
          <w:sz w:val="24"/>
          <w:szCs w:val="24"/>
        </w:rPr>
        <w:t>Zamenhof</w:t>
      </w:r>
      <w:proofErr w:type="spellEnd"/>
      <w:r w:rsidRPr="00C34E69">
        <w:rPr>
          <w:rStyle w:val="NessunoA"/>
          <w:rFonts w:ascii="Garamond" w:hAnsi="Garamond"/>
          <w:sz w:val="24"/>
          <w:szCs w:val="24"/>
        </w:rPr>
        <w:t>, 11)</w:t>
      </w:r>
    </w:p>
    <w:p w14:paraId="181A65A6" w14:textId="7D307577" w:rsidR="00B36895" w:rsidRPr="00C34E69" w:rsidRDefault="005C5191" w:rsidP="005C5191">
      <w:pPr>
        <w:suppressAutoHyphens/>
        <w:rPr>
          <w:rStyle w:val="NessunoA"/>
          <w:rFonts w:ascii="Garamond" w:eastAsia="Calibri" w:hAnsi="Garamond" w:cs="Calibri"/>
          <w:b/>
          <w:bCs/>
        </w:rPr>
      </w:pPr>
      <w:r w:rsidRPr="00C34E69">
        <w:rPr>
          <w:rStyle w:val="NessunoA"/>
          <w:rFonts w:ascii="Garamond" w:eastAsia="Calibri" w:hAnsi="Garamond" w:cs="Calibri"/>
          <w:b/>
          <w:bCs/>
        </w:rPr>
        <w:t>7 giugno - 15 luglio 2022</w:t>
      </w:r>
    </w:p>
    <w:p w14:paraId="181A65A7" w14:textId="77777777" w:rsidR="00B36895" w:rsidRPr="00C34E69" w:rsidRDefault="00B36895" w:rsidP="005C5191">
      <w:pPr>
        <w:suppressAutoHyphens/>
        <w:rPr>
          <w:rFonts w:ascii="Garamond" w:eastAsia="Arial" w:hAnsi="Garamond" w:cs="Arial"/>
        </w:rPr>
      </w:pPr>
    </w:p>
    <w:p w14:paraId="181A65A8" w14:textId="35E99488" w:rsidR="00B36895" w:rsidRPr="00C34E69" w:rsidRDefault="00A62265" w:rsidP="005C5191">
      <w:pPr>
        <w:suppressAutoHyphens/>
        <w:rPr>
          <w:rStyle w:val="NessunoA"/>
          <w:rFonts w:ascii="Garamond" w:eastAsia="Calibri" w:hAnsi="Garamond" w:cs="Calibri"/>
        </w:rPr>
      </w:pPr>
      <w:r w:rsidRPr="00C34E69">
        <w:rPr>
          <w:rStyle w:val="NessunoA"/>
          <w:rFonts w:ascii="Garamond" w:eastAsia="Calibri" w:hAnsi="Garamond" w:cs="Calibri"/>
          <w:b/>
          <w:bCs/>
        </w:rPr>
        <w:t>Orari</w:t>
      </w:r>
      <w:r w:rsidRPr="00C34E69">
        <w:rPr>
          <w:rStyle w:val="NessunoA"/>
          <w:rFonts w:ascii="Garamond" w:eastAsia="Calibri" w:hAnsi="Garamond" w:cs="Calibri"/>
        </w:rPr>
        <w:t>: martedì-venerdì, 10-13/14-18; giovedì, 10-13/14-19</w:t>
      </w:r>
    </w:p>
    <w:p w14:paraId="181A65A9" w14:textId="77777777" w:rsidR="00B36895" w:rsidRPr="00C34E69" w:rsidRDefault="00B36895" w:rsidP="005C5191">
      <w:pPr>
        <w:suppressAutoHyphens/>
        <w:rPr>
          <w:rFonts w:ascii="Garamond" w:eastAsia="Arial" w:hAnsi="Garamond" w:cs="Arial"/>
        </w:rPr>
      </w:pPr>
    </w:p>
    <w:p w14:paraId="181A65AA" w14:textId="77777777" w:rsidR="00B36895" w:rsidRPr="00C34E69" w:rsidRDefault="00A62265" w:rsidP="005C5191">
      <w:pPr>
        <w:suppressAutoHyphens/>
        <w:rPr>
          <w:rStyle w:val="NessunoA"/>
          <w:rFonts w:ascii="Garamond" w:eastAsia="Calibri" w:hAnsi="Garamond" w:cs="Calibri"/>
        </w:rPr>
      </w:pPr>
      <w:r w:rsidRPr="00C34E69">
        <w:rPr>
          <w:rStyle w:val="NessunoA"/>
          <w:rFonts w:ascii="Garamond" w:eastAsia="Calibri" w:hAnsi="Garamond" w:cs="Calibri"/>
          <w:b/>
          <w:bCs/>
        </w:rPr>
        <w:t>Informazioni</w:t>
      </w:r>
      <w:r w:rsidRPr="00C34E69">
        <w:rPr>
          <w:rStyle w:val="NessunoA"/>
          <w:rFonts w:ascii="Garamond" w:eastAsia="Calibri" w:hAnsi="Garamond" w:cs="Calibri"/>
        </w:rPr>
        <w:t xml:space="preserve">: Tel. 02.36744528; </w:t>
      </w:r>
      <w:hyperlink r:id="rId12" w:history="1">
        <w:r w:rsidRPr="00C34E69">
          <w:rPr>
            <w:rStyle w:val="Hyperlink0"/>
            <w:rFonts w:ascii="Garamond" w:hAnsi="Garamond"/>
          </w:rPr>
          <w:t>info@stillfotografia.it</w:t>
        </w:r>
      </w:hyperlink>
      <w:r w:rsidRPr="00C34E69">
        <w:rPr>
          <w:rStyle w:val="NessunoA"/>
          <w:rFonts w:ascii="Garamond" w:eastAsia="Calibri" w:hAnsi="Garamond" w:cs="Calibri"/>
        </w:rPr>
        <w:t xml:space="preserve">; </w:t>
      </w:r>
      <w:hyperlink r:id="rId13" w:history="1">
        <w:r w:rsidRPr="00C34E69">
          <w:rPr>
            <w:rStyle w:val="Hyperlink0"/>
            <w:rFonts w:ascii="Garamond" w:hAnsi="Garamond"/>
          </w:rPr>
          <w:t>press@stillfotografia.it</w:t>
        </w:r>
      </w:hyperlink>
    </w:p>
    <w:p w14:paraId="181A65AB" w14:textId="77777777" w:rsidR="00B36895" w:rsidRPr="00C34E69" w:rsidRDefault="00B36895"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Garamond" w:eastAsia="Arial" w:hAnsi="Garamond" w:cs="Arial"/>
        </w:rPr>
      </w:pPr>
    </w:p>
    <w:p w14:paraId="181A65AC" w14:textId="77777777" w:rsidR="00B36895" w:rsidRPr="00DB4B65" w:rsidRDefault="00A62265"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eastAsia="Calibri" w:hAnsi="Garamond" w:cs="Calibri"/>
        </w:rPr>
      </w:pPr>
      <w:r w:rsidRPr="00DB4B65">
        <w:rPr>
          <w:rStyle w:val="NessunoA"/>
          <w:rFonts w:ascii="Garamond" w:eastAsia="Calibri" w:hAnsi="Garamond" w:cs="Calibri"/>
          <w:b/>
          <w:bCs/>
        </w:rPr>
        <w:t>Sito internet</w:t>
      </w:r>
      <w:r w:rsidRPr="00DB4B65">
        <w:rPr>
          <w:rStyle w:val="NessunoA"/>
          <w:rFonts w:ascii="Garamond" w:eastAsia="Calibri" w:hAnsi="Garamond" w:cs="Calibri"/>
        </w:rPr>
        <w:t xml:space="preserve">: </w:t>
      </w:r>
      <w:hyperlink r:id="rId14" w:history="1">
        <w:r w:rsidRPr="00DB4B65">
          <w:rPr>
            <w:rStyle w:val="Hyperlink1"/>
            <w:rFonts w:ascii="Garamond" w:hAnsi="Garamond"/>
          </w:rPr>
          <w:t>www.stillfotografia.it/</w:t>
        </w:r>
      </w:hyperlink>
    </w:p>
    <w:p w14:paraId="181A65AD" w14:textId="77777777" w:rsidR="00B36895" w:rsidRPr="00DB4B65" w:rsidRDefault="00B36895"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Garamond" w:eastAsia="Arial" w:hAnsi="Garamond" w:cs="Arial"/>
        </w:rPr>
      </w:pPr>
    </w:p>
    <w:p w14:paraId="181A65AE" w14:textId="5CF3F8A6" w:rsidR="00B36895" w:rsidRPr="00DB4B65" w:rsidRDefault="00A62265" w:rsidP="00DB4B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20"/>
        <w:jc w:val="both"/>
        <w:rPr>
          <w:rStyle w:val="NessunoA"/>
          <w:rFonts w:ascii="Garamond" w:eastAsia="Calibri" w:hAnsi="Garamond" w:cs="Calibri"/>
          <w:b/>
          <w:bCs/>
          <w:u w:val="single"/>
        </w:rPr>
      </w:pPr>
      <w:r w:rsidRPr="00DB4B65">
        <w:rPr>
          <w:rStyle w:val="NessunoA"/>
          <w:rFonts w:ascii="Garamond" w:eastAsia="Calibri" w:hAnsi="Garamond" w:cs="Calibri"/>
          <w:b/>
          <w:bCs/>
          <w:u w:val="single"/>
        </w:rPr>
        <w:t xml:space="preserve">Uffici stampa </w:t>
      </w:r>
    </w:p>
    <w:p w14:paraId="62E80A7D" w14:textId="3431EBAA" w:rsidR="005C5191" w:rsidRPr="00DB4B65" w:rsidRDefault="005C5191" w:rsidP="00DB4B65">
      <w:pPr>
        <w:rPr>
          <w:rFonts w:ascii="Garamond" w:hAnsi="Garamond"/>
        </w:rPr>
      </w:pPr>
      <w:r w:rsidRPr="00DB4B65">
        <w:rPr>
          <w:rFonts w:ascii="Garamond" w:hAnsi="Garamond"/>
          <w:b/>
          <w:bCs/>
        </w:rPr>
        <w:t>Ufficio Stampa R+W</w:t>
      </w:r>
      <w:r w:rsidRPr="00DB4B65">
        <w:rPr>
          <w:rFonts w:ascii="Garamond" w:hAnsi="Garamond"/>
        </w:rPr>
        <w:t xml:space="preserve"> </w:t>
      </w:r>
      <w:r w:rsidR="00F4436A" w:rsidRPr="00DB4B65">
        <w:rPr>
          <w:rFonts w:ascii="Garamond" w:hAnsi="Garamond"/>
        </w:rPr>
        <w:t>|</w:t>
      </w:r>
      <w:r w:rsidRPr="00DB4B65">
        <w:rPr>
          <w:rFonts w:ascii="Garamond" w:hAnsi="Garamond"/>
        </w:rPr>
        <w:t xml:space="preserve"> Valeria Portinari</w:t>
      </w:r>
      <w:r w:rsidR="00F4436A" w:rsidRPr="00DB4B65">
        <w:rPr>
          <w:rFonts w:ascii="Garamond" w:hAnsi="Garamond"/>
        </w:rPr>
        <w:t xml:space="preserve"> |</w:t>
      </w:r>
      <w:r w:rsidRPr="00DB4B65">
        <w:rPr>
          <w:rFonts w:ascii="Garamond" w:hAnsi="Garamond"/>
        </w:rPr>
        <w:t xml:space="preserve"> tel. +39 02 33104675 </w:t>
      </w:r>
      <w:r w:rsidR="00F4436A" w:rsidRPr="00DB4B65">
        <w:rPr>
          <w:rFonts w:ascii="Garamond" w:hAnsi="Garamond"/>
        </w:rPr>
        <w:t>|</w:t>
      </w:r>
      <w:r w:rsidR="00DB4B65" w:rsidRPr="00DB4B65">
        <w:rPr>
          <w:rFonts w:ascii="Garamond" w:hAnsi="Garamond"/>
        </w:rPr>
        <w:t xml:space="preserve"> </w:t>
      </w:r>
      <w:hyperlink r:id="rId15" w:history="1">
        <w:r w:rsidR="00DB4B65" w:rsidRPr="00DB4B65">
          <w:rPr>
            <w:rStyle w:val="Collegamentoipertestuale"/>
            <w:rFonts w:ascii="Garamond" w:hAnsi="Garamond"/>
          </w:rPr>
          <w:t>valeria.portinari@r-w.it</w:t>
        </w:r>
      </w:hyperlink>
      <w:r w:rsidR="00DB4B65">
        <w:rPr>
          <w:rFonts w:ascii="Garamond" w:hAnsi="Garamond"/>
        </w:rPr>
        <w:t xml:space="preserve"> </w:t>
      </w:r>
    </w:p>
    <w:p w14:paraId="1778334C" w14:textId="77777777" w:rsidR="005C5191" w:rsidRPr="00DB4B65" w:rsidRDefault="005C5191" w:rsidP="00DB4B65">
      <w:pPr>
        <w:rPr>
          <w:rFonts w:ascii="Garamond" w:hAnsi="Garamond"/>
        </w:rPr>
      </w:pPr>
    </w:p>
    <w:p w14:paraId="3E214DC5" w14:textId="77777777" w:rsidR="005C5191" w:rsidRPr="00DB4B65" w:rsidRDefault="005C5191"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eastAsia="Calibri" w:hAnsi="Garamond" w:cs="Calibri"/>
          <w:b/>
          <w:bCs/>
        </w:rPr>
      </w:pPr>
      <w:r w:rsidRPr="00DB4B65">
        <w:rPr>
          <w:rStyle w:val="NessunoA"/>
          <w:rFonts w:ascii="Garamond" w:eastAsia="Calibri" w:hAnsi="Garamond" w:cs="Calibri"/>
          <w:b/>
          <w:bCs/>
        </w:rPr>
        <w:t>Ufficio stampa STILL</w:t>
      </w:r>
    </w:p>
    <w:p w14:paraId="181A65AF" w14:textId="0252D0CF" w:rsidR="00B36895" w:rsidRPr="00DB4B65" w:rsidRDefault="00A62265"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eastAsia="Calibri" w:hAnsi="Garamond" w:cs="Calibri"/>
        </w:rPr>
      </w:pPr>
      <w:r w:rsidRPr="00DB4B65">
        <w:rPr>
          <w:rStyle w:val="NessunoA"/>
          <w:rFonts w:ascii="Garamond" w:eastAsia="Calibri" w:hAnsi="Garamond" w:cs="Calibri"/>
          <w:b/>
          <w:bCs/>
        </w:rPr>
        <w:t xml:space="preserve">CLP Relazioni Pubbliche </w:t>
      </w:r>
    </w:p>
    <w:p w14:paraId="75A2EE58" w14:textId="6CAD1CFD" w:rsidR="005C5191" w:rsidRPr="00DB4B65" w:rsidRDefault="00A62265" w:rsidP="005C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Garamond" w:eastAsia="Calibri" w:hAnsi="Garamond" w:cs="Calibri"/>
        </w:rPr>
      </w:pPr>
      <w:r w:rsidRPr="00DB4B65">
        <w:rPr>
          <w:rStyle w:val="NessunoA"/>
          <w:rFonts w:ascii="Garamond" w:eastAsia="Calibri" w:hAnsi="Garamond" w:cs="Calibri"/>
        </w:rPr>
        <w:t xml:space="preserve">Anna Defrancesco | T. +39 02 36755700; M. +39 349 6107625 | </w:t>
      </w:r>
      <w:hyperlink r:id="rId16" w:history="1">
        <w:r w:rsidRPr="00DB4B65">
          <w:rPr>
            <w:rStyle w:val="Hyperlink2"/>
            <w:rFonts w:ascii="Garamond" w:hAnsi="Garamond"/>
          </w:rPr>
          <w:t>anna@clp1968.it</w:t>
        </w:r>
      </w:hyperlink>
      <w:r w:rsidRPr="00DB4B65">
        <w:rPr>
          <w:rStyle w:val="NessunoA"/>
          <w:rFonts w:ascii="Garamond" w:eastAsia="Calibri" w:hAnsi="Garamond" w:cs="Calibri"/>
        </w:rPr>
        <w:t xml:space="preserve"> | </w:t>
      </w:r>
      <w:hyperlink r:id="rId17" w:history="1">
        <w:r w:rsidRPr="00DB4B65">
          <w:rPr>
            <w:rStyle w:val="Hyperlink2"/>
            <w:rFonts w:ascii="Garamond" w:hAnsi="Garamond"/>
          </w:rPr>
          <w:t>www.clp1968.it</w:t>
        </w:r>
      </w:hyperlink>
    </w:p>
    <w:sectPr w:rsidR="005C5191" w:rsidRPr="00DB4B65" w:rsidSect="005C5191">
      <w:pgSz w:w="11900" w:h="16840"/>
      <w:pgMar w:top="1134"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890E" w14:textId="77777777" w:rsidR="006E38EF" w:rsidRDefault="006E38EF">
      <w:r>
        <w:separator/>
      </w:r>
    </w:p>
  </w:endnote>
  <w:endnote w:type="continuationSeparator" w:id="0">
    <w:p w14:paraId="39C629EA" w14:textId="77777777" w:rsidR="006E38EF" w:rsidRDefault="006E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 Sans Light">
    <w:altName w:val="Gill Sans Nova Light"/>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Bold">
    <w:altName w:val="Garamond"/>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8128" w14:textId="77777777" w:rsidR="006E38EF" w:rsidRDefault="006E38EF">
      <w:r>
        <w:separator/>
      </w:r>
    </w:p>
  </w:footnote>
  <w:footnote w:type="continuationSeparator" w:id="0">
    <w:p w14:paraId="167689D0" w14:textId="77777777" w:rsidR="006E38EF" w:rsidRDefault="006E3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5"/>
    <w:rsid w:val="00120C14"/>
    <w:rsid w:val="00200929"/>
    <w:rsid w:val="00332B60"/>
    <w:rsid w:val="005B7512"/>
    <w:rsid w:val="005C5191"/>
    <w:rsid w:val="006B59AF"/>
    <w:rsid w:val="006E38EF"/>
    <w:rsid w:val="00830CE4"/>
    <w:rsid w:val="00935C50"/>
    <w:rsid w:val="00A62265"/>
    <w:rsid w:val="00B02629"/>
    <w:rsid w:val="00B36895"/>
    <w:rsid w:val="00C34E69"/>
    <w:rsid w:val="00C56BD4"/>
    <w:rsid w:val="00D375A3"/>
    <w:rsid w:val="00DB4B65"/>
    <w:rsid w:val="00E3721E"/>
    <w:rsid w:val="00E76057"/>
    <w:rsid w:val="00F44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57D"/>
  <w15:docId w15:val="{B33D097B-7DD6-419B-8D2F-D0D16F16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aragrafoelenco">
    <w:name w:val="List Paragraph"/>
    <w:pPr>
      <w:ind w:left="720"/>
    </w:pPr>
    <w:rPr>
      <w:rFonts w:cs="Arial Unicode MS"/>
      <w:color w:val="000000"/>
      <w:sz w:val="24"/>
      <w:szCs w:val="24"/>
      <w:u w:color="000000"/>
    </w:rPr>
  </w:style>
  <w:style w:type="character" w:customStyle="1" w:styleId="NessunoA">
    <w:name w:val="Nessuno A"/>
  </w:style>
  <w:style w:type="paragraph" w:customStyle="1" w:styleId="Corpo">
    <w:name w:val="Corpo"/>
    <w:rPr>
      <w:rFonts w:ascii="Helvetica" w:hAnsi="Helvetica" w:cs="Arial Unicode MS"/>
      <w:color w:val="000000"/>
      <w:sz w:val="22"/>
      <w:szCs w:val="22"/>
      <w:u w:color="000000"/>
    </w:rPr>
  </w:style>
  <w:style w:type="paragraph" w:customStyle="1" w:styleId="testoita">
    <w:name w:val="testo_ita"/>
    <w:pPr>
      <w:widowControl w:val="0"/>
      <w:spacing w:line="260" w:lineRule="atLeast"/>
      <w:jc w:val="both"/>
    </w:pPr>
    <w:rPr>
      <w:rFonts w:ascii="Gill Sans Light" w:eastAsia="Gill Sans Light" w:hAnsi="Gill Sans Light" w:cs="Gill Sans Light"/>
      <w:color w:val="000000"/>
      <w:sz w:val="18"/>
      <w:szCs w:val="18"/>
      <w:u w:color="000000"/>
    </w:rPr>
  </w:style>
  <w:style w:type="paragraph" w:customStyle="1" w:styleId="DidefaultA">
    <w:name w:val="Di default A"/>
    <w:rPr>
      <w:rFonts w:ascii="Helvetica" w:hAnsi="Helvetica" w:cs="Arial Unicode MS"/>
      <w:color w:val="000000"/>
      <w:sz w:val="22"/>
      <w:szCs w:val="22"/>
      <w:u w:color="000000"/>
    </w:rPr>
  </w:style>
  <w:style w:type="character" w:customStyle="1" w:styleId="Hyperlink0">
    <w:name w:val="Hyperlink.0"/>
    <w:basedOn w:val="NessunoA"/>
    <w:rPr>
      <w:rFonts w:ascii="Calibri" w:eastAsia="Calibri" w:hAnsi="Calibri" w:cs="Calibri"/>
      <w:outline w:val="0"/>
      <w:color w:val="0000FF"/>
      <w:u w:val="single" w:color="0000FF"/>
    </w:rPr>
  </w:style>
  <w:style w:type="character" w:customStyle="1" w:styleId="Hyperlink1">
    <w:name w:val="Hyperlink.1"/>
    <w:basedOn w:val="NessunoA"/>
    <w:rPr>
      <w:rFonts w:ascii="Calibri" w:eastAsia="Calibri" w:hAnsi="Calibri" w:cs="Calibri"/>
      <w:outline w:val="0"/>
      <w:color w:val="0563C1"/>
      <w:u w:val="single" w:color="0563C1"/>
    </w:rPr>
  </w:style>
  <w:style w:type="character" w:customStyle="1" w:styleId="Hyperlink2">
    <w:name w:val="Hyperlink.2"/>
    <w:basedOn w:val="NessunoA"/>
    <w:rPr>
      <w:rFonts w:ascii="Calibri" w:eastAsia="Calibri" w:hAnsi="Calibri" w:cs="Calibri"/>
      <w:outline w:val="0"/>
      <w:color w:val="000080"/>
      <w:u w:val="single" w:color="000080"/>
    </w:rPr>
  </w:style>
  <w:style w:type="character" w:styleId="Menzionenonrisolta">
    <w:name w:val="Unresolved Mention"/>
    <w:basedOn w:val="Carpredefinitoparagrafo"/>
    <w:uiPriority w:val="99"/>
    <w:semiHidden/>
    <w:unhideWhenUsed/>
    <w:rsid w:val="005C5191"/>
    <w:rPr>
      <w:color w:val="605E5C"/>
      <w:shd w:val="clear" w:color="auto" w:fill="E1DFDD"/>
    </w:rPr>
  </w:style>
  <w:style w:type="paragraph" w:styleId="Intestazione">
    <w:name w:val="header"/>
    <w:basedOn w:val="Normale"/>
    <w:link w:val="IntestazioneCarattere"/>
    <w:uiPriority w:val="99"/>
    <w:unhideWhenUsed/>
    <w:rsid w:val="005C5191"/>
    <w:pPr>
      <w:tabs>
        <w:tab w:val="center" w:pos="4819"/>
        <w:tab w:val="right" w:pos="9638"/>
      </w:tabs>
    </w:pPr>
  </w:style>
  <w:style w:type="character" w:customStyle="1" w:styleId="IntestazioneCarattere">
    <w:name w:val="Intestazione Carattere"/>
    <w:basedOn w:val="Carpredefinitoparagrafo"/>
    <w:link w:val="Intestazione"/>
    <w:uiPriority w:val="99"/>
    <w:rsid w:val="005C5191"/>
    <w:rPr>
      <w:rFonts w:cs="Arial Unicode MS"/>
      <w:color w:val="000000"/>
      <w:sz w:val="24"/>
      <w:szCs w:val="24"/>
      <w:u w:color="000000"/>
    </w:rPr>
  </w:style>
  <w:style w:type="paragraph" w:styleId="Pidipagina">
    <w:name w:val="footer"/>
    <w:basedOn w:val="Normale"/>
    <w:link w:val="PidipaginaCarattere"/>
    <w:uiPriority w:val="99"/>
    <w:unhideWhenUsed/>
    <w:rsid w:val="005C5191"/>
    <w:pPr>
      <w:tabs>
        <w:tab w:val="center" w:pos="4819"/>
        <w:tab w:val="right" w:pos="9638"/>
      </w:tabs>
    </w:pPr>
  </w:style>
  <w:style w:type="character" w:customStyle="1" w:styleId="PidipaginaCarattere">
    <w:name w:val="Piè di pagina Carattere"/>
    <w:basedOn w:val="Carpredefinitoparagrafo"/>
    <w:link w:val="Pidipagina"/>
    <w:uiPriority w:val="99"/>
    <w:rsid w:val="005C519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stillfotograf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stillfotografia.it"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anna@clp1968.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mailto:valeria.portinari@r-w.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tillfotografia.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7A0F9-3B1B-4A32-BCE2-8B0220303C42}">
  <ds:schemaRefs>
    <ds:schemaRef ds:uri="http://schemas.microsoft.com/sharepoint/v3/contenttype/forms"/>
  </ds:schemaRefs>
</ds:datastoreItem>
</file>

<file path=customXml/itemProps2.xml><?xml version="1.0" encoding="utf-8"?>
<ds:datastoreItem xmlns:ds="http://schemas.openxmlformats.org/officeDocument/2006/customXml" ds:itemID="{4EF8D817-2A81-4674-9381-1B2942991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77A67-4535-4935-9EEA-40D2E01DA05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1122</Words>
  <Characters>6397</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 Ghielmetti</dc:creator>
  <cp:lastModifiedBy>Carlo Ghielmetti</cp:lastModifiedBy>
  <cp:revision>2</cp:revision>
  <cp:lastPrinted>2022-06-01T13:55:00Z</cp:lastPrinted>
  <dcterms:created xsi:type="dcterms:W3CDTF">2022-06-01T14:12:00Z</dcterms:created>
  <dcterms:modified xsi:type="dcterms:W3CDTF">2022-06-01T14:12:00Z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