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C9B0" w14:textId="7129D3A4" w:rsidR="00B46C58" w:rsidRDefault="00B46C58" w:rsidP="00B46C58">
      <w:pPr>
        <w:pStyle w:val="NormaleWeb"/>
        <w:spacing w:after="0" w:afterAutospacing="0"/>
        <w:jc w:val="right"/>
        <w:rPr>
          <w:rFonts w:ascii="Trebuchet MS" w:hAnsi="Trebuchet MS"/>
          <w:i/>
          <w:iCs/>
          <w:sz w:val="27"/>
          <w:szCs w:val="27"/>
        </w:rPr>
      </w:pPr>
    </w:p>
    <w:p w14:paraId="7E1B907B" w14:textId="77777777" w:rsidR="00474756" w:rsidRDefault="00474756" w:rsidP="009159C0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ECA0CF3" w14:textId="240F6828" w:rsidR="00B46C58" w:rsidRPr="00474756" w:rsidRDefault="009A0157" w:rsidP="009159C0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756">
        <w:rPr>
          <w:rFonts w:asciiTheme="minorHAnsi" w:hAnsiTheme="minorHAnsi" w:cstheme="minorHAnsi"/>
          <w:b/>
          <w:bCs/>
          <w:sz w:val="28"/>
          <w:szCs w:val="28"/>
        </w:rPr>
        <w:t>MILANO</w:t>
      </w:r>
    </w:p>
    <w:p w14:paraId="6BEBCDBB" w14:textId="1712895D" w:rsidR="009A0157" w:rsidRPr="00474756" w:rsidRDefault="009A0157" w:rsidP="009159C0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756">
        <w:rPr>
          <w:rFonts w:asciiTheme="minorHAnsi" w:hAnsiTheme="minorHAnsi" w:cstheme="minorHAnsi"/>
          <w:b/>
          <w:bCs/>
          <w:sz w:val="28"/>
          <w:szCs w:val="28"/>
        </w:rPr>
        <w:t>LUCA TOMMASI ARTE CONTEMPORANEA</w:t>
      </w:r>
    </w:p>
    <w:p w14:paraId="3D2C84CF" w14:textId="0DB835DD" w:rsidR="009A0157" w:rsidRPr="00474756" w:rsidRDefault="00CC4E2A" w:rsidP="009159C0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756">
        <w:rPr>
          <w:rFonts w:asciiTheme="minorHAnsi" w:hAnsiTheme="minorHAnsi" w:cstheme="minorHAnsi"/>
          <w:b/>
          <w:bCs/>
          <w:sz w:val="28"/>
          <w:szCs w:val="28"/>
        </w:rPr>
        <w:t>DAL 2</w:t>
      </w:r>
      <w:r w:rsidR="00474756" w:rsidRPr="00474756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474756">
        <w:rPr>
          <w:rFonts w:asciiTheme="minorHAnsi" w:hAnsiTheme="minorHAnsi" w:cstheme="minorHAnsi"/>
          <w:b/>
          <w:bCs/>
          <w:sz w:val="28"/>
          <w:szCs w:val="28"/>
        </w:rPr>
        <w:t xml:space="preserve"> APRILE AL </w:t>
      </w:r>
      <w:r w:rsidR="00801DD4" w:rsidRPr="0047475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74756" w:rsidRPr="0047475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801DD4" w:rsidRPr="00474756">
        <w:rPr>
          <w:rFonts w:asciiTheme="minorHAnsi" w:hAnsiTheme="minorHAnsi" w:cstheme="minorHAnsi"/>
          <w:b/>
          <w:bCs/>
          <w:sz w:val="28"/>
          <w:szCs w:val="28"/>
        </w:rPr>
        <w:t xml:space="preserve"> GIUGNO 2022</w:t>
      </w:r>
    </w:p>
    <w:p w14:paraId="40664726" w14:textId="051F7855" w:rsidR="00C2246E" w:rsidRPr="00474756" w:rsidRDefault="00C2246E" w:rsidP="009159C0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756">
        <w:rPr>
          <w:rFonts w:asciiTheme="minorHAnsi" w:hAnsiTheme="minorHAnsi" w:cstheme="minorHAnsi"/>
          <w:b/>
          <w:bCs/>
          <w:sz w:val="28"/>
          <w:szCs w:val="28"/>
        </w:rPr>
        <w:t>LA PERSONALE DI</w:t>
      </w:r>
    </w:p>
    <w:p w14:paraId="47C17AAA" w14:textId="7B12905E" w:rsidR="00474756" w:rsidRPr="00474756" w:rsidRDefault="00705626" w:rsidP="00474756">
      <w:pPr>
        <w:pStyle w:val="NormaleWeb"/>
        <w:spacing w:after="0" w:afterAutospacing="0" w:line="12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756">
        <w:rPr>
          <w:rFonts w:asciiTheme="minorHAnsi" w:hAnsiTheme="minorHAnsi" w:cstheme="minorHAnsi"/>
          <w:b/>
          <w:bCs/>
          <w:sz w:val="28"/>
          <w:szCs w:val="28"/>
        </w:rPr>
        <w:t>UNS</w:t>
      </w:r>
      <w:r w:rsidR="00374CAA" w:rsidRPr="00474756">
        <w:rPr>
          <w:rFonts w:asciiTheme="minorHAnsi" w:hAnsiTheme="minorHAnsi" w:cstheme="minorHAnsi"/>
          <w:b/>
          <w:bCs/>
          <w:sz w:val="28"/>
          <w:szCs w:val="28"/>
        </w:rPr>
        <w:t xml:space="preserve">KILLED WORKER </w:t>
      </w:r>
    </w:p>
    <w:p w14:paraId="202E18C7" w14:textId="4678F50E" w:rsidR="00474756" w:rsidRPr="00474756" w:rsidRDefault="00C2246E" w:rsidP="00474756">
      <w:pPr>
        <w:pStyle w:val="NormaleWeb"/>
        <w:spacing w:after="0" w:afterAutospacing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Il percorso espositivo raccoglie </w:t>
      </w:r>
      <w:proofErr w:type="gramStart"/>
      <w:r w:rsidR="00C06C39" w:rsidRPr="0047475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1509A">
        <w:rPr>
          <w:rFonts w:asciiTheme="minorHAnsi" w:hAnsiTheme="minorHAnsi" w:cstheme="minorHAnsi"/>
          <w:b/>
          <w:bCs/>
          <w:sz w:val="24"/>
          <w:szCs w:val="24"/>
        </w:rPr>
        <w:t>0</w:t>
      </w:r>
      <w:proofErr w:type="gramEnd"/>
      <w:r w:rsidR="00C06C39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084F" w:rsidRPr="00474756">
        <w:rPr>
          <w:rFonts w:asciiTheme="minorHAnsi" w:hAnsiTheme="minorHAnsi" w:cstheme="minorHAnsi"/>
          <w:b/>
          <w:bCs/>
          <w:sz w:val="24"/>
          <w:szCs w:val="24"/>
        </w:rPr>
        <w:t>oper</w:t>
      </w:r>
      <w:r w:rsidR="009159C0" w:rsidRPr="0047475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dell’artista </w:t>
      </w:r>
      <w:r w:rsidR="00946700" w:rsidRPr="00474756">
        <w:rPr>
          <w:rFonts w:asciiTheme="minorHAnsi" w:hAnsiTheme="minorHAnsi" w:cstheme="minorHAnsi"/>
          <w:b/>
          <w:bCs/>
          <w:sz w:val="24"/>
          <w:szCs w:val="24"/>
        </w:rPr>
        <w:t>britannica,</w:t>
      </w:r>
      <w:r w:rsidR="00CC69F5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98743611"/>
      <w:r w:rsidR="00474756" w:rsidRPr="0047475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CC69F5" w:rsidRPr="00474756">
        <w:rPr>
          <w:rFonts w:asciiTheme="minorHAnsi" w:hAnsiTheme="minorHAnsi" w:cstheme="minorHAnsi"/>
          <w:b/>
          <w:bCs/>
          <w:sz w:val="24"/>
          <w:szCs w:val="24"/>
        </w:rPr>
        <w:t>ofisticate composizioni</w:t>
      </w:r>
      <w:r w:rsidR="00064733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caratterizzate da una figurazione </w:t>
      </w:r>
      <w:r w:rsidR="005535E7" w:rsidRPr="00474756">
        <w:rPr>
          <w:rFonts w:asciiTheme="minorHAnsi" w:hAnsiTheme="minorHAnsi" w:cstheme="minorHAnsi"/>
          <w:b/>
          <w:bCs/>
          <w:sz w:val="24"/>
          <w:szCs w:val="24"/>
        </w:rPr>
        <w:t>espressiva</w:t>
      </w:r>
      <w:r w:rsidR="00064733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05626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064733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da colori </w:t>
      </w:r>
      <w:r w:rsidR="00705626" w:rsidRPr="00474756">
        <w:rPr>
          <w:rFonts w:asciiTheme="minorHAnsi" w:hAnsiTheme="minorHAnsi" w:cstheme="minorHAnsi"/>
          <w:b/>
          <w:bCs/>
          <w:sz w:val="24"/>
          <w:szCs w:val="24"/>
        </w:rPr>
        <w:t>sgargianti</w:t>
      </w:r>
      <w:bookmarkEnd w:id="0"/>
      <w:r w:rsidR="00064733" w:rsidRPr="0047475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E42A28" w14:textId="3A6C59DF" w:rsidR="00B46C58" w:rsidRPr="00474756" w:rsidRDefault="00BB5276" w:rsidP="009159C0">
      <w:pPr>
        <w:pStyle w:val="NormaleWeb"/>
        <w:spacing w:after="0" w:afterAutospacing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475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6629BE" w:rsidRPr="00474756">
        <w:rPr>
          <w:rFonts w:asciiTheme="minorHAnsi" w:hAnsiTheme="minorHAnsi" w:cstheme="minorHAnsi"/>
          <w:b/>
          <w:bCs/>
          <w:sz w:val="24"/>
          <w:szCs w:val="24"/>
        </w:rPr>
        <w:t>naugurazione</w:t>
      </w:r>
      <w:r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giovedì 28 aprile, ore</w:t>
      </w:r>
      <w:r w:rsidR="002D2E2F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18.00</w:t>
      </w:r>
    </w:p>
    <w:p w14:paraId="69C0A251" w14:textId="77777777" w:rsidR="00474756" w:rsidRDefault="00474756" w:rsidP="009159C0">
      <w:pPr>
        <w:pStyle w:val="NormaleWeb"/>
        <w:spacing w:after="0" w:afterAutospacing="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1AA15F8" w14:textId="77777777" w:rsidR="001A0F68" w:rsidRDefault="001A0F68" w:rsidP="009159C0">
      <w:pPr>
        <w:pStyle w:val="NormaleWeb"/>
        <w:spacing w:after="0" w:afterAutospacing="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0965D890" w14:textId="362CE29B" w:rsidR="00B46C58" w:rsidRDefault="006629BE" w:rsidP="00B90669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Dal </w:t>
      </w:r>
      <w:r w:rsidR="00474756" w:rsidRPr="00474756">
        <w:rPr>
          <w:rFonts w:asciiTheme="minorHAnsi" w:hAnsiTheme="minorHAnsi" w:cstheme="minorHAnsi"/>
          <w:sz w:val="24"/>
          <w:szCs w:val="24"/>
        </w:rPr>
        <w:t>28</w:t>
      </w:r>
      <w:r w:rsidRPr="0047475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aprile </w:t>
      </w:r>
      <w:r w:rsidR="00BB527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l </w:t>
      </w:r>
      <w:r w:rsidR="00705626" w:rsidRPr="00474756">
        <w:rPr>
          <w:rFonts w:asciiTheme="minorHAnsi" w:hAnsiTheme="minorHAnsi" w:cstheme="minorHAnsi"/>
          <w:sz w:val="24"/>
          <w:szCs w:val="24"/>
        </w:rPr>
        <w:t>24</w:t>
      </w:r>
      <w:r w:rsidRPr="0047475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giugno</w:t>
      </w:r>
      <w:r w:rsidR="00BB5276">
        <w:rPr>
          <w:rFonts w:asciiTheme="minorHAnsi" w:hAnsiTheme="minorHAnsi" w:cstheme="minorHAnsi"/>
          <w:sz w:val="24"/>
          <w:szCs w:val="24"/>
        </w:rPr>
        <w:t xml:space="preserve"> 2022, </w:t>
      </w:r>
      <w:r w:rsidR="00BB5276" w:rsidRPr="00474756">
        <w:rPr>
          <w:rFonts w:asciiTheme="minorHAnsi" w:hAnsiTheme="minorHAnsi" w:cstheme="minorHAnsi"/>
          <w:b/>
          <w:bCs/>
          <w:sz w:val="24"/>
          <w:szCs w:val="24"/>
        </w:rPr>
        <w:t>Luca Tommasi Arte Contemporanea di Milano</w:t>
      </w:r>
      <w:r w:rsidR="00BB5276">
        <w:rPr>
          <w:rFonts w:asciiTheme="minorHAnsi" w:hAnsiTheme="minorHAnsi" w:cstheme="minorHAnsi"/>
          <w:sz w:val="24"/>
          <w:szCs w:val="24"/>
        </w:rPr>
        <w:t xml:space="preserve"> ospita la mostra </w:t>
      </w:r>
      <w:r w:rsidR="00DC5119">
        <w:rPr>
          <w:rFonts w:asciiTheme="minorHAnsi" w:hAnsiTheme="minorHAnsi" w:cstheme="minorHAnsi"/>
          <w:b/>
          <w:bCs/>
          <w:sz w:val="24"/>
          <w:szCs w:val="24"/>
        </w:rPr>
        <w:t xml:space="preserve">One </w:t>
      </w:r>
      <w:proofErr w:type="spellStart"/>
      <w:r w:rsidR="00DC5119">
        <w:rPr>
          <w:rFonts w:asciiTheme="minorHAnsi" w:hAnsiTheme="minorHAnsi" w:cstheme="minorHAnsi"/>
          <w:b/>
          <w:bCs/>
          <w:sz w:val="24"/>
          <w:szCs w:val="24"/>
        </w:rPr>
        <w:t>cup</w:t>
      </w:r>
      <w:proofErr w:type="spellEnd"/>
      <w:r w:rsidR="00DC5119">
        <w:rPr>
          <w:rFonts w:asciiTheme="minorHAnsi" w:hAnsiTheme="minorHAnsi" w:cstheme="minorHAnsi"/>
          <w:b/>
          <w:bCs/>
          <w:sz w:val="24"/>
          <w:szCs w:val="24"/>
        </w:rPr>
        <w:t xml:space="preserve"> of sugar</w:t>
      </w:r>
      <w:r w:rsidR="00887CAA">
        <w:rPr>
          <w:rFonts w:asciiTheme="minorHAnsi" w:hAnsiTheme="minorHAnsi" w:cstheme="minorHAnsi"/>
          <w:sz w:val="24"/>
          <w:szCs w:val="24"/>
        </w:rPr>
        <w:t xml:space="preserve">, </w:t>
      </w:r>
      <w:r w:rsidR="00DC5119">
        <w:rPr>
          <w:rFonts w:asciiTheme="minorHAnsi" w:hAnsiTheme="minorHAnsi" w:cstheme="minorHAnsi"/>
          <w:sz w:val="24"/>
          <w:szCs w:val="24"/>
        </w:rPr>
        <w:t xml:space="preserve">la </w:t>
      </w:r>
      <w:r w:rsidR="00887CAA" w:rsidRPr="00474756">
        <w:rPr>
          <w:rFonts w:asciiTheme="minorHAnsi" w:hAnsiTheme="minorHAnsi" w:cstheme="minorHAnsi"/>
          <w:sz w:val="24"/>
          <w:szCs w:val="24"/>
        </w:rPr>
        <w:t>prim</w:t>
      </w:r>
      <w:r w:rsidR="00F82AAA" w:rsidRPr="00474756">
        <w:rPr>
          <w:rFonts w:asciiTheme="minorHAnsi" w:hAnsiTheme="minorHAnsi" w:cstheme="minorHAnsi"/>
          <w:sz w:val="24"/>
          <w:szCs w:val="24"/>
        </w:rPr>
        <w:t>a</w:t>
      </w:r>
      <w:r w:rsidR="00887CAA" w:rsidRPr="00474756">
        <w:rPr>
          <w:rFonts w:asciiTheme="minorHAnsi" w:hAnsiTheme="minorHAnsi" w:cstheme="minorHAnsi"/>
          <w:sz w:val="24"/>
          <w:szCs w:val="24"/>
        </w:rPr>
        <w:t xml:space="preserve"> personale </w:t>
      </w:r>
      <w:r w:rsidR="00245191">
        <w:rPr>
          <w:rFonts w:asciiTheme="minorHAnsi" w:hAnsiTheme="minorHAnsi" w:cstheme="minorHAnsi"/>
          <w:sz w:val="24"/>
          <w:szCs w:val="24"/>
        </w:rPr>
        <w:t>in I</w:t>
      </w:r>
      <w:r w:rsidR="00705626" w:rsidRPr="00474756">
        <w:rPr>
          <w:rFonts w:asciiTheme="minorHAnsi" w:hAnsiTheme="minorHAnsi" w:cstheme="minorHAnsi"/>
          <w:sz w:val="24"/>
          <w:szCs w:val="24"/>
        </w:rPr>
        <w:t>talia</w:t>
      </w:r>
      <w:r w:rsidR="00DC5119" w:rsidRPr="00DC5119">
        <w:rPr>
          <w:rFonts w:asciiTheme="minorHAnsi" w:hAnsiTheme="minorHAnsi" w:cstheme="minorHAnsi"/>
          <w:sz w:val="24"/>
          <w:szCs w:val="24"/>
        </w:rPr>
        <w:t xml:space="preserve"> </w:t>
      </w:r>
      <w:r w:rsidR="00DC5119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="00DC5119" w:rsidRPr="00474756">
        <w:rPr>
          <w:rFonts w:asciiTheme="minorHAnsi" w:hAnsiTheme="minorHAnsi" w:cstheme="minorHAnsi"/>
          <w:b/>
          <w:bCs/>
          <w:sz w:val="24"/>
          <w:szCs w:val="24"/>
        </w:rPr>
        <w:t>Unskilled</w:t>
      </w:r>
      <w:proofErr w:type="spellEnd"/>
      <w:r w:rsidR="00DC5119"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Worker</w:t>
      </w:r>
      <w:r w:rsidR="00887CAA">
        <w:rPr>
          <w:rFonts w:asciiTheme="minorHAnsi" w:hAnsiTheme="minorHAnsi" w:cstheme="minorHAnsi"/>
          <w:sz w:val="24"/>
          <w:szCs w:val="24"/>
        </w:rPr>
        <w:t>, che consentirà al pubblico di scoprire la sua cifra stilistica unica</w:t>
      </w:r>
      <w:r w:rsidR="002E640D">
        <w:rPr>
          <w:rFonts w:asciiTheme="minorHAnsi" w:hAnsiTheme="minorHAnsi" w:cstheme="minorHAnsi"/>
          <w:sz w:val="24"/>
          <w:szCs w:val="24"/>
        </w:rPr>
        <w:t>.</w:t>
      </w:r>
    </w:p>
    <w:p w14:paraId="7739FCD0" w14:textId="618996EB" w:rsidR="002E640D" w:rsidRDefault="002300F4" w:rsidP="00B90669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Helen </w:t>
      </w:r>
      <w:proofErr w:type="spellStart"/>
      <w:r w:rsidRPr="00474756">
        <w:rPr>
          <w:rFonts w:asciiTheme="minorHAnsi" w:hAnsiTheme="minorHAnsi" w:cstheme="minorHAnsi"/>
          <w:b/>
          <w:bCs/>
          <w:sz w:val="24"/>
          <w:szCs w:val="24"/>
        </w:rPr>
        <w:t>Downie</w:t>
      </w:r>
      <w:proofErr w:type="spellEnd"/>
      <w:r w:rsidR="00705626">
        <w:rPr>
          <w:rFonts w:asciiTheme="minorHAnsi" w:hAnsiTheme="minorHAnsi" w:cstheme="minorHAnsi"/>
          <w:sz w:val="24"/>
          <w:szCs w:val="24"/>
        </w:rPr>
        <w:t>, conosciuta internazionalmente con il suo soprannome</w:t>
      </w:r>
      <w:r w:rsidR="00CC69F5">
        <w:rPr>
          <w:rFonts w:asciiTheme="minorHAnsi" w:hAnsiTheme="minorHAnsi" w:cstheme="minorHAnsi"/>
          <w:sz w:val="24"/>
          <w:szCs w:val="24"/>
        </w:rPr>
        <w:t xml:space="preserve"> di</w:t>
      </w:r>
      <w:r w:rsidR="007056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5626" w:rsidRPr="00474756">
        <w:rPr>
          <w:rFonts w:asciiTheme="minorHAnsi" w:hAnsiTheme="minorHAnsi" w:cstheme="minorHAnsi"/>
          <w:sz w:val="24"/>
          <w:szCs w:val="24"/>
        </w:rPr>
        <w:t>Unskilled</w:t>
      </w:r>
      <w:proofErr w:type="spellEnd"/>
      <w:r w:rsidR="00705626" w:rsidRPr="00474756">
        <w:rPr>
          <w:rFonts w:asciiTheme="minorHAnsi" w:hAnsiTheme="minorHAnsi" w:cstheme="minorHAnsi"/>
          <w:sz w:val="24"/>
          <w:szCs w:val="24"/>
        </w:rPr>
        <w:t xml:space="preserve"> Worker</w:t>
      </w:r>
      <w:r w:rsidR="0070562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00F4">
        <w:rPr>
          <w:rFonts w:asciiTheme="minorHAnsi" w:hAnsiTheme="minorHAnsi" w:cstheme="minorHAnsi"/>
          <w:sz w:val="24"/>
          <w:szCs w:val="24"/>
        </w:rPr>
        <w:t>ha scoperto la pittura a 48 anni e, senza alcuna formazione</w:t>
      </w:r>
      <w:r w:rsidR="00CC69F5">
        <w:rPr>
          <w:rFonts w:asciiTheme="minorHAnsi" w:hAnsiTheme="minorHAnsi" w:cstheme="minorHAnsi"/>
          <w:sz w:val="24"/>
          <w:szCs w:val="24"/>
        </w:rPr>
        <w:t xml:space="preserve"> </w:t>
      </w:r>
      <w:r w:rsidR="00064733" w:rsidRPr="00474756">
        <w:rPr>
          <w:rFonts w:asciiTheme="minorHAnsi" w:hAnsiTheme="minorHAnsi" w:cstheme="minorHAnsi"/>
          <w:sz w:val="24"/>
          <w:szCs w:val="24"/>
        </w:rPr>
        <w:t>accademica</w:t>
      </w:r>
      <w:r w:rsidRPr="002300F4">
        <w:rPr>
          <w:rFonts w:asciiTheme="minorHAnsi" w:hAnsiTheme="minorHAnsi" w:cstheme="minorHAnsi"/>
          <w:sz w:val="24"/>
          <w:szCs w:val="24"/>
        </w:rPr>
        <w:t xml:space="preserve">, è diventata </w:t>
      </w:r>
      <w:r w:rsidR="006702A0" w:rsidRPr="002300F4">
        <w:rPr>
          <w:rFonts w:asciiTheme="minorHAnsi" w:hAnsiTheme="minorHAnsi" w:cstheme="minorHAnsi"/>
          <w:sz w:val="24"/>
          <w:szCs w:val="24"/>
        </w:rPr>
        <w:t>in</w:t>
      </w:r>
      <w:r w:rsidR="00374CAA">
        <w:rPr>
          <w:rFonts w:asciiTheme="minorHAnsi" w:hAnsiTheme="minorHAnsi" w:cstheme="minorHAnsi"/>
          <w:sz w:val="24"/>
          <w:szCs w:val="24"/>
        </w:rPr>
        <w:t xml:space="preserve"> poco tempo</w:t>
      </w:r>
      <w:r w:rsidR="006702A0">
        <w:rPr>
          <w:rFonts w:asciiTheme="minorHAnsi" w:hAnsiTheme="minorHAnsi" w:cstheme="minorHAnsi"/>
          <w:sz w:val="24"/>
          <w:szCs w:val="24"/>
        </w:rPr>
        <w:t xml:space="preserve">, </w:t>
      </w:r>
      <w:r w:rsidRPr="002300F4">
        <w:rPr>
          <w:rFonts w:asciiTheme="minorHAnsi" w:hAnsiTheme="minorHAnsi" w:cstheme="minorHAnsi"/>
          <w:sz w:val="24"/>
          <w:szCs w:val="24"/>
        </w:rPr>
        <w:t>famosa a livello internazionale</w:t>
      </w:r>
      <w:r w:rsidR="006702A0">
        <w:rPr>
          <w:rFonts w:asciiTheme="minorHAnsi" w:hAnsiTheme="minorHAnsi" w:cstheme="minorHAnsi"/>
          <w:sz w:val="24"/>
          <w:szCs w:val="24"/>
        </w:rPr>
        <w:t>.</w:t>
      </w:r>
      <w:r w:rsidRPr="002300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E842D" w14:textId="17333CF1" w:rsidR="00C23AA0" w:rsidRDefault="00707BE2" w:rsidP="006702A0">
      <w:pPr>
        <w:jc w:val="both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>Il suo successo è partito dai social</w:t>
      </w:r>
      <w:r w:rsidR="0075469A">
        <w:rPr>
          <w:rFonts w:cstheme="minorHAnsi"/>
          <w:sz w:val="24"/>
          <w:szCs w:val="24"/>
          <w:lang w:eastAsia="it-IT"/>
        </w:rPr>
        <w:t>. Tutto nasce, infatti, quando ha</w:t>
      </w:r>
      <w:r w:rsidR="00C23AA0" w:rsidRPr="00C23AA0">
        <w:rPr>
          <w:rFonts w:cstheme="minorHAnsi"/>
          <w:sz w:val="24"/>
          <w:szCs w:val="24"/>
          <w:lang w:eastAsia="it-IT"/>
        </w:rPr>
        <w:t xml:space="preserve"> iniziato a </w:t>
      </w:r>
      <w:r w:rsidR="00401D1E">
        <w:rPr>
          <w:rFonts w:cstheme="minorHAnsi"/>
          <w:sz w:val="24"/>
          <w:szCs w:val="24"/>
          <w:lang w:eastAsia="it-IT"/>
        </w:rPr>
        <w:t xml:space="preserve">popolare </w:t>
      </w:r>
      <w:r w:rsidR="00C23AA0" w:rsidRPr="00C23AA0">
        <w:rPr>
          <w:rFonts w:cstheme="minorHAnsi"/>
          <w:sz w:val="24"/>
          <w:szCs w:val="24"/>
          <w:lang w:eastAsia="it-IT"/>
        </w:rPr>
        <w:t xml:space="preserve">il suo account Instagram, </w:t>
      </w:r>
      <w:r w:rsidR="00162198" w:rsidRPr="00162198">
        <w:rPr>
          <w:i/>
          <w:iCs/>
          <w:color w:val="3F3F3F"/>
          <w:sz w:val="24"/>
          <w:szCs w:val="24"/>
          <w:shd w:val="clear" w:color="auto" w:fill="FFFFFF"/>
        </w:rPr>
        <w:t>@unskilledworker</w:t>
      </w:r>
      <w:r w:rsidR="00C23AA0" w:rsidRPr="00C23AA0">
        <w:rPr>
          <w:rFonts w:cstheme="minorHAnsi"/>
          <w:sz w:val="24"/>
          <w:szCs w:val="24"/>
          <w:lang w:eastAsia="it-IT"/>
        </w:rPr>
        <w:t>, con i suoi dipinti, per lo più ritratti di piccole dimensioni con</w:t>
      </w:r>
      <w:r w:rsidR="00B966A8">
        <w:rPr>
          <w:rFonts w:cstheme="minorHAnsi"/>
          <w:sz w:val="24"/>
          <w:szCs w:val="24"/>
          <w:lang w:eastAsia="it-IT"/>
        </w:rPr>
        <w:t xml:space="preserve"> il segno distintivo degli </w:t>
      </w:r>
      <w:r w:rsidR="00C23AA0" w:rsidRPr="00C23AA0">
        <w:rPr>
          <w:rFonts w:cstheme="minorHAnsi"/>
          <w:sz w:val="24"/>
          <w:szCs w:val="24"/>
          <w:lang w:eastAsia="it-IT"/>
        </w:rPr>
        <w:t>occhi grandi</w:t>
      </w:r>
      <w:r w:rsidR="00B966A8">
        <w:rPr>
          <w:rFonts w:cstheme="minorHAnsi"/>
          <w:sz w:val="24"/>
          <w:szCs w:val="24"/>
          <w:lang w:eastAsia="it-IT"/>
        </w:rPr>
        <w:t xml:space="preserve">, </w:t>
      </w:r>
      <w:r w:rsidR="00C23AA0" w:rsidRPr="00C23AA0">
        <w:rPr>
          <w:rFonts w:cstheme="minorHAnsi"/>
          <w:sz w:val="24"/>
          <w:szCs w:val="24"/>
          <w:lang w:eastAsia="it-IT"/>
        </w:rPr>
        <w:t>realizzat</w:t>
      </w:r>
      <w:r w:rsidR="00CC69F5">
        <w:rPr>
          <w:rFonts w:cstheme="minorHAnsi"/>
          <w:sz w:val="24"/>
          <w:szCs w:val="24"/>
          <w:lang w:eastAsia="it-IT"/>
        </w:rPr>
        <w:t>i</w:t>
      </w:r>
      <w:r w:rsidR="00374CAA">
        <w:rPr>
          <w:rFonts w:cstheme="minorHAnsi"/>
          <w:sz w:val="24"/>
          <w:szCs w:val="24"/>
          <w:lang w:eastAsia="it-IT"/>
        </w:rPr>
        <w:t xml:space="preserve"> </w:t>
      </w:r>
      <w:r w:rsidR="00374CAA" w:rsidRPr="00474756">
        <w:rPr>
          <w:rFonts w:cstheme="minorHAnsi"/>
          <w:sz w:val="24"/>
          <w:szCs w:val="24"/>
          <w:lang w:eastAsia="it-IT"/>
        </w:rPr>
        <w:t>a</w:t>
      </w:r>
      <w:r w:rsidR="00C23AA0" w:rsidRPr="00C23AA0">
        <w:rPr>
          <w:rFonts w:cstheme="minorHAnsi"/>
          <w:sz w:val="24"/>
          <w:szCs w:val="24"/>
          <w:lang w:eastAsia="it-IT"/>
        </w:rPr>
        <w:t xml:space="preserve"> tecnica mista su carta.</w:t>
      </w:r>
      <w:r w:rsidR="003C36AC">
        <w:rPr>
          <w:rFonts w:cstheme="minorHAnsi"/>
          <w:sz w:val="24"/>
          <w:szCs w:val="24"/>
          <w:lang w:eastAsia="it-IT"/>
        </w:rPr>
        <w:t xml:space="preserve"> </w:t>
      </w:r>
      <w:r w:rsidR="003C36AC" w:rsidRPr="003C36AC">
        <w:rPr>
          <w:rFonts w:cstheme="minorHAnsi"/>
          <w:sz w:val="24"/>
          <w:szCs w:val="24"/>
          <w:lang w:eastAsia="it-IT"/>
        </w:rPr>
        <w:t xml:space="preserve">A poco più di due anni dal suo primo post (un dipinto che ha poi distrutto) </w:t>
      </w:r>
      <w:r w:rsidR="003C36AC">
        <w:rPr>
          <w:rFonts w:cstheme="minorHAnsi"/>
          <w:sz w:val="24"/>
          <w:szCs w:val="24"/>
          <w:lang w:eastAsia="it-IT"/>
        </w:rPr>
        <w:t>il suo account aveva</w:t>
      </w:r>
      <w:r w:rsidR="003C36AC" w:rsidRPr="003C36AC">
        <w:rPr>
          <w:rFonts w:cstheme="minorHAnsi"/>
          <w:sz w:val="24"/>
          <w:szCs w:val="24"/>
          <w:lang w:eastAsia="it-IT"/>
        </w:rPr>
        <w:t xml:space="preserve"> 207.000 follower, tra cui Nick Knight, il fotografo di moda che l'ha invitata a fare una residenza per il suo sito, </w:t>
      </w:r>
      <w:proofErr w:type="spellStart"/>
      <w:r w:rsidR="003C36AC" w:rsidRPr="003C36AC">
        <w:rPr>
          <w:rFonts w:cstheme="minorHAnsi"/>
          <w:sz w:val="24"/>
          <w:szCs w:val="24"/>
          <w:lang w:eastAsia="it-IT"/>
        </w:rPr>
        <w:t>SHOWStudio</w:t>
      </w:r>
      <w:proofErr w:type="spellEnd"/>
      <w:r w:rsidR="003C36AC" w:rsidRPr="003C36AC">
        <w:rPr>
          <w:rFonts w:cstheme="minorHAnsi"/>
          <w:sz w:val="24"/>
          <w:szCs w:val="24"/>
          <w:lang w:eastAsia="it-IT"/>
        </w:rPr>
        <w:t xml:space="preserve">, e Alessandro Michele, il direttore creativo di Gucci, che </w:t>
      </w:r>
      <w:r w:rsidR="00374CAA">
        <w:rPr>
          <w:rFonts w:cstheme="minorHAnsi"/>
          <w:sz w:val="24"/>
          <w:szCs w:val="24"/>
          <w:lang w:eastAsia="it-IT"/>
        </w:rPr>
        <w:t xml:space="preserve">favorì il </w:t>
      </w:r>
      <w:r w:rsidR="003C36AC" w:rsidRPr="003C36AC">
        <w:rPr>
          <w:rFonts w:cstheme="minorHAnsi"/>
          <w:sz w:val="24"/>
          <w:szCs w:val="24"/>
          <w:lang w:eastAsia="it-IT"/>
        </w:rPr>
        <w:t>successo internazionale</w:t>
      </w:r>
      <w:r w:rsidR="00E343F5">
        <w:rPr>
          <w:rFonts w:cstheme="minorHAnsi"/>
          <w:sz w:val="24"/>
          <w:szCs w:val="24"/>
          <w:lang w:eastAsia="it-IT"/>
        </w:rPr>
        <w:t xml:space="preserve"> della </w:t>
      </w:r>
      <w:proofErr w:type="spellStart"/>
      <w:r w:rsidR="00E343F5">
        <w:rPr>
          <w:rFonts w:cstheme="minorHAnsi"/>
          <w:sz w:val="24"/>
          <w:szCs w:val="24"/>
          <w:lang w:eastAsia="it-IT"/>
        </w:rPr>
        <w:t>Downie</w:t>
      </w:r>
      <w:proofErr w:type="spellEnd"/>
      <w:r w:rsidR="00E343F5">
        <w:rPr>
          <w:rFonts w:cstheme="minorHAnsi"/>
          <w:sz w:val="24"/>
          <w:szCs w:val="24"/>
          <w:lang w:eastAsia="it-IT"/>
        </w:rPr>
        <w:t xml:space="preserve"> quando la invitò </w:t>
      </w:r>
      <w:r w:rsidR="003C36AC" w:rsidRPr="003C36AC">
        <w:rPr>
          <w:rFonts w:cstheme="minorHAnsi"/>
          <w:sz w:val="24"/>
          <w:szCs w:val="24"/>
          <w:lang w:eastAsia="it-IT"/>
        </w:rPr>
        <w:t xml:space="preserve">a illustrare la collezione Gucci Fall 2015 per </w:t>
      </w:r>
      <w:r w:rsidR="005C021E">
        <w:rPr>
          <w:rFonts w:cstheme="minorHAnsi"/>
          <w:sz w:val="24"/>
          <w:szCs w:val="24"/>
          <w:lang w:eastAsia="it-IT"/>
        </w:rPr>
        <w:t>la mostra</w:t>
      </w:r>
      <w:r w:rsidR="003C36AC" w:rsidRPr="003C36AC">
        <w:rPr>
          <w:rFonts w:cstheme="minorHAnsi"/>
          <w:sz w:val="24"/>
          <w:szCs w:val="24"/>
          <w:lang w:eastAsia="it-IT"/>
        </w:rPr>
        <w:t xml:space="preserve"> No </w:t>
      </w:r>
      <w:proofErr w:type="spellStart"/>
      <w:r w:rsidR="003C36AC" w:rsidRPr="003C36AC">
        <w:rPr>
          <w:rFonts w:cstheme="minorHAnsi"/>
          <w:sz w:val="24"/>
          <w:szCs w:val="24"/>
          <w:lang w:eastAsia="it-IT"/>
        </w:rPr>
        <w:t>Longer</w:t>
      </w:r>
      <w:proofErr w:type="spellEnd"/>
      <w:r w:rsidR="003C36AC" w:rsidRPr="003C36AC">
        <w:rPr>
          <w:rFonts w:cstheme="minorHAnsi"/>
          <w:sz w:val="24"/>
          <w:szCs w:val="24"/>
          <w:lang w:eastAsia="it-IT"/>
        </w:rPr>
        <w:t xml:space="preserve">/Not </w:t>
      </w:r>
      <w:proofErr w:type="spellStart"/>
      <w:r w:rsidR="003C36AC" w:rsidRPr="003C36AC">
        <w:rPr>
          <w:rFonts w:cstheme="minorHAnsi"/>
          <w:sz w:val="24"/>
          <w:szCs w:val="24"/>
          <w:lang w:eastAsia="it-IT"/>
        </w:rPr>
        <w:t>Yet</w:t>
      </w:r>
      <w:proofErr w:type="spellEnd"/>
      <w:r w:rsidR="003C36AC" w:rsidRPr="003C36AC">
        <w:rPr>
          <w:rFonts w:cstheme="minorHAnsi"/>
          <w:sz w:val="24"/>
          <w:szCs w:val="24"/>
          <w:lang w:eastAsia="it-IT"/>
        </w:rPr>
        <w:t xml:space="preserve"> al </w:t>
      </w:r>
      <w:proofErr w:type="spellStart"/>
      <w:r w:rsidR="003C36AC" w:rsidRPr="003C36AC">
        <w:rPr>
          <w:rFonts w:cstheme="minorHAnsi"/>
          <w:sz w:val="24"/>
          <w:szCs w:val="24"/>
          <w:lang w:eastAsia="it-IT"/>
        </w:rPr>
        <w:t>Minsheng</w:t>
      </w:r>
      <w:proofErr w:type="spellEnd"/>
      <w:r w:rsidR="003C36AC" w:rsidRPr="003C36AC">
        <w:rPr>
          <w:rFonts w:cstheme="minorHAnsi"/>
          <w:sz w:val="24"/>
          <w:szCs w:val="24"/>
          <w:lang w:eastAsia="it-IT"/>
        </w:rPr>
        <w:t xml:space="preserve"> Art Museum di Shanghai nell'ottobre 2015.</w:t>
      </w:r>
    </w:p>
    <w:p w14:paraId="3ECF6838" w14:textId="5073446D" w:rsidR="00D771EF" w:rsidRDefault="00D771EF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D771EF">
        <w:rPr>
          <w:rFonts w:asciiTheme="minorHAnsi" w:hAnsiTheme="minorHAnsi" w:cstheme="minorHAnsi"/>
          <w:b/>
          <w:bCs/>
          <w:sz w:val="24"/>
          <w:szCs w:val="24"/>
          <w:lang w:val="it-IT" w:eastAsia="it-IT"/>
        </w:rPr>
        <w:t>Alessandro Michele</w:t>
      </w:r>
      <w:r w:rsidRPr="00D771EF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ricorda così quel</w:t>
      </w:r>
      <w:r w:rsidR="00677638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momento</w:t>
      </w:r>
      <w:r w:rsidRPr="00D771EF">
        <w:rPr>
          <w:rFonts w:asciiTheme="minorHAnsi" w:hAnsiTheme="minorHAnsi" w:cstheme="minorHAnsi"/>
          <w:sz w:val="24"/>
          <w:szCs w:val="24"/>
          <w:lang w:val="it-IT" w:eastAsia="it-IT"/>
        </w:rPr>
        <w:t>: “Helen e io ci siamo incontrati all'inizio del mio viaggio. Il nostro è stato un incontro magico, fatto di fantasia, di luoghi non luoghi, di personaggi che uscivano dalla mia mente, entravano in passerella e venivano poi trasportati da Helen in un altro luogo, nel suo mondo fiabesco. Helen fa parte della mia storia. Ho amato guardare ciò che mi circonda attraverso i suoi occhi. Il suo è uno spazio popolato di piccole e grandi divinità e di animali, di cui tutti, compreso me e i miei cani, ne siamo diventati parte”.</w:t>
      </w:r>
    </w:p>
    <w:p w14:paraId="48BC78FD" w14:textId="77777777" w:rsid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500190B2" w14:textId="77777777" w:rsid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3E93B3E1" w14:textId="77777777" w:rsid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1EB5174F" w14:textId="77777777" w:rsid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13B426B2" w14:textId="77777777" w:rsid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263C28EE" w14:textId="77777777" w:rsidR="001A0F68" w:rsidRPr="001A0F68" w:rsidRDefault="001A0F68" w:rsidP="001A0F6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3C62A369" w14:textId="77777777" w:rsidR="00DC5119" w:rsidRDefault="00DC5119" w:rsidP="00DC51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4C07DF">
        <w:rPr>
          <w:rFonts w:cstheme="minorHAnsi"/>
          <w:sz w:val="24"/>
          <w:szCs w:val="24"/>
        </w:rPr>
        <w:t>Faccio immagini che sono una risposta al mondo, passato e presente</w:t>
      </w:r>
      <w:r>
        <w:rPr>
          <w:rFonts w:cstheme="minorHAnsi"/>
          <w:sz w:val="24"/>
          <w:szCs w:val="24"/>
        </w:rPr>
        <w:t xml:space="preserve"> – racconta l’artista - p</w:t>
      </w:r>
      <w:r w:rsidRPr="004C07DF">
        <w:rPr>
          <w:rFonts w:cstheme="minorHAnsi"/>
          <w:sz w:val="24"/>
          <w:szCs w:val="24"/>
        </w:rPr>
        <w:t xml:space="preserve">rendendo ispirazione dall'arte devozionale, dalla poesia e dall'arte popolare. </w:t>
      </w:r>
      <w:r w:rsidRPr="000E3217">
        <w:rPr>
          <w:rFonts w:cstheme="minorHAnsi"/>
          <w:sz w:val="24"/>
          <w:szCs w:val="24"/>
        </w:rPr>
        <w:t xml:space="preserve">I miei dipinti mettono </w:t>
      </w:r>
      <w:r>
        <w:rPr>
          <w:rFonts w:cstheme="minorHAnsi"/>
          <w:sz w:val="24"/>
          <w:szCs w:val="24"/>
        </w:rPr>
        <w:t xml:space="preserve">spesso </w:t>
      </w:r>
      <w:r w:rsidRPr="000E3217">
        <w:rPr>
          <w:rFonts w:cstheme="minorHAnsi"/>
          <w:sz w:val="24"/>
          <w:szCs w:val="24"/>
        </w:rPr>
        <w:t>le donne al centro</w:t>
      </w:r>
      <w:r>
        <w:rPr>
          <w:rFonts w:cstheme="minorHAnsi"/>
          <w:sz w:val="24"/>
          <w:szCs w:val="24"/>
        </w:rPr>
        <w:t xml:space="preserve"> dell’opera</w:t>
      </w:r>
      <w:r w:rsidRPr="000E3217">
        <w:rPr>
          <w:rFonts w:cstheme="minorHAnsi"/>
          <w:sz w:val="24"/>
          <w:szCs w:val="24"/>
        </w:rPr>
        <w:t xml:space="preserve">. Si affacciano </w:t>
      </w:r>
      <w:r>
        <w:rPr>
          <w:rFonts w:cstheme="minorHAnsi"/>
          <w:sz w:val="24"/>
          <w:szCs w:val="24"/>
        </w:rPr>
        <w:t>dal quadro</w:t>
      </w:r>
      <w:r w:rsidRPr="000E32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ri</w:t>
      </w:r>
      <w:r w:rsidRPr="000E3217">
        <w:rPr>
          <w:rFonts w:cstheme="minorHAnsi"/>
          <w:sz w:val="24"/>
          <w:szCs w:val="24"/>
        </w:rPr>
        <w:t>chiedendo lo sguardo dello spettatore con un contatto visivo quasi diretto, creando una versione idealizzata della femminilità in cui l'auto-accettazione è un atto di sfida sociale</w:t>
      </w:r>
      <w:r>
        <w:rPr>
          <w:rFonts w:cstheme="minorHAnsi"/>
          <w:sz w:val="24"/>
          <w:szCs w:val="24"/>
        </w:rPr>
        <w:t>”</w:t>
      </w:r>
      <w:r w:rsidRPr="000E3217">
        <w:rPr>
          <w:rFonts w:cstheme="minorHAnsi"/>
          <w:sz w:val="24"/>
          <w:szCs w:val="24"/>
        </w:rPr>
        <w:t>.</w:t>
      </w:r>
    </w:p>
    <w:p w14:paraId="2C610DF5" w14:textId="77777777" w:rsidR="00D771EF" w:rsidRDefault="00D771EF" w:rsidP="00DC5119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1CAE2B17" w14:textId="4A9AB6BB" w:rsidR="00DC5119" w:rsidRDefault="00DC5119" w:rsidP="00DC5119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mostra milanese presenterà </w:t>
      </w:r>
      <w:r w:rsidRPr="0047475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1509A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474756">
        <w:rPr>
          <w:rFonts w:asciiTheme="minorHAnsi" w:hAnsiTheme="minorHAnsi" w:cstheme="minorHAnsi"/>
          <w:b/>
          <w:bCs/>
          <w:sz w:val="24"/>
          <w:szCs w:val="24"/>
        </w:rPr>
        <w:t xml:space="preserve"> opere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9125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gramStart"/>
      <w:r w:rsidRPr="00474756">
        <w:rPr>
          <w:rFonts w:asciiTheme="minorHAnsi" w:hAnsiTheme="minorHAnsi" w:cstheme="minorHAnsi"/>
          <w:sz w:val="24"/>
          <w:szCs w:val="24"/>
        </w:rPr>
        <w:t>sofisticate  composizioni</w:t>
      </w:r>
      <w:proofErr w:type="gramEnd"/>
      <w:r w:rsidRPr="00474756">
        <w:rPr>
          <w:rFonts w:asciiTheme="minorHAnsi" w:hAnsiTheme="minorHAnsi" w:cstheme="minorHAnsi"/>
          <w:sz w:val="24"/>
          <w:szCs w:val="24"/>
        </w:rPr>
        <w:t xml:space="preserve"> caratterizzate da una figurazione espressiva e dai colori sgargianti</w:t>
      </w:r>
      <w:r>
        <w:rPr>
          <w:rFonts w:asciiTheme="minorHAnsi" w:hAnsiTheme="minorHAnsi" w:cstheme="minorHAnsi"/>
          <w:sz w:val="24"/>
          <w:szCs w:val="24"/>
        </w:rPr>
        <w:t>, che riveleranno il suo stile così unico da attirare una grande attenzione mediatica e un successo mondiale</w:t>
      </w:r>
      <w:r w:rsidRPr="00AE241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I suoi dipinti </w:t>
      </w:r>
      <w:r w:rsidRPr="00AE2416">
        <w:rPr>
          <w:rFonts w:asciiTheme="minorHAnsi" w:hAnsiTheme="minorHAnsi" w:cstheme="minorHAnsi"/>
          <w:sz w:val="24"/>
          <w:szCs w:val="24"/>
        </w:rPr>
        <w:t xml:space="preserve">intrisi di un'innocenza infantile </w:t>
      </w:r>
      <w:r>
        <w:rPr>
          <w:rFonts w:asciiTheme="minorHAnsi" w:hAnsiTheme="minorHAnsi" w:cstheme="minorHAnsi"/>
          <w:sz w:val="24"/>
          <w:szCs w:val="24"/>
        </w:rPr>
        <w:t xml:space="preserve">e di un’atmosfera </w:t>
      </w:r>
      <w:r w:rsidRPr="00AE2416">
        <w:rPr>
          <w:rFonts w:asciiTheme="minorHAnsi" w:hAnsiTheme="minorHAnsi" w:cstheme="minorHAnsi"/>
          <w:sz w:val="24"/>
          <w:szCs w:val="24"/>
        </w:rPr>
        <w:t>sognante, raffigurano scene di intricata bellezza, con</w:t>
      </w:r>
      <w:r>
        <w:rPr>
          <w:rFonts w:asciiTheme="minorHAnsi" w:hAnsiTheme="minorHAnsi" w:cstheme="minorHAnsi"/>
          <w:sz w:val="24"/>
          <w:szCs w:val="24"/>
        </w:rPr>
        <w:t xml:space="preserve"> chiari</w:t>
      </w:r>
      <w:r w:rsidRPr="00AE2416">
        <w:rPr>
          <w:rFonts w:asciiTheme="minorHAnsi" w:hAnsiTheme="minorHAnsi" w:cstheme="minorHAnsi"/>
          <w:sz w:val="24"/>
          <w:szCs w:val="24"/>
        </w:rPr>
        <w:t xml:space="preserve"> riferimenti </w:t>
      </w:r>
      <w:r>
        <w:rPr>
          <w:rFonts w:asciiTheme="minorHAnsi" w:hAnsiTheme="minorHAnsi" w:cstheme="minorHAnsi"/>
          <w:sz w:val="24"/>
          <w:szCs w:val="24"/>
        </w:rPr>
        <w:t>all’arte del</w:t>
      </w:r>
      <w:r w:rsidRPr="00AE2416">
        <w:rPr>
          <w:rFonts w:asciiTheme="minorHAnsi" w:hAnsiTheme="minorHAnsi" w:cstheme="minorHAnsi"/>
          <w:sz w:val="24"/>
          <w:szCs w:val="24"/>
        </w:rPr>
        <w:t xml:space="preserve"> period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AE2416">
        <w:rPr>
          <w:rFonts w:asciiTheme="minorHAnsi" w:hAnsiTheme="minorHAnsi" w:cstheme="minorHAnsi"/>
          <w:sz w:val="24"/>
          <w:szCs w:val="24"/>
        </w:rPr>
        <w:t xml:space="preserve"> </w:t>
      </w:r>
      <w:r w:rsidRPr="003837AF">
        <w:rPr>
          <w:rFonts w:asciiTheme="minorHAnsi" w:hAnsiTheme="minorHAnsi" w:cstheme="minorHAnsi"/>
          <w:i/>
          <w:iCs/>
          <w:sz w:val="24"/>
          <w:szCs w:val="24"/>
        </w:rPr>
        <w:t>Tudor</w:t>
      </w:r>
      <w:r w:rsidRPr="00AE2416">
        <w:rPr>
          <w:rFonts w:asciiTheme="minorHAnsi" w:hAnsiTheme="minorHAnsi" w:cstheme="minorHAnsi"/>
          <w:sz w:val="24"/>
          <w:szCs w:val="24"/>
        </w:rPr>
        <w:t xml:space="preserve"> e rinascimentale</w:t>
      </w:r>
      <w:r>
        <w:rPr>
          <w:rFonts w:asciiTheme="minorHAnsi" w:hAnsiTheme="minorHAnsi" w:cstheme="minorHAnsi"/>
          <w:sz w:val="24"/>
          <w:szCs w:val="24"/>
        </w:rPr>
        <w:t>, elementi</w:t>
      </w:r>
      <w:r w:rsidRPr="00AE2416">
        <w:rPr>
          <w:rFonts w:asciiTheme="minorHAnsi" w:hAnsiTheme="minorHAnsi" w:cstheme="minorHAnsi"/>
          <w:sz w:val="24"/>
          <w:szCs w:val="24"/>
        </w:rPr>
        <w:t xml:space="preserve"> che si fondono con riferimenti culturali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4756">
        <w:rPr>
          <w:rFonts w:asciiTheme="minorHAnsi" w:hAnsiTheme="minorHAnsi" w:cstheme="minorHAnsi"/>
          <w:sz w:val="24"/>
          <w:szCs w:val="24"/>
        </w:rPr>
        <w:t>della contemporaneità.</w:t>
      </w:r>
    </w:p>
    <w:p w14:paraId="73244A37" w14:textId="28FE2B6A" w:rsidR="006B2533" w:rsidRPr="006B2533" w:rsidRDefault="00FE3302" w:rsidP="00FE3302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D8286C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6B2533" w:rsidRPr="006B2533">
        <w:rPr>
          <w:rFonts w:asciiTheme="minorHAnsi" w:hAnsiTheme="minorHAnsi" w:cstheme="minorHAnsi"/>
          <w:sz w:val="24"/>
          <w:szCs w:val="24"/>
        </w:rPr>
        <w:t>Downie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è da sempre,</w:t>
      </w:r>
      <w:r w:rsidR="00D8286C">
        <w:rPr>
          <w:rFonts w:asciiTheme="minorHAnsi" w:hAnsiTheme="minorHAnsi" w:cstheme="minorHAnsi"/>
          <w:sz w:val="24"/>
          <w:szCs w:val="24"/>
        </w:rPr>
        <w:t xml:space="preserve"> infatti, </w:t>
      </w:r>
      <w:r w:rsidR="006B2533" w:rsidRPr="006B2533">
        <w:rPr>
          <w:rFonts w:asciiTheme="minorHAnsi" w:hAnsiTheme="minorHAnsi" w:cstheme="minorHAnsi"/>
          <w:sz w:val="24"/>
          <w:szCs w:val="24"/>
        </w:rPr>
        <w:t>una voce forte per le donne e attraverso la sua esplorazione del genere si diverte a testare nuove frontiere con la sua arte.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B2533" w:rsidRPr="006B2533">
        <w:rPr>
          <w:rFonts w:asciiTheme="minorHAnsi" w:hAnsiTheme="minorHAnsi" w:cstheme="minorHAnsi"/>
          <w:sz w:val="24"/>
          <w:szCs w:val="24"/>
        </w:rPr>
        <w:t xml:space="preserve">È </w:t>
      </w:r>
      <w:r>
        <w:rPr>
          <w:rFonts w:asciiTheme="minorHAnsi" w:hAnsiTheme="minorHAnsi" w:cstheme="minorHAnsi"/>
          <w:sz w:val="24"/>
          <w:szCs w:val="24"/>
        </w:rPr>
        <w:t xml:space="preserve">attratta </w:t>
      </w:r>
      <w:r w:rsidR="004F36F5">
        <w:rPr>
          <w:rFonts w:asciiTheme="minorHAnsi" w:hAnsiTheme="minorHAnsi" w:cstheme="minorHAnsi"/>
          <w:sz w:val="24"/>
          <w:szCs w:val="24"/>
        </w:rPr>
        <w:t>dal</w:t>
      </w:r>
      <w:r>
        <w:rPr>
          <w:rFonts w:asciiTheme="minorHAnsi" w:hAnsiTheme="minorHAnsi" w:cstheme="minorHAnsi"/>
          <w:sz w:val="24"/>
          <w:szCs w:val="24"/>
        </w:rPr>
        <w:t xml:space="preserve"> tema dell’</w:t>
      </w:r>
      <w:r w:rsidR="006B2533" w:rsidRPr="006B2533">
        <w:rPr>
          <w:rFonts w:asciiTheme="minorHAnsi" w:hAnsiTheme="minorHAnsi" w:cstheme="minorHAnsi"/>
          <w:sz w:val="24"/>
          <w:szCs w:val="24"/>
        </w:rPr>
        <w:t xml:space="preserve">inclusione e attraverso il suo lavoro </w:t>
      </w:r>
      <w:r>
        <w:rPr>
          <w:rFonts w:asciiTheme="minorHAnsi" w:hAnsiTheme="minorHAnsi" w:cstheme="minorHAnsi"/>
          <w:sz w:val="24"/>
          <w:szCs w:val="24"/>
        </w:rPr>
        <w:t>intende</w:t>
      </w:r>
      <w:r w:rsidR="006B2533" w:rsidRPr="006B2533">
        <w:rPr>
          <w:rFonts w:asciiTheme="minorHAnsi" w:hAnsiTheme="minorHAnsi" w:cstheme="minorHAnsi"/>
          <w:sz w:val="24"/>
          <w:szCs w:val="24"/>
        </w:rPr>
        <w:t xml:space="preserve"> sviluppare una narrazione sull'importanza della diversità e della libertà di espressione, che parli a tutti.</w:t>
      </w:r>
    </w:p>
    <w:p w14:paraId="524008F4" w14:textId="33C29B8E" w:rsidR="006B2533" w:rsidRPr="006B2533" w:rsidRDefault="00F40037" w:rsidP="006B2533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Un forte coinvolgimento nei temi </w:t>
      </w:r>
      <w:r w:rsidR="00E23AE9">
        <w:rPr>
          <w:rFonts w:asciiTheme="minorHAnsi" w:hAnsiTheme="minorHAnsi" w:cstheme="minorHAnsi"/>
          <w:sz w:val="24"/>
          <w:szCs w:val="24"/>
          <w:lang w:val="it-IT"/>
        </w:rPr>
        <w:t xml:space="preserve">sociali che la fanno stare sempre in prima linea </w:t>
      </w:r>
      <w:r w:rsidR="009D6F5B">
        <w:rPr>
          <w:rFonts w:asciiTheme="minorHAnsi" w:hAnsiTheme="minorHAnsi" w:cstheme="minorHAnsi"/>
          <w:sz w:val="24"/>
          <w:szCs w:val="24"/>
          <w:lang w:val="it-IT"/>
        </w:rPr>
        <w:t>anche aiuta</w:t>
      </w:r>
      <w:r w:rsidR="00BE0D25">
        <w:rPr>
          <w:rFonts w:asciiTheme="minorHAnsi" w:hAnsiTheme="minorHAnsi" w:cstheme="minorHAnsi"/>
          <w:sz w:val="24"/>
          <w:szCs w:val="24"/>
          <w:lang w:val="it-IT"/>
        </w:rPr>
        <w:t>ndo</w:t>
      </w:r>
      <w:r w:rsidR="009D6F5B">
        <w:rPr>
          <w:rFonts w:asciiTheme="minorHAnsi" w:hAnsiTheme="minorHAnsi" w:cstheme="minorHAnsi"/>
          <w:sz w:val="24"/>
          <w:szCs w:val="24"/>
          <w:lang w:val="it-IT"/>
        </w:rPr>
        <w:t xml:space="preserve">, con la donazione dei suoi dipinti, </w:t>
      </w:r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>ent</w:t>
      </w:r>
      <w:r w:rsidR="009D6F5B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 xml:space="preserve">e di beneficenza per le arti e la salute mentale </w:t>
      </w:r>
      <w:r w:rsidR="00BE0D25">
        <w:rPr>
          <w:rFonts w:asciiTheme="minorHAnsi" w:hAnsiTheme="minorHAnsi" w:cstheme="minorHAnsi"/>
          <w:sz w:val="24"/>
          <w:szCs w:val="24"/>
          <w:lang w:val="it-IT"/>
        </w:rPr>
        <w:t xml:space="preserve">quali </w:t>
      </w:r>
      <w:r w:rsidR="00E37777" w:rsidRPr="003837AF">
        <w:rPr>
          <w:rFonts w:asciiTheme="minorHAnsi" w:hAnsiTheme="minorHAnsi" w:cstheme="minorHAnsi"/>
          <w:i/>
          <w:iCs/>
          <w:sz w:val="24"/>
          <w:szCs w:val="24"/>
          <w:lang w:val="it-IT"/>
        </w:rPr>
        <w:t>Hospital Rooms</w:t>
      </w:r>
      <w:r w:rsidR="00E37777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 xml:space="preserve"> unità ospedaliere di salute mentale del</w:t>
      </w:r>
      <w:r w:rsidR="00C83358" w:rsidRPr="00C83358">
        <w:rPr>
          <w:rFonts w:ascii="Roboto" w:hAnsi="Roboto"/>
          <w:color w:val="666666"/>
          <w:sz w:val="21"/>
          <w:shd w:val="clear" w:color="auto" w:fill="FFFFFF"/>
          <w:lang w:val="it-IT"/>
        </w:rPr>
        <w:t xml:space="preserve"> </w:t>
      </w:r>
      <w:r w:rsidR="00C83358" w:rsidRPr="00C83358">
        <w:rPr>
          <w:rFonts w:ascii="Roboto" w:hAnsi="Roboto"/>
          <w:sz w:val="21"/>
          <w:shd w:val="clear" w:color="auto" w:fill="FFFFFF"/>
          <w:lang w:val="it-IT"/>
        </w:rPr>
        <w:t xml:space="preserve">National Health Service </w:t>
      </w:r>
      <w:r w:rsidR="003837AF">
        <w:rPr>
          <w:rFonts w:ascii="Roboto" w:hAnsi="Roboto"/>
          <w:sz w:val="21"/>
          <w:shd w:val="clear" w:color="auto" w:fill="FFFFFF"/>
          <w:lang w:val="it-IT"/>
        </w:rPr>
        <w:t>(</w:t>
      </w:r>
      <w:r w:rsidR="00C83358" w:rsidRPr="00C83358">
        <w:rPr>
          <w:rFonts w:ascii="Roboto" w:hAnsi="Roboto"/>
          <w:sz w:val="21"/>
          <w:shd w:val="clear" w:color="auto" w:fill="FFFFFF"/>
          <w:lang w:val="it-IT"/>
        </w:rPr>
        <w:t>NHS</w:t>
      </w:r>
      <w:r w:rsidR="003837AF">
        <w:rPr>
          <w:rFonts w:ascii="Roboto" w:hAnsi="Roboto"/>
          <w:sz w:val="21"/>
          <w:shd w:val="clear" w:color="auto" w:fill="FFFFFF"/>
          <w:lang w:val="it-IT"/>
        </w:rPr>
        <w:t>,</w:t>
      </w:r>
      <w:r w:rsidR="00C83358" w:rsidRPr="00C83358">
        <w:rPr>
          <w:rFonts w:ascii="Roboto" w:hAnsi="Roboto"/>
          <w:sz w:val="21"/>
          <w:shd w:val="clear" w:color="auto" w:fill="FFFFFF"/>
          <w:lang w:val="it-IT"/>
        </w:rPr>
        <w:t xml:space="preserve"> il sistema sanitario nazionale del Regno Unito</w:t>
      </w:r>
      <w:r w:rsidR="003837AF">
        <w:rPr>
          <w:rFonts w:ascii="Roboto" w:hAnsi="Roboto"/>
          <w:sz w:val="21"/>
          <w:shd w:val="clear" w:color="auto" w:fill="FFFFFF"/>
          <w:lang w:val="it-IT"/>
        </w:rPr>
        <w:t>)</w:t>
      </w:r>
      <w:r w:rsidR="00BE0D2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837AF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 xml:space="preserve">The Big </w:t>
      </w:r>
      <w:proofErr w:type="spellStart"/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>Issue</w:t>
      </w:r>
      <w:proofErr w:type="spellEnd"/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 xml:space="preserve"> and Secret 7" a sostegno di "Help </w:t>
      </w:r>
      <w:proofErr w:type="spellStart"/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>Refugees</w:t>
      </w:r>
      <w:proofErr w:type="spellEnd"/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 xml:space="preserve">", una ONG non governativa con sede </w:t>
      </w:r>
      <w:r w:rsidR="00501BF9">
        <w:rPr>
          <w:rFonts w:asciiTheme="minorHAnsi" w:hAnsiTheme="minorHAnsi" w:cstheme="minorHAnsi"/>
          <w:sz w:val="24"/>
          <w:szCs w:val="24"/>
          <w:lang w:val="it-IT"/>
        </w:rPr>
        <w:t>in Gran Bretagna</w:t>
      </w:r>
      <w:r w:rsidR="006B2533" w:rsidRPr="006B253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7DA464E9" w14:textId="77777777" w:rsidR="006B2533" w:rsidRDefault="006B2533" w:rsidP="006B2533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  <w:r w:rsidRPr="0060247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746143D3" w14:textId="11B23B6A" w:rsidR="003F5302" w:rsidRDefault="00064733" w:rsidP="00332C73">
      <w:pPr>
        <w:pStyle w:val="NormaleWeb"/>
        <w:spacing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74756">
        <w:rPr>
          <w:rFonts w:asciiTheme="minorHAnsi" w:hAnsiTheme="minorHAnsi" w:cstheme="minorHAnsi"/>
          <w:sz w:val="24"/>
          <w:szCs w:val="24"/>
        </w:rPr>
        <w:t xml:space="preserve">Nel </w:t>
      </w:r>
      <w:r w:rsidR="00A73752">
        <w:rPr>
          <w:rFonts w:asciiTheme="minorHAnsi" w:hAnsiTheme="minorHAnsi" w:cstheme="minorHAnsi"/>
          <w:sz w:val="24"/>
          <w:szCs w:val="24"/>
        </w:rPr>
        <w:t>testo</w:t>
      </w:r>
      <w:r w:rsidR="00374CAA">
        <w:rPr>
          <w:rFonts w:asciiTheme="minorHAnsi" w:hAnsiTheme="minorHAnsi" w:cstheme="minorHAnsi"/>
          <w:sz w:val="24"/>
          <w:szCs w:val="24"/>
        </w:rPr>
        <w:t xml:space="preserve"> </w:t>
      </w:r>
      <w:r w:rsidR="00DC5119">
        <w:rPr>
          <w:rFonts w:asciiTheme="minorHAnsi" w:hAnsiTheme="minorHAnsi" w:cstheme="minorHAnsi"/>
          <w:sz w:val="24"/>
          <w:szCs w:val="24"/>
        </w:rPr>
        <w:t>che</w:t>
      </w:r>
      <w:r w:rsidR="00374CAA">
        <w:rPr>
          <w:rFonts w:asciiTheme="minorHAnsi" w:hAnsiTheme="minorHAnsi" w:cstheme="minorHAnsi"/>
          <w:sz w:val="24"/>
          <w:szCs w:val="24"/>
        </w:rPr>
        <w:t xml:space="preserve"> presenta</w:t>
      </w:r>
      <w:r w:rsidR="00DC5119">
        <w:rPr>
          <w:rFonts w:asciiTheme="minorHAnsi" w:hAnsiTheme="minorHAnsi" w:cstheme="minorHAnsi"/>
          <w:sz w:val="24"/>
          <w:szCs w:val="24"/>
        </w:rPr>
        <w:t xml:space="preserve"> la mos</w:t>
      </w:r>
      <w:r w:rsidR="003032EF">
        <w:rPr>
          <w:rFonts w:asciiTheme="minorHAnsi" w:hAnsiTheme="minorHAnsi" w:cstheme="minorHAnsi"/>
          <w:sz w:val="24"/>
          <w:szCs w:val="24"/>
        </w:rPr>
        <w:t>tra</w:t>
      </w:r>
      <w:r w:rsidR="00A73752">
        <w:rPr>
          <w:rFonts w:asciiTheme="minorHAnsi" w:hAnsiTheme="minorHAnsi" w:cstheme="minorHAnsi"/>
          <w:sz w:val="24"/>
          <w:szCs w:val="24"/>
        </w:rPr>
        <w:t xml:space="preserve">, </w:t>
      </w:r>
      <w:r w:rsidR="00052C72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AA798E">
        <w:rPr>
          <w:rFonts w:asciiTheme="minorHAnsi" w:hAnsiTheme="minorHAnsi" w:cstheme="minorHAnsi"/>
          <w:b/>
          <w:bCs/>
          <w:sz w:val="24"/>
          <w:szCs w:val="24"/>
        </w:rPr>
        <w:t>menico De Chirico</w:t>
      </w:r>
      <w:r w:rsidR="00FC4F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4F3F" w:rsidRPr="00FC4F3F">
        <w:rPr>
          <w:rFonts w:asciiTheme="minorHAnsi" w:hAnsiTheme="minorHAnsi" w:cstheme="minorHAnsi"/>
          <w:sz w:val="24"/>
          <w:szCs w:val="24"/>
        </w:rPr>
        <w:t>scrive</w:t>
      </w:r>
      <w:r w:rsidR="00AA798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52C72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F5302" w:rsidRPr="00FE7E1F">
        <w:rPr>
          <w:rFonts w:asciiTheme="minorHAnsi" w:hAnsiTheme="minorHAnsi" w:cstheme="minorHAnsi"/>
          <w:b/>
          <w:bCs/>
          <w:sz w:val="24"/>
          <w:szCs w:val="24"/>
        </w:rPr>
        <w:t xml:space="preserve">Helen </w:t>
      </w:r>
      <w:proofErr w:type="spellStart"/>
      <w:r w:rsidR="003F5302" w:rsidRPr="00FE7E1F">
        <w:rPr>
          <w:rFonts w:asciiTheme="minorHAnsi" w:hAnsiTheme="minorHAnsi" w:cstheme="minorHAnsi"/>
          <w:b/>
          <w:bCs/>
          <w:sz w:val="24"/>
          <w:szCs w:val="24"/>
        </w:rPr>
        <w:t>Downie</w:t>
      </w:r>
      <w:proofErr w:type="spellEnd"/>
      <w:r w:rsidR="003F5302" w:rsidRPr="00FE7E1F">
        <w:rPr>
          <w:rFonts w:asciiTheme="minorHAnsi" w:hAnsiTheme="minorHAnsi" w:cstheme="minorHAnsi"/>
          <w:sz w:val="24"/>
          <w:szCs w:val="24"/>
        </w:rPr>
        <w:t xml:space="preserve">, alias </w:t>
      </w:r>
      <w:proofErr w:type="spellStart"/>
      <w:r w:rsidR="003F5302" w:rsidRPr="00FE7E1F">
        <w:rPr>
          <w:rFonts w:asciiTheme="minorHAnsi" w:hAnsiTheme="minorHAnsi" w:cstheme="minorHAnsi"/>
          <w:b/>
          <w:bCs/>
          <w:sz w:val="24"/>
          <w:szCs w:val="24"/>
        </w:rPr>
        <w:t>UnskilledWorker</w:t>
      </w:r>
      <w:proofErr w:type="spellEnd"/>
      <w:r w:rsidR="003F5302" w:rsidRPr="00FE7E1F">
        <w:rPr>
          <w:rFonts w:asciiTheme="minorHAnsi" w:hAnsiTheme="minorHAnsi" w:cstheme="minorHAnsi"/>
          <w:sz w:val="24"/>
          <w:szCs w:val="24"/>
        </w:rPr>
        <w:t xml:space="preserve">, è un'artista londinese nota per il suo stile pittorico idiosincratico ed espressivo, i cui dipinti su carta, sia intimi sia evocativi, mescolano in modo amabilmente sapiente personaggi e natura con l'effimero e il fantastico. </w:t>
      </w:r>
      <w:proofErr w:type="spellStart"/>
      <w:r w:rsidR="003F5302" w:rsidRPr="00FE7E1F">
        <w:rPr>
          <w:rFonts w:asciiTheme="minorHAnsi" w:hAnsiTheme="minorHAnsi" w:cstheme="minorHAnsi"/>
          <w:sz w:val="24"/>
          <w:szCs w:val="24"/>
        </w:rPr>
        <w:t>UnskilledWorker</w:t>
      </w:r>
      <w:proofErr w:type="spellEnd"/>
      <w:r w:rsidR="003F5302" w:rsidRPr="00FE7E1F">
        <w:rPr>
          <w:rFonts w:asciiTheme="minorHAnsi" w:hAnsiTheme="minorHAnsi" w:cstheme="minorHAnsi"/>
          <w:sz w:val="24"/>
          <w:szCs w:val="24"/>
        </w:rPr>
        <w:t xml:space="preserve"> è una voce forte per tutte le donne poiché con la sua arte, attraverso l'esplorazione dell'identità di genere, si avventura sovente in terre curiose e ignote per testare nuove frontiere. In bilico tra passato e presente, focalizzandosi sui reperti della storia femminile collettiva con tutte le sue eroine e ripercorrendo quella delle contrapposte forze maschili, appassionata di inclusione, attraverso il suo lavoro solletica svariati temi, tra cui: potere e impotenza, bellezza autentica e iconografia, Eros e Thanatos, poesia e arte popolare, accettazione e libertà, femminilità, maternità e autonomia femminile, sentimento collettivo e intimismo, detto e non detto, sperando di sviluppare una narrativa visiva alta sull'importanza del valore umano della diversità e sull'irrinunciabile notabilità della libertà di espressione, che parli a tutti indistintamente</w:t>
      </w:r>
      <w:r w:rsidR="00DE084F">
        <w:rPr>
          <w:rFonts w:asciiTheme="minorHAnsi" w:hAnsiTheme="minorHAnsi" w:cstheme="minorHAnsi"/>
          <w:sz w:val="24"/>
          <w:szCs w:val="24"/>
        </w:rPr>
        <w:t>”.</w:t>
      </w:r>
    </w:p>
    <w:p w14:paraId="72E1A42E" w14:textId="77777777" w:rsidR="002C05C6" w:rsidRPr="00064733" w:rsidRDefault="002C05C6" w:rsidP="002C05C6">
      <w:pPr>
        <w:pStyle w:val="Testonormale"/>
        <w:rPr>
          <w:rFonts w:asciiTheme="minorHAnsi" w:hAnsiTheme="minorHAnsi" w:cstheme="minorHAnsi"/>
          <w:sz w:val="24"/>
          <w:szCs w:val="24"/>
          <w:lang w:val="it-IT"/>
        </w:rPr>
      </w:pPr>
    </w:p>
    <w:p w14:paraId="673D4F83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0FD23366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43EEEF61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150334F2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6BBEE2BF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45E13DB7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1DFD8E98" w14:textId="77777777" w:rsidR="001A0F68" w:rsidRDefault="001A0F68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062FAC6B" w14:textId="6D096F3E" w:rsidR="002C05C6" w:rsidRPr="00A176C6" w:rsidRDefault="002C05C6" w:rsidP="006C7B67">
      <w:pPr>
        <w:pStyle w:val="Testonormale"/>
        <w:rPr>
          <w:rFonts w:asciiTheme="minorHAnsi" w:hAnsiTheme="minorHAnsi" w:cstheme="minorHAnsi"/>
          <w:szCs w:val="22"/>
          <w:lang w:val="it-IT"/>
        </w:rPr>
      </w:pPr>
      <w:r w:rsidRPr="00A176C6">
        <w:rPr>
          <w:rFonts w:asciiTheme="minorHAnsi" w:hAnsiTheme="minorHAnsi" w:cstheme="minorHAnsi"/>
          <w:szCs w:val="22"/>
          <w:lang w:val="it-IT"/>
        </w:rPr>
        <w:t xml:space="preserve">Helen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Downie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</w:t>
      </w:r>
      <w:r w:rsidR="00F27477" w:rsidRPr="00A176C6">
        <w:rPr>
          <w:rFonts w:asciiTheme="minorHAnsi" w:hAnsiTheme="minorHAnsi" w:cstheme="minorHAnsi"/>
          <w:szCs w:val="22"/>
          <w:lang w:val="it-IT"/>
        </w:rPr>
        <w:t>risiede e lavora</w:t>
      </w:r>
      <w:r w:rsidR="006C7B67" w:rsidRPr="00A176C6">
        <w:rPr>
          <w:rFonts w:asciiTheme="minorHAnsi" w:hAnsiTheme="minorHAnsi" w:cstheme="minorHAnsi"/>
          <w:szCs w:val="22"/>
          <w:lang w:val="it-IT"/>
        </w:rPr>
        <w:t xml:space="preserve"> a Londra.</w:t>
      </w:r>
    </w:p>
    <w:p w14:paraId="79114BA1" w14:textId="7D9E0761" w:rsidR="009F59AF" w:rsidRPr="00A176C6" w:rsidRDefault="009F59AF" w:rsidP="009F59AF">
      <w:pPr>
        <w:pStyle w:val="Testonormale"/>
        <w:rPr>
          <w:rFonts w:asciiTheme="minorHAnsi" w:hAnsiTheme="minorHAnsi" w:cstheme="minorHAnsi"/>
          <w:szCs w:val="22"/>
          <w:lang w:val="it-IT"/>
        </w:rPr>
      </w:pPr>
      <w:r w:rsidRPr="00A176C6">
        <w:rPr>
          <w:rFonts w:asciiTheme="minorHAnsi" w:hAnsiTheme="minorHAnsi" w:cstheme="minorHAnsi"/>
          <w:szCs w:val="22"/>
          <w:lang w:val="it-IT"/>
        </w:rPr>
        <w:t xml:space="preserve">Nel 2016, un ritratto appositamente commissionato </w:t>
      </w:r>
      <w:r w:rsidR="006D0366" w:rsidRPr="00A176C6">
        <w:rPr>
          <w:rFonts w:asciiTheme="minorHAnsi" w:hAnsiTheme="minorHAnsi" w:cstheme="minorHAnsi"/>
          <w:szCs w:val="22"/>
          <w:lang w:val="it-IT"/>
        </w:rPr>
        <w:t>a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ll'artista è stato </w:t>
      </w:r>
      <w:r w:rsidR="00DB03B0" w:rsidRPr="00A176C6">
        <w:rPr>
          <w:rFonts w:asciiTheme="minorHAnsi" w:hAnsiTheme="minorHAnsi" w:cstheme="minorHAnsi"/>
          <w:szCs w:val="22"/>
          <w:lang w:val="it-IT"/>
        </w:rPr>
        <w:t>la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copertina </w:t>
      </w:r>
      <w:r w:rsidR="00DB03B0" w:rsidRPr="00A176C6">
        <w:rPr>
          <w:rFonts w:asciiTheme="minorHAnsi" w:hAnsiTheme="minorHAnsi" w:cstheme="minorHAnsi"/>
          <w:szCs w:val="22"/>
          <w:lang w:val="it-IT"/>
        </w:rPr>
        <w:t>dell’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edizione limitata di Bazaar Art insieme a sei importanti artiste contemporanee, tra cui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Etel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Adnan, Sarah Morris, Rachel Feinstein, Cornelia Parker, Celia Paul e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Taryn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Simon.</w:t>
      </w:r>
    </w:p>
    <w:p w14:paraId="1A9D7E0B" w14:textId="2F73979B" w:rsidR="002D6716" w:rsidRPr="00A176C6" w:rsidRDefault="002D6716" w:rsidP="002D6716">
      <w:pPr>
        <w:pStyle w:val="Testonormale"/>
        <w:rPr>
          <w:rFonts w:asciiTheme="minorHAnsi" w:hAnsiTheme="minorHAnsi" w:cstheme="minorHAnsi"/>
          <w:szCs w:val="22"/>
          <w:lang w:val="it-IT"/>
        </w:rPr>
      </w:pPr>
      <w:r w:rsidRPr="00A176C6">
        <w:rPr>
          <w:rFonts w:asciiTheme="minorHAnsi" w:hAnsiTheme="minorHAnsi" w:cstheme="minorHAnsi"/>
          <w:szCs w:val="22"/>
          <w:lang w:val="it-IT"/>
        </w:rPr>
        <w:t xml:space="preserve">Nello stesso anno </w:t>
      </w:r>
      <w:r w:rsidR="0092464D" w:rsidRPr="00A176C6">
        <w:rPr>
          <w:rFonts w:asciiTheme="minorHAnsi" w:hAnsiTheme="minorHAnsi" w:cstheme="minorHAnsi"/>
          <w:szCs w:val="22"/>
          <w:lang w:val="it-IT"/>
        </w:rPr>
        <w:t>le sue opere sono state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presentat</w:t>
      </w:r>
      <w:r w:rsidR="0092464D" w:rsidRPr="00A176C6">
        <w:rPr>
          <w:rFonts w:asciiTheme="minorHAnsi" w:hAnsiTheme="minorHAnsi" w:cstheme="minorHAnsi"/>
          <w:szCs w:val="22"/>
          <w:lang w:val="it-IT"/>
        </w:rPr>
        <w:t xml:space="preserve">e, 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insieme </w:t>
      </w:r>
      <w:r w:rsidR="0092464D" w:rsidRPr="00A176C6">
        <w:rPr>
          <w:rFonts w:asciiTheme="minorHAnsi" w:hAnsiTheme="minorHAnsi" w:cstheme="minorHAnsi"/>
          <w:szCs w:val="22"/>
          <w:lang w:val="it-IT"/>
        </w:rPr>
        <w:t>a quelle di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</w:t>
      </w:r>
      <w:proofErr w:type="spellStart"/>
      <w:r w:rsidR="0092464D" w:rsidRPr="00A176C6">
        <w:rPr>
          <w:rFonts w:asciiTheme="minorHAnsi" w:hAnsiTheme="minorHAnsi" w:cstheme="minorHAnsi"/>
          <w:szCs w:val="22"/>
          <w:lang w:val="it-IT"/>
        </w:rPr>
        <w:t>Grayson</w:t>
      </w:r>
      <w:proofErr w:type="spellEnd"/>
      <w:r w:rsidR="0092464D" w:rsidRPr="00A176C6">
        <w:rPr>
          <w:rFonts w:asciiTheme="minorHAnsi" w:hAnsiTheme="minorHAnsi" w:cstheme="minorHAnsi"/>
          <w:szCs w:val="22"/>
          <w:lang w:val="it-IT"/>
        </w:rPr>
        <w:t xml:space="preserve"> Perry, 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vincitore del Turner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Prize</w:t>
      </w:r>
      <w:proofErr w:type="spellEnd"/>
      <w:r w:rsidR="0092464D" w:rsidRPr="00A176C6">
        <w:rPr>
          <w:rFonts w:asciiTheme="minorHAnsi" w:hAnsiTheme="minorHAnsi" w:cstheme="minorHAnsi"/>
          <w:szCs w:val="22"/>
          <w:lang w:val="it-IT"/>
        </w:rPr>
        <w:t>,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e </w:t>
      </w:r>
      <w:r w:rsidR="0092464D" w:rsidRPr="00A176C6">
        <w:rPr>
          <w:rFonts w:asciiTheme="minorHAnsi" w:hAnsiTheme="minorHAnsi" w:cstheme="minorHAnsi"/>
          <w:szCs w:val="22"/>
          <w:lang w:val="it-IT"/>
        </w:rPr>
        <w:t xml:space="preserve">a 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Jake e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Dinos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Chapman</w:t>
      </w:r>
      <w:r w:rsidR="0092464D" w:rsidRPr="00A176C6">
        <w:rPr>
          <w:rFonts w:asciiTheme="minorHAnsi" w:hAnsiTheme="minorHAnsi" w:cstheme="minorHAnsi"/>
          <w:szCs w:val="22"/>
          <w:lang w:val="it-IT"/>
        </w:rPr>
        <w:t>,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in un'asta e </w:t>
      </w:r>
      <w:r w:rsidR="0092464D" w:rsidRPr="00A176C6">
        <w:rPr>
          <w:rFonts w:asciiTheme="minorHAnsi" w:hAnsiTheme="minorHAnsi" w:cstheme="minorHAnsi"/>
          <w:szCs w:val="22"/>
          <w:lang w:val="it-IT"/>
        </w:rPr>
        <w:t>nella</w:t>
      </w:r>
      <w:r w:rsidR="00F75619" w:rsidRPr="00A176C6">
        <w:rPr>
          <w:rFonts w:asciiTheme="minorHAnsi" w:hAnsiTheme="minorHAnsi" w:cstheme="minorHAnsi"/>
          <w:szCs w:val="22"/>
          <w:lang w:val="it-IT"/>
        </w:rPr>
        <w:t xml:space="preserve"> 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mostra </w:t>
      </w:r>
      <w:r w:rsidR="00F75619" w:rsidRPr="00A176C6">
        <w:rPr>
          <w:rFonts w:asciiTheme="minorHAnsi" w:hAnsiTheme="minorHAnsi" w:cstheme="minorHAnsi"/>
          <w:szCs w:val="22"/>
          <w:lang w:val="it-IT"/>
        </w:rPr>
        <w:t xml:space="preserve">per </w:t>
      </w:r>
      <w:r w:rsidR="0092464D" w:rsidRPr="00A176C6">
        <w:rPr>
          <w:rFonts w:asciiTheme="minorHAnsi" w:hAnsiTheme="minorHAnsi" w:cstheme="minorHAnsi"/>
          <w:szCs w:val="22"/>
          <w:lang w:val="it-IT"/>
        </w:rPr>
        <w:t>il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40 ° anniversario di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Shape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Arts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>.</w:t>
      </w:r>
    </w:p>
    <w:p w14:paraId="07BC412E" w14:textId="0008E58C" w:rsidR="00C93C06" w:rsidRPr="00A176C6" w:rsidRDefault="00DE7B83" w:rsidP="00C93C06">
      <w:pPr>
        <w:pStyle w:val="Testonormale"/>
        <w:rPr>
          <w:rFonts w:asciiTheme="minorHAnsi" w:hAnsiTheme="minorHAnsi" w:cstheme="minorHAnsi"/>
          <w:szCs w:val="22"/>
          <w:lang w:val="it-IT"/>
        </w:rPr>
      </w:pPr>
      <w:r w:rsidRPr="00A176C6">
        <w:rPr>
          <w:rFonts w:asciiTheme="minorHAnsi" w:hAnsiTheme="minorHAnsi" w:cstheme="minorHAnsi"/>
          <w:szCs w:val="22"/>
          <w:lang w:val="it-IT"/>
        </w:rPr>
        <w:t>Tra il</w:t>
      </w:r>
      <w:r w:rsidR="0097436C" w:rsidRPr="00A176C6">
        <w:rPr>
          <w:rFonts w:asciiTheme="minorHAnsi" w:hAnsiTheme="minorHAnsi" w:cstheme="minorHAnsi"/>
          <w:szCs w:val="22"/>
          <w:lang w:val="it-IT"/>
        </w:rPr>
        <w:t xml:space="preserve"> 2018 </w:t>
      </w:r>
      <w:r w:rsidRPr="00A176C6">
        <w:rPr>
          <w:rFonts w:asciiTheme="minorHAnsi" w:hAnsiTheme="minorHAnsi" w:cstheme="minorHAnsi"/>
          <w:szCs w:val="22"/>
          <w:lang w:val="it-IT"/>
        </w:rPr>
        <w:t>e il 202</w:t>
      </w:r>
      <w:r w:rsidR="00CA29A6" w:rsidRPr="00A176C6">
        <w:rPr>
          <w:rFonts w:asciiTheme="minorHAnsi" w:hAnsiTheme="minorHAnsi" w:cstheme="minorHAnsi"/>
          <w:szCs w:val="22"/>
          <w:lang w:val="it-IT"/>
        </w:rPr>
        <w:t>0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, </w:t>
      </w:r>
      <w:r w:rsidR="0097436C" w:rsidRPr="00A176C6">
        <w:rPr>
          <w:rFonts w:asciiTheme="minorHAnsi" w:hAnsiTheme="minorHAnsi" w:cstheme="minorHAnsi"/>
          <w:szCs w:val="22"/>
          <w:lang w:val="it-IT"/>
        </w:rPr>
        <w:t xml:space="preserve">il lavoro di </w:t>
      </w:r>
      <w:proofErr w:type="spellStart"/>
      <w:r w:rsidR="0097436C" w:rsidRPr="00A176C6">
        <w:rPr>
          <w:rFonts w:asciiTheme="minorHAnsi" w:hAnsiTheme="minorHAnsi" w:cstheme="minorHAnsi"/>
          <w:szCs w:val="22"/>
          <w:lang w:val="it-IT"/>
        </w:rPr>
        <w:t>Downie</w:t>
      </w:r>
      <w:proofErr w:type="spellEnd"/>
      <w:r w:rsidR="0097436C" w:rsidRPr="00A176C6">
        <w:rPr>
          <w:rFonts w:asciiTheme="minorHAnsi" w:hAnsiTheme="minorHAnsi" w:cstheme="minorHAnsi"/>
          <w:szCs w:val="22"/>
          <w:lang w:val="it-IT"/>
        </w:rPr>
        <w:t xml:space="preserve"> è stato esposto da </w:t>
      </w:r>
      <w:proofErr w:type="spellStart"/>
      <w:r w:rsidR="0097436C" w:rsidRPr="00A176C6">
        <w:rPr>
          <w:rFonts w:asciiTheme="minorHAnsi" w:hAnsiTheme="minorHAnsi" w:cstheme="minorHAnsi"/>
          <w:szCs w:val="22"/>
          <w:lang w:val="it-IT"/>
        </w:rPr>
        <w:t>Aki</w:t>
      </w:r>
      <w:proofErr w:type="spellEnd"/>
      <w:r w:rsidR="0097436C" w:rsidRPr="00A176C6">
        <w:rPr>
          <w:rFonts w:asciiTheme="minorHAnsi" w:hAnsiTheme="minorHAnsi" w:cstheme="minorHAnsi"/>
          <w:szCs w:val="22"/>
          <w:lang w:val="it-IT"/>
        </w:rPr>
        <w:t xml:space="preserve"> Atelier Gallery a Seoul</w:t>
      </w:r>
      <w:r w:rsidRPr="00A176C6">
        <w:rPr>
          <w:rFonts w:asciiTheme="minorHAnsi" w:hAnsiTheme="minorHAnsi" w:cstheme="minorHAnsi"/>
          <w:szCs w:val="22"/>
          <w:lang w:val="it-IT"/>
        </w:rPr>
        <w:t>,</w:t>
      </w:r>
      <w:r w:rsidR="0097436C" w:rsidRPr="00A176C6">
        <w:rPr>
          <w:rFonts w:asciiTheme="minorHAnsi" w:hAnsiTheme="minorHAnsi" w:cstheme="minorHAnsi"/>
          <w:szCs w:val="22"/>
          <w:lang w:val="it-IT"/>
        </w:rPr>
        <w:t xml:space="preserve"> Art Central a Hong Kong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, </w:t>
      </w:r>
      <w:r w:rsidR="00C93C06" w:rsidRPr="00A176C6">
        <w:rPr>
          <w:rFonts w:asciiTheme="minorHAnsi" w:hAnsiTheme="minorHAnsi" w:cstheme="minorHAnsi"/>
          <w:szCs w:val="22"/>
          <w:lang w:val="it-IT"/>
        </w:rPr>
        <w:t>al D Museum di Seoul</w:t>
      </w:r>
      <w:r w:rsidRPr="00A176C6">
        <w:rPr>
          <w:rFonts w:asciiTheme="minorHAnsi" w:hAnsiTheme="minorHAnsi" w:cstheme="minorHAnsi"/>
          <w:szCs w:val="22"/>
          <w:lang w:val="it-IT"/>
        </w:rPr>
        <w:t>,</w:t>
      </w:r>
      <w:r w:rsidR="00C93C06" w:rsidRPr="00A176C6">
        <w:rPr>
          <w:rFonts w:asciiTheme="minorHAnsi" w:hAnsiTheme="minorHAnsi" w:cstheme="minorHAnsi"/>
          <w:szCs w:val="22"/>
          <w:lang w:val="it-IT"/>
        </w:rPr>
        <w:t xml:space="preserve"> al Museo ABC de </w:t>
      </w:r>
      <w:proofErr w:type="spellStart"/>
      <w:r w:rsidR="00C93C06" w:rsidRPr="00A176C6">
        <w:rPr>
          <w:rFonts w:asciiTheme="minorHAnsi" w:hAnsiTheme="minorHAnsi" w:cstheme="minorHAnsi"/>
          <w:szCs w:val="22"/>
          <w:lang w:val="it-IT"/>
        </w:rPr>
        <w:t>Dibujo</w:t>
      </w:r>
      <w:proofErr w:type="spellEnd"/>
      <w:r w:rsidR="00C93C06" w:rsidRPr="00A176C6">
        <w:rPr>
          <w:rFonts w:asciiTheme="minorHAnsi" w:hAnsiTheme="minorHAnsi" w:cstheme="minorHAnsi"/>
          <w:szCs w:val="22"/>
          <w:lang w:val="it-IT"/>
        </w:rPr>
        <w:t xml:space="preserve"> e </w:t>
      </w:r>
      <w:proofErr w:type="spellStart"/>
      <w:r w:rsidR="00C93C06" w:rsidRPr="00A176C6">
        <w:rPr>
          <w:rFonts w:asciiTheme="minorHAnsi" w:hAnsiTheme="minorHAnsi" w:cstheme="minorHAnsi"/>
          <w:szCs w:val="22"/>
          <w:lang w:val="it-IT"/>
        </w:rPr>
        <w:t>Ilustración</w:t>
      </w:r>
      <w:proofErr w:type="spellEnd"/>
      <w:r w:rsidR="00C93C06" w:rsidRPr="00A176C6">
        <w:rPr>
          <w:rFonts w:asciiTheme="minorHAnsi" w:hAnsiTheme="minorHAnsi" w:cstheme="minorHAnsi"/>
          <w:szCs w:val="22"/>
          <w:lang w:val="it-IT"/>
        </w:rPr>
        <w:t xml:space="preserve"> di Madrid</w:t>
      </w:r>
      <w:r w:rsidRPr="00A176C6">
        <w:rPr>
          <w:rFonts w:asciiTheme="minorHAnsi" w:hAnsiTheme="minorHAnsi" w:cstheme="minorHAnsi"/>
          <w:szCs w:val="22"/>
          <w:lang w:val="it-IT"/>
        </w:rPr>
        <w:t>, d</w:t>
      </w:r>
      <w:r w:rsidR="00C93C06" w:rsidRPr="00A176C6">
        <w:rPr>
          <w:rFonts w:asciiTheme="minorHAnsi" w:hAnsiTheme="minorHAnsi" w:cstheme="minorHAnsi"/>
          <w:szCs w:val="22"/>
          <w:lang w:val="it-IT"/>
        </w:rPr>
        <w:t xml:space="preserve">a Hauser &amp; Wirth insieme a opere di Anish Kapoor, Antony </w:t>
      </w:r>
      <w:proofErr w:type="spellStart"/>
      <w:r w:rsidR="00C93C06" w:rsidRPr="00A176C6">
        <w:rPr>
          <w:rFonts w:asciiTheme="minorHAnsi" w:hAnsiTheme="minorHAnsi" w:cstheme="minorHAnsi"/>
          <w:szCs w:val="22"/>
          <w:lang w:val="it-IT"/>
        </w:rPr>
        <w:t>Gormley</w:t>
      </w:r>
      <w:proofErr w:type="spellEnd"/>
      <w:r w:rsidR="00C93C06" w:rsidRPr="00A176C6">
        <w:rPr>
          <w:rFonts w:asciiTheme="minorHAnsi" w:hAnsiTheme="minorHAnsi" w:cstheme="minorHAnsi"/>
          <w:szCs w:val="22"/>
          <w:lang w:val="it-IT"/>
        </w:rPr>
        <w:t xml:space="preserve"> e Richard Wentworth, con una successiva asta a favore dell</w:t>
      </w:r>
      <w:r w:rsidRPr="00A176C6">
        <w:rPr>
          <w:rFonts w:asciiTheme="minorHAnsi" w:hAnsiTheme="minorHAnsi" w:cstheme="minorHAnsi"/>
          <w:szCs w:val="22"/>
          <w:lang w:val="it-IT"/>
        </w:rPr>
        <w:t>’</w:t>
      </w:r>
      <w:r w:rsidR="00C93C06" w:rsidRPr="00A176C6">
        <w:rPr>
          <w:rFonts w:asciiTheme="minorHAnsi" w:hAnsiTheme="minorHAnsi" w:cstheme="minorHAnsi"/>
          <w:szCs w:val="22"/>
          <w:lang w:val="it-IT"/>
        </w:rPr>
        <w:t>organizzazione benefica "Hospital Rooms".</w:t>
      </w:r>
    </w:p>
    <w:p w14:paraId="71E03BF1" w14:textId="55DBEA12" w:rsidR="0060247C" w:rsidRPr="00A176C6" w:rsidRDefault="0060247C" w:rsidP="0060247C">
      <w:pPr>
        <w:pStyle w:val="Testonormale"/>
        <w:rPr>
          <w:rFonts w:asciiTheme="minorHAnsi" w:hAnsiTheme="minorHAnsi" w:cstheme="minorHAnsi"/>
          <w:szCs w:val="22"/>
          <w:lang w:val="it-IT"/>
        </w:rPr>
      </w:pPr>
      <w:proofErr w:type="gramStart"/>
      <w:r w:rsidRPr="00A176C6">
        <w:rPr>
          <w:rFonts w:asciiTheme="minorHAnsi" w:hAnsiTheme="minorHAnsi" w:cstheme="minorHAnsi"/>
          <w:szCs w:val="22"/>
          <w:lang w:val="it-IT"/>
        </w:rPr>
        <w:t>Nel  2021</w:t>
      </w:r>
      <w:proofErr w:type="gramEnd"/>
      <w:r w:rsidRPr="00A176C6">
        <w:rPr>
          <w:rFonts w:asciiTheme="minorHAnsi" w:hAnsiTheme="minorHAnsi" w:cstheme="minorHAnsi"/>
          <w:szCs w:val="22"/>
          <w:lang w:val="it-IT"/>
        </w:rPr>
        <w:t xml:space="preserve">, per celebrare il mese internazionale delle donne, </w:t>
      </w:r>
      <w:r w:rsidR="00DE7B83" w:rsidRPr="00A176C6">
        <w:rPr>
          <w:rFonts w:asciiTheme="minorHAnsi" w:hAnsiTheme="minorHAnsi" w:cstheme="minorHAnsi"/>
          <w:szCs w:val="22"/>
          <w:lang w:val="it-IT"/>
        </w:rPr>
        <w:t>sue opere</w:t>
      </w:r>
      <w:r w:rsidR="00EA02EF" w:rsidRPr="00A176C6">
        <w:rPr>
          <w:rFonts w:asciiTheme="minorHAnsi" w:hAnsiTheme="minorHAnsi" w:cstheme="minorHAnsi"/>
          <w:szCs w:val="22"/>
          <w:lang w:val="it-IT"/>
        </w:rPr>
        <w:t xml:space="preserve"> sono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stat</w:t>
      </w:r>
      <w:r w:rsidR="00EA02EF" w:rsidRPr="00A176C6">
        <w:rPr>
          <w:rFonts w:asciiTheme="minorHAnsi" w:hAnsiTheme="minorHAnsi" w:cstheme="minorHAnsi"/>
          <w:szCs w:val="22"/>
          <w:lang w:val="it-IT"/>
        </w:rPr>
        <w:t xml:space="preserve">e </w:t>
      </w:r>
      <w:r w:rsidRPr="00A176C6">
        <w:rPr>
          <w:rFonts w:asciiTheme="minorHAnsi" w:hAnsiTheme="minorHAnsi" w:cstheme="minorHAnsi"/>
          <w:szCs w:val="22"/>
          <w:lang w:val="it-IT"/>
        </w:rPr>
        <w:t>espost</w:t>
      </w:r>
      <w:r w:rsidR="00EA02EF" w:rsidRPr="00A176C6">
        <w:rPr>
          <w:rFonts w:asciiTheme="minorHAnsi" w:hAnsiTheme="minorHAnsi" w:cstheme="minorHAnsi"/>
          <w:szCs w:val="22"/>
          <w:lang w:val="it-IT"/>
        </w:rPr>
        <w:t>e</w:t>
      </w:r>
      <w:r w:rsidR="00BD5418" w:rsidRPr="00A176C6">
        <w:rPr>
          <w:rFonts w:asciiTheme="minorHAnsi" w:hAnsiTheme="minorHAnsi" w:cstheme="minorHAnsi"/>
          <w:szCs w:val="22"/>
          <w:lang w:val="it-IT"/>
        </w:rPr>
        <w:t xml:space="preserve"> aa Londra</w:t>
      </w:r>
      <w:r w:rsidRPr="00A176C6">
        <w:rPr>
          <w:rFonts w:asciiTheme="minorHAnsi" w:hAnsiTheme="minorHAnsi" w:cstheme="minorHAnsi"/>
          <w:szCs w:val="22"/>
          <w:lang w:val="it-IT"/>
        </w:rPr>
        <w:t xml:space="preserve"> da W1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Curates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in una delle più grandi installazioni permanenti di arte pubblica digitale del mondo. </w:t>
      </w:r>
    </w:p>
    <w:p w14:paraId="58F0CD78" w14:textId="054AAD40" w:rsidR="00C44561" w:rsidRPr="00A176C6" w:rsidRDefault="00C44561" w:rsidP="00C44561">
      <w:pPr>
        <w:pStyle w:val="Testonormale"/>
        <w:rPr>
          <w:rFonts w:asciiTheme="minorHAnsi" w:hAnsiTheme="minorHAnsi" w:cstheme="minorHAnsi"/>
          <w:szCs w:val="22"/>
          <w:lang w:val="it-IT"/>
        </w:rPr>
      </w:pPr>
      <w:r w:rsidRPr="00A176C6">
        <w:rPr>
          <w:rFonts w:asciiTheme="minorHAnsi" w:hAnsiTheme="minorHAnsi" w:cstheme="minorHAnsi"/>
          <w:szCs w:val="22"/>
          <w:lang w:val="it-IT"/>
        </w:rPr>
        <w:t xml:space="preserve">Il lavoro di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Downie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è apparso in molte pubblicazioni internazionali, tra cui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Artnet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, The New York Times, Vanity Fair, Vogue,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Dazed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, </w:t>
      </w:r>
      <w:proofErr w:type="spellStart"/>
      <w:r w:rsidRPr="00A176C6">
        <w:rPr>
          <w:rFonts w:asciiTheme="minorHAnsi" w:hAnsiTheme="minorHAnsi" w:cstheme="minorHAnsi"/>
          <w:szCs w:val="22"/>
          <w:lang w:val="it-IT"/>
        </w:rPr>
        <w:t>Harper's</w:t>
      </w:r>
      <w:proofErr w:type="spellEnd"/>
      <w:r w:rsidRPr="00A176C6">
        <w:rPr>
          <w:rFonts w:asciiTheme="minorHAnsi" w:hAnsiTheme="minorHAnsi" w:cstheme="minorHAnsi"/>
          <w:szCs w:val="22"/>
          <w:lang w:val="it-IT"/>
        </w:rPr>
        <w:t xml:space="preserve"> Bazaar e i-D. </w:t>
      </w:r>
    </w:p>
    <w:p w14:paraId="293F156C" w14:textId="77777777" w:rsidR="001C15AE" w:rsidRPr="00BE2F7C" w:rsidRDefault="001C15AE" w:rsidP="002C05C6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641FCAE4" w14:textId="77777777" w:rsidR="001C15AE" w:rsidRPr="00BE2F7C" w:rsidRDefault="001C15AE" w:rsidP="002C05C6">
      <w:pPr>
        <w:pStyle w:val="Testonormale"/>
        <w:rPr>
          <w:rFonts w:asciiTheme="minorHAnsi" w:hAnsiTheme="minorHAnsi" w:cstheme="minorHAnsi"/>
          <w:szCs w:val="22"/>
          <w:lang w:val="it-IT"/>
        </w:rPr>
      </w:pPr>
    </w:p>
    <w:p w14:paraId="5322B5BF" w14:textId="7425AB0B" w:rsidR="00CF74E5" w:rsidRPr="00A176C6" w:rsidRDefault="00F423C9" w:rsidP="002C05C6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A176C6">
        <w:rPr>
          <w:rFonts w:asciiTheme="minorHAnsi" w:hAnsiTheme="minorHAnsi" w:cstheme="minorHAnsi"/>
          <w:sz w:val="24"/>
          <w:szCs w:val="24"/>
        </w:rPr>
        <w:t xml:space="preserve">Milano, </w:t>
      </w:r>
      <w:proofErr w:type="spellStart"/>
      <w:r w:rsidRPr="00A176C6">
        <w:rPr>
          <w:rFonts w:asciiTheme="minorHAnsi" w:hAnsiTheme="minorHAnsi" w:cstheme="minorHAnsi"/>
          <w:sz w:val="24"/>
          <w:szCs w:val="24"/>
        </w:rPr>
        <w:t>marzo</w:t>
      </w:r>
      <w:proofErr w:type="spellEnd"/>
      <w:r w:rsidRPr="00A176C6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DAAB506" w14:textId="77777777" w:rsidR="00143C5D" w:rsidRPr="00245191" w:rsidRDefault="00143C5D" w:rsidP="002C05C6">
      <w:pPr>
        <w:pStyle w:val="Testonormale"/>
        <w:rPr>
          <w:rFonts w:asciiTheme="minorHAnsi" w:hAnsiTheme="minorHAnsi" w:cstheme="minorHAnsi"/>
          <w:b/>
          <w:bCs/>
          <w:sz w:val="20"/>
          <w:szCs w:val="20"/>
        </w:rPr>
      </w:pPr>
    </w:p>
    <w:p w14:paraId="76131B8C" w14:textId="77777777" w:rsidR="00143C5D" w:rsidRPr="00245191" w:rsidRDefault="00143C5D" w:rsidP="002C05C6">
      <w:pPr>
        <w:pStyle w:val="Testonormale"/>
        <w:rPr>
          <w:rFonts w:asciiTheme="minorHAnsi" w:hAnsiTheme="minorHAnsi" w:cstheme="minorHAnsi"/>
          <w:b/>
          <w:bCs/>
          <w:sz w:val="20"/>
          <w:szCs w:val="20"/>
        </w:rPr>
      </w:pPr>
    </w:p>
    <w:p w14:paraId="72A1786F" w14:textId="77777777" w:rsidR="00474756" w:rsidRPr="00245191" w:rsidRDefault="00474756" w:rsidP="002C05C6">
      <w:pPr>
        <w:pStyle w:val="Testonormale"/>
        <w:rPr>
          <w:rFonts w:asciiTheme="minorHAnsi" w:hAnsiTheme="minorHAnsi" w:cstheme="minorHAnsi"/>
          <w:b/>
          <w:bCs/>
          <w:sz w:val="20"/>
          <w:szCs w:val="20"/>
        </w:rPr>
      </w:pPr>
    </w:p>
    <w:p w14:paraId="6672FE29" w14:textId="53FDB602" w:rsidR="002C05C6" w:rsidRPr="00A608B5" w:rsidRDefault="00474756" w:rsidP="002C05C6">
      <w:pPr>
        <w:pStyle w:val="Testonormale"/>
        <w:rPr>
          <w:rFonts w:asciiTheme="minorHAnsi" w:hAnsiTheme="minorHAnsi" w:cstheme="minorHAnsi"/>
          <w:b/>
          <w:bCs/>
          <w:sz w:val="20"/>
          <w:szCs w:val="20"/>
        </w:rPr>
      </w:pPr>
      <w:r w:rsidRPr="00A608B5">
        <w:rPr>
          <w:rFonts w:asciiTheme="minorHAnsi" w:hAnsiTheme="minorHAnsi" w:cstheme="minorHAnsi"/>
          <w:b/>
          <w:bCs/>
          <w:sz w:val="20"/>
          <w:szCs w:val="20"/>
        </w:rPr>
        <w:t>UNSKILLED WORKER</w:t>
      </w:r>
      <w:r w:rsidR="00A608B5">
        <w:rPr>
          <w:rFonts w:asciiTheme="minorHAnsi" w:hAnsiTheme="minorHAnsi" w:cstheme="minorHAnsi"/>
          <w:b/>
          <w:bCs/>
          <w:sz w:val="24"/>
          <w:szCs w:val="24"/>
        </w:rPr>
        <w:t>. One cup of sugar</w:t>
      </w:r>
    </w:p>
    <w:p w14:paraId="210DDF52" w14:textId="6B91992F" w:rsidR="00F423C9" w:rsidRDefault="00F423C9" w:rsidP="002C05C6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Milano, Luca Tommasi Arte Contemporanea (via Cola Montano</w:t>
      </w:r>
      <w:r w:rsidR="0073051C">
        <w:rPr>
          <w:rFonts w:asciiTheme="minorHAnsi" w:hAnsiTheme="minorHAnsi" w:cstheme="minorHAnsi"/>
          <w:sz w:val="20"/>
          <w:szCs w:val="20"/>
          <w:lang w:val="it-IT"/>
        </w:rPr>
        <w:t xml:space="preserve"> 40)</w:t>
      </w:r>
    </w:p>
    <w:p w14:paraId="53658E42" w14:textId="585C435E" w:rsidR="002C05C6" w:rsidRDefault="0073051C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2</w:t>
      </w:r>
      <w:r w:rsidR="00474756">
        <w:rPr>
          <w:rFonts w:asciiTheme="minorHAnsi" w:hAnsiTheme="minorHAnsi" w:cstheme="minorHAnsi"/>
          <w:sz w:val="20"/>
          <w:szCs w:val="20"/>
          <w:lang w:val="it-IT"/>
        </w:rPr>
        <w:t>8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aprile – 2</w:t>
      </w:r>
      <w:r w:rsidR="00474756">
        <w:rPr>
          <w:rFonts w:asciiTheme="minorHAnsi" w:hAnsiTheme="minorHAnsi" w:cstheme="minorHAnsi"/>
          <w:sz w:val="20"/>
          <w:szCs w:val="20"/>
          <w:lang w:val="it-IT"/>
        </w:rPr>
        <w:t>4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giugno 2022</w:t>
      </w:r>
    </w:p>
    <w:p w14:paraId="2A7E9B3B" w14:textId="5615DDA8" w:rsidR="0073051C" w:rsidRDefault="0073051C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</w:p>
    <w:p w14:paraId="09F5391A" w14:textId="453FFCCF" w:rsidR="007B1E1B" w:rsidRDefault="007B1E1B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Inaugurazione: giovedì 28 aprile, ore </w:t>
      </w:r>
      <w:r w:rsidR="002D0077">
        <w:rPr>
          <w:rFonts w:asciiTheme="minorHAnsi" w:hAnsiTheme="minorHAnsi" w:cstheme="minorHAnsi"/>
          <w:sz w:val="20"/>
          <w:szCs w:val="20"/>
          <w:lang w:val="it-IT"/>
        </w:rPr>
        <w:t>18</w:t>
      </w:r>
    </w:p>
    <w:p w14:paraId="4CCA6CDC" w14:textId="77777777" w:rsidR="007B1E1B" w:rsidRDefault="007B1E1B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</w:p>
    <w:p w14:paraId="191DDC67" w14:textId="77777777" w:rsidR="007B1E1B" w:rsidRDefault="007B1E1B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</w:p>
    <w:p w14:paraId="1FE54ADA" w14:textId="0CBF11E3" w:rsidR="0073051C" w:rsidRDefault="00E104F4" w:rsidP="0073051C">
      <w:pPr>
        <w:pStyle w:val="Testonormale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Ingresso libero</w:t>
      </w:r>
    </w:p>
    <w:p w14:paraId="621B7707" w14:textId="77777777" w:rsidR="00E104F4" w:rsidRDefault="00E104F4" w:rsidP="0073051C">
      <w:pPr>
        <w:pStyle w:val="Testonormale"/>
        <w:rPr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Orari:</w:t>
      </w:r>
      <w:r w:rsidRPr="00E104F4">
        <w:rPr>
          <w:lang w:val="it-IT"/>
        </w:rPr>
        <w:t xml:space="preserve"> martedì - sabato 15:00 / 19:00</w:t>
      </w:r>
    </w:p>
    <w:p w14:paraId="44B2EAE4" w14:textId="1691BF6D" w:rsidR="00C95998" w:rsidRDefault="00C95998" w:rsidP="0073051C">
      <w:pPr>
        <w:pStyle w:val="Testonormale"/>
        <w:rPr>
          <w:lang w:val="it-IT"/>
        </w:rPr>
      </w:pPr>
      <w:r>
        <w:rPr>
          <w:lang w:val="it-IT"/>
        </w:rPr>
        <w:t>Chiuso dall’11 al 14 maggio 2022</w:t>
      </w:r>
    </w:p>
    <w:p w14:paraId="17051AC9" w14:textId="77777777" w:rsidR="00E104F4" w:rsidRDefault="00E104F4" w:rsidP="0073051C">
      <w:pPr>
        <w:pStyle w:val="Testonormale"/>
        <w:rPr>
          <w:lang w:val="it-IT"/>
        </w:rPr>
      </w:pPr>
    </w:p>
    <w:p w14:paraId="0F66B4AC" w14:textId="20739BA5" w:rsidR="00E104F4" w:rsidRDefault="00E104F4" w:rsidP="0073051C">
      <w:pPr>
        <w:pStyle w:val="Testonormale"/>
        <w:rPr>
          <w:lang w:val="it-IT"/>
        </w:rPr>
      </w:pPr>
      <w:r w:rsidRPr="00E104F4">
        <w:rPr>
          <w:lang w:val="it-IT"/>
        </w:rPr>
        <w:t xml:space="preserve">Per info e appuntamenti: </w:t>
      </w:r>
      <w:hyperlink r:id="rId9" w:history="1">
        <w:r w:rsidR="00EE1FB0" w:rsidRPr="002C6571">
          <w:rPr>
            <w:rStyle w:val="Collegamentoipertestuale"/>
            <w:lang w:val="it-IT"/>
          </w:rPr>
          <w:t>luca@lucatommasi.it</w:t>
        </w:r>
      </w:hyperlink>
    </w:p>
    <w:p w14:paraId="091D5811" w14:textId="38F3CD92" w:rsidR="00E104F4" w:rsidRDefault="00B3696A" w:rsidP="00B3696A">
      <w:pPr>
        <w:pStyle w:val="Testonormale"/>
        <w:rPr>
          <w:lang w:val="it-IT"/>
        </w:rPr>
      </w:pPr>
      <w:r>
        <w:rPr>
          <w:lang w:val="it-IT"/>
        </w:rPr>
        <w:t xml:space="preserve">M +39 </w:t>
      </w:r>
      <w:r w:rsidR="00E104F4" w:rsidRPr="00E104F4">
        <w:rPr>
          <w:lang w:val="it-IT"/>
        </w:rPr>
        <w:t>335 24243</w:t>
      </w:r>
      <w:r w:rsidR="008B1EE9">
        <w:rPr>
          <w:lang w:val="it-IT"/>
        </w:rPr>
        <w:t>3</w:t>
      </w:r>
    </w:p>
    <w:p w14:paraId="58CA2525" w14:textId="60BD4437" w:rsidR="00EE1FB0" w:rsidRDefault="005C021E" w:rsidP="00EE1FB0">
      <w:pPr>
        <w:pStyle w:val="Testonormale"/>
        <w:rPr>
          <w:lang w:val="it-IT"/>
        </w:rPr>
      </w:pPr>
      <w:hyperlink r:id="rId10" w:history="1">
        <w:r w:rsidR="00EE1FB0" w:rsidRPr="002C6571">
          <w:rPr>
            <w:rStyle w:val="Collegamentoipertestuale"/>
            <w:lang w:val="it-IT"/>
          </w:rPr>
          <w:t>www.lucatommasi.it</w:t>
        </w:r>
      </w:hyperlink>
    </w:p>
    <w:p w14:paraId="78CB29C5" w14:textId="60A57204" w:rsidR="00EE1FB0" w:rsidRDefault="00EE1FB0" w:rsidP="00EE1FB0">
      <w:pPr>
        <w:pStyle w:val="Testonormale"/>
        <w:rPr>
          <w:lang w:val="it-IT"/>
        </w:rPr>
      </w:pPr>
    </w:p>
    <w:p w14:paraId="24F3CB1A" w14:textId="37C37658" w:rsidR="00EE1FB0" w:rsidRDefault="00EE1FB0" w:rsidP="00EE1FB0">
      <w:pPr>
        <w:pStyle w:val="Testonormale"/>
        <w:rPr>
          <w:lang w:val="it-IT"/>
        </w:rPr>
      </w:pPr>
    </w:p>
    <w:p w14:paraId="609FD5E6" w14:textId="163D48E2" w:rsidR="00EE1FB0" w:rsidRPr="00095696" w:rsidRDefault="00EE1FB0" w:rsidP="00EE1FB0">
      <w:pPr>
        <w:pStyle w:val="Testonormale"/>
        <w:rPr>
          <w:u w:val="single"/>
          <w:lang w:val="it-IT"/>
        </w:rPr>
      </w:pPr>
      <w:r w:rsidRPr="00095696">
        <w:rPr>
          <w:u w:val="single"/>
          <w:lang w:val="it-IT"/>
        </w:rPr>
        <w:t>Ufficio stampa</w:t>
      </w:r>
    </w:p>
    <w:p w14:paraId="4821D1B4" w14:textId="4D3221CC" w:rsidR="00EE1FB0" w:rsidRPr="00095696" w:rsidRDefault="00EE1FB0" w:rsidP="00EE1FB0">
      <w:pPr>
        <w:pStyle w:val="Testonormale"/>
        <w:rPr>
          <w:b/>
          <w:bCs/>
          <w:lang w:val="it-IT"/>
        </w:rPr>
      </w:pPr>
      <w:r w:rsidRPr="00095696">
        <w:rPr>
          <w:b/>
          <w:bCs/>
          <w:lang w:val="it-IT"/>
        </w:rPr>
        <w:t>CLP Relazioni Pubbliche</w:t>
      </w:r>
    </w:p>
    <w:p w14:paraId="174764FB" w14:textId="2ADF7002" w:rsidR="00EE1FB0" w:rsidRDefault="00EE1FB0" w:rsidP="00EE1FB0">
      <w:pPr>
        <w:pStyle w:val="Testonormale"/>
        <w:rPr>
          <w:lang w:val="it-IT"/>
        </w:rPr>
      </w:pPr>
      <w:r w:rsidRPr="00095696">
        <w:rPr>
          <w:b/>
          <w:bCs/>
          <w:lang w:val="it-IT"/>
        </w:rPr>
        <w:t>Anna Defrancesco</w:t>
      </w:r>
    </w:p>
    <w:p w14:paraId="58D8D66A" w14:textId="75054798" w:rsidR="00EE1FB0" w:rsidRDefault="008740FF" w:rsidP="00EE1FB0">
      <w:pPr>
        <w:pStyle w:val="Testonormale"/>
        <w:rPr>
          <w:lang w:val="it-IT"/>
        </w:rPr>
      </w:pPr>
      <w:r>
        <w:rPr>
          <w:lang w:val="it-IT"/>
        </w:rPr>
        <w:t>T +39</w:t>
      </w:r>
      <w:r w:rsidR="00EE1FB0">
        <w:rPr>
          <w:lang w:val="it-IT"/>
        </w:rPr>
        <w:t xml:space="preserve"> </w:t>
      </w:r>
      <w:r w:rsidR="008B1EE9">
        <w:rPr>
          <w:lang w:val="it-IT"/>
        </w:rPr>
        <w:t>0</w:t>
      </w:r>
      <w:r w:rsidR="00EE1FB0">
        <w:rPr>
          <w:lang w:val="it-IT"/>
        </w:rPr>
        <w:t>2 36755700</w:t>
      </w:r>
      <w:r>
        <w:rPr>
          <w:lang w:val="it-IT"/>
        </w:rPr>
        <w:t>; M +39 349 6107625</w:t>
      </w:r>
    </w:p>
    <w:p w14:paraId="5F09DC7F" w14:textId="41453E42" w:rsidR="00095696" w:rsidRDefault="005C021E" w:rsidP="00EE1FB0">
      <w:pPr>
        <w:pStyle w:val="Testonormale"/>
        <w:rPr>
          <w:lang w:val="it-IT"/>
        </w:rPr>
      </w:pPr>
      <w:hyperlink r:id="rId11" w:history="1">
        <w:r w:rsidR="00095696" w:rsidRPr="002C6571">
          <w:rPr>
            <w:rStyle w:val="Collegamentoipertestuale"/>
            <w:lang w:val="it-IT"/>
          </w:rPr>
          <w:t>anna.defrancesco@clp1968.it</w:t>
        </w:r>
      </w:hyperlink>
    </w:p>
    <w:p w14:paraId="770180D2" w14:textId="77777777" w:rsidR="005843E0" w:rsidRDefault="005843E0" w:rsidP="00EE1FB0">
      <w:pPr>
        <w:pStyle w:val="Testonormale"/>
        <w:rPr>
          <w:lang w:val="it-IT"/>
        </w:rPr>
      </w:pPr>
    </w:p>
    <w:p w14:paraId="2425D927" w14:textId="0F66D4E1" w:rsidR="00095696" w:rsidRDefault="00095696" w:rsidP="00EE1FB0">
      <w:pPr>
        <w:pStyle w:val="Testonormale"/>
        <w:rPr>
          <w:lang w:val="it-IT"/>
        </w:rPr>
      </w:pPr>
      <w:r>
        <w:rPr>
          <w:lang w:val="it-IT"/>
        </w:rPr>
        <w:t xml:space="preserve">comunicato e immagini su </w:t>
      </w:r>
      <w:hyperlink r:id="rId12" w:history="1">
        <w:r w:rsidRPr="002C6571">
          <w:rPr>
            <w:rStyle w:val="Collegamentoipertestuale"/>
            <w:lang w:val="it-IT"/>
          </w:rPr>
          <w:t>www.clp1968.it</w:t>
        </w:r>
      </w:hyperlink>
    </w:p>
    <w:p w14:paraId="3246FEF2" w14:textId="20742E6D" w:rsidR="00EE1FB0" w:rsidRDefault="00095696" w:rsidP="00EE1FB0">
      <w:pPr>
        <w:pStyle w:val="Testonormale"/>
        <w:rPr>
          <w:lang w:val="it-IT"/>
        </w:rPr>
      </w:pPr>
      <w:r>
        <w:rPr>
          <w:lang w:val="it-IT"/>
        </w:rPr>
        <w:t xml:space="preserve"> </w:t>
      </w:r>
    </w:p>
    <w:sectPr w:rsidR="00EE1FB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B92F" w14:textId="77777777" w:rsidR="005A6BAC" w:rsidRDefault="005A6BAC" w:rsidP="00474756">
      <w:pPr>
        <w:spacing w:after="0" w:line="240" w:lineRule="auto"/>
      </w:pPr>
      <w:r>
        <w:separator/>
      </w:r>
    </w:p>
  </w:endnote>
  <w:endnote w:type="continuationSeparator" w:id="0">
    <w:p w14:paraId="449513A9" w14:textId="77777777" w:rsidR="005A6BAC" w:rsidRDefault="005A6BAC" w:rsidP="0047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F3D" w14:textId="77777777" w:rsidR="00474756" w:rsidRDefault="00474756" w:rsidP="00474756">
    <w:pPr>
      <w:spacing w:after="0"/>
      <w:jc w:val="center"/>
      <w:rPr>
        <w:rFonts w:ascii="Engravers MT" w:hAnsi="Engravers MT"/>
        <w:color w:val="122030"/>
        <w:sz w:val="16"/>
        <w:szCs w:val="16"/>
      </w:rPr>
    </w:pPr>
    <w:r>
      <w:rPr>
        <w:rFonts w:ascii="Engravers MT" w:hAnsi="Engravers MT"/>
        <w:color w:val="122030"/>
        <w:sz w:val="16"/>
        <w:szCs w:val="16"/>
      </w:rPr>
      <w:t>LUCA TOMMASI SRL</w:t>
    </w:r>
  </w:p>
  <w:p w14:paraId="33BAC677" w14:textId="77777777" w:rsidR="00474756" w:rsidRPr="00024F19" w:rsidRDefault="00474756" w:rsidP="00474756">
    <w:pPr>
      <w:spacing w:after="0"/>
      <w:jc w:val="center"/>
      <w:rPr>
        <w:rFonts w:ascii="Engravers MT" w:hAnsi="Engravers MT"/>
        <w:color w:val="122030"/>
        <w:sz w:val="16"/>
        <w:szCs w:val="16"/>
      </w:rPr>
    </w:pPr>
    <w:r>
      <w:rPr>
        <w:rFonts w:ascii="Engravers MT" w:hAnsi="Engravers MT"/>
        <w:sz w:val="16"/>
        <w:szCs w:val="16"/>
      </w:rPr>
      <w:t xml:space="preserve"> Via</w:t>
    </w:r>
    <w:r w:rsidRPr="001817D8">
      <w:rPr>
        <w:rFonts w:ascii="Engravers MT" w:hAnsi="Engravers MT"/>
        <w:sz w:val="16"/>
        <w:szCs w:val="16"/>
      </w:rPr>
      <w:t xml:space="preserve"> </w:t>
    </w:r>
    <w:r>
      <w:rPr>
        <w:rFonts w:ascii="Engravers MT" w:hAnsi="Engravers MT"/>
        <w:sz w:val="16"/>
        <w:szCs w:val="16"/>
      </w:rPr>
      <w:t>Cola Montano, 40</w:t>
    </w:r>
    <w:r w:rsidRPr="001817D8">
      <w:rPr>
        <w:rFonts w:ascii="Engravers MT" w:hAnsi="Engravers MT"/>
        <w:sz w:val="16"/>
        <w:szCs w:val="16"/>
      </w:rPr>
      <w:t xml:space="preserve"> </w:t>
    </w:r>
    <w:r>
      <w:rPr>
        <w:rFonts w:ascii="Engravers MT" w:hAnsi="Engravers MT"/>
        <w:sz w:val="16"/>
        <w:szCs w:val="16"/>
      </w:rPr>
      <w:t xml:space="preserve">– MILANO -  </w:t>
    </w:r>
    <w:hyperlink r:id="rId1" w:history="1">
      <w:r w:rsidRPr="0099776D">
        <w:rPr>
          <w:rStyle w:val="Collegamentoipertestuale"/>
          <w:rFonts w:ascii="Engravers MT" w:hAnsi="Engravers MT"/>
          <w:sz w:val="16"/>
          <w:szCs w:val="16"/>
        </w:rPr>
        <w:t>luca@lucatommasi.it</w:t>
      </w:r>
    </w:hyperlink>
    <w:r w:rsidRPr="0099776D">
      <w:rPr>
        <w:rFonts w:ascii="Engravers MT" w:hAnsi="Engravers MT"/>
        <w:sz w:val="16"/>
        <w:szCs w:val="16"/>
      </w:rPr>
      <w:t xml:space="preserve"> </w:t>
    </w:r>
    <w:proofErr w:type="gramStart"/>
    <w:r w:rsidRPr="0099776D">
      <w:rPr>
        <w:rFonts w:ascii="Engravers MT" w:hAnsi="Engravers MT"/>
        <w:sz w:val="16"/>
        <w:szCs w:val="16"/>
      </w:rPr>
      <w:t>-</w:t>
    </w:r>
    <w:r w:rsidRPr="0099776D">
      <w:t xml:space="preserve"> </w:t>
    </w:r>
    <w:r w:rsidRPr="0099776D">
      <w:rPr>
        <w:rFonts w:ascii="Engravers MT" w:hAnsi="Engravers MT"/>
        <w:sz w:val="16"/>
        <w:szCs w:val="16"/>
      </w:rPr>
      <w:t xml:space="preserve"> </w:t>
    </w:r>
    <w:r w:rsidRPr="006C12F1">
      <w:rPr>
        <w:rFonts w:ascii="Engravers MT" w:hAnsi="Engravers MT"/>
        <w:sz w:val="16"/>
        <w:szCs w:val="16"/>
      </w:rPr>
      <w:t>www</w:t>
    </w:r>
    <w:r w:rsidRPr="001817D8">
      <w:rPr>
        <w:rFonts w:ascii="Engravers MT" w:hAnsi="Engravers MT"/>
        <w:sz w:val="16"/>
        <w:szCs w:val="16"/>
      </w:rPr>
      <w:t>.lucatommasi</w:t>
    </w:r>
    <w:r>
      <w:rPr>
        <w:rFonts w:ascii="Engravers MT" w:hAnsi="Engravers MT"/>
        <w:color w:val="122030"/>
        <w:sz w:val="16"/>
        <w:szCs w:val="16"/>
      </w:rPr>
      <w:t>.it</w:t>
    </w:r>
    <w:proofErr w:type="gramEnd"/>
  </w:p>
  <w:p w14:paraId="7A4B8F61" w14:textId="77777777" w:rsidR="00474756" w:rsidRDefault="00474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E14B" w14:textId="77777777" w:rsidR="005A6BAC" w:rsidRDefault="005A6BAC" w:rsidP="00474756">
      <w:pPr>
        <w:spacing w:after="0" w:line="240" w:lineRule="auto"/>
      </w:pPr>
      <w:r>
        <w:separator/>
      </w:r>
    </w:p>
  </w:footnote>
  <w:footnote w:type="continuationSeparator" w:id="0">
    <w:p w14:paraId="010AF965" w14:textId="77777777" w:rsidR="005A6BAC" w:rsidRDefault="005A6BAC" w:rsidP="0047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045E" w14:textId="2644D33A" w:rsidR="00474756" w:rsidRDefault="00474756" w:rsidP="00474756">
    <w:pPr>
      <w:pStyle w:val="Intestazione"/>
      <w:jc w:val="right"/>
    </w:pPr>
    <w:r w:rsidRPr="00E85A22">
      <w:rPr>
        <w:noProof/>
        <w:color w:val="595959"/>
        <w:lang w:eastAsia="it-IT"/>
      </w:rPr>
      <w:drawing>
        <wp:inline distT="0" distB="0" distL="0" distR="0" wp14:anchorId="39682F5D" wp14:editId="6CEDCDB6">
          <wp:extent cx="2127250" cy="838200"/>
          <wp:effectExtent l="0" t="0" r="0" b="0"/>
          <wp:docPr id="1" name="Immagine 1" descr="LT ArteCo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T ArteCo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7"/>
    <w:rsid w:val="00004904"/>
    <w:rsid w:val="0001509A"/>
    <w:rsid w:val="00036BB4"/>
    <w:rsid w:val="00052C72"/>
    <w:rsid w:val="00064733"/>
    <w:rsid w:val="000723F4"/>
    <w:rsid w:val="00095696"/>
    <w:rsid w:val="000A5A83"/>
    <w:rsid w:val="000E3217"/>
    <w:rsid w:val="00143C5D"/>
    <w:rsid w:val="001542BF"/>
    <w:rsid w:val="00162198"/>
    <w:rsid w:val="001858C7"/>
    <w:rsid w:val="001A0F68"/>
    <w:rsid w:val="001C15AE"/>
    <w:rsid w:val="00211E72"/>
    <w:rsid w:val="002300F4"/>
    <w:rsid w:val="00245191"/>
    <w:rsid w:val="002C05C6"/>
    <w:rsid w:val="002D0077"/>
    <w:rsid w:val="002D2E2F"/>
    <w:rsid w:val="002D6716"/>
    <w:rsid w:val="002E640D"/>
    <w:rsid w:val="003032EF"/>
    <w:rsid w:val="00332C73"/>
    <w:rsid w:val="003529B6"/>
    <w:rsid w:val="003545A4"/>
    <w:rsid w:val="00374CAA"/>
    <w:rsid w:val="003837AF"/>
    <w:rsid w:val="003C36AC"/>
    <w:rsid w:val="003F5302"/>
    <w:rsid w:val="00401D1E"/>
    <w:rsid w:val="00474756"/>
    <w:rsid w:val="004B3ECE"/>
    <w:rsid w:val="004C07DF"/>
    <w:rsid w:val="004F36F5"/>
    <w:rsid w:val="00501BF9"/>
    <w:rsid w:val="005535E7"/>
    <w:rsid w:val="005843E0"/>
    <w:rsid w:val="00591252"/>
    <w:rsid w:val="005A6BAC"/>
    <w:rsid w:val="005B51D3"/>
    <w:rsid w:val="005C021E"/>
    <w:rsid w:val="0060247C"/>
    <w:rsid w:val="006112D5"/>
    <w:rsid w:val="00652BD0"/>
    <w:rsid w:val="00653C52"/>
    <w:rsid w:val="00654F8E"/>
    <w:rsid w:val="006629BE"/>
    <w:rsid w:val="006702A0"/>
    <w:rsid w:val="00677638"/>
    <w:rsid w:val="006B2533"/>
    <w:rsid w:val="006C7B67"/>
    <w:rsid w:val="006D0366"/>
    <w:rsid w:val="0070361E"/>
    <w:rsid w:val="00705626"/>
    <w:rsid w:val="00706975"/>
    <w:rsid w:val="00707BE2"/>
    <w:rsid w:val="007302B1"/>
    <w:rsid w:val="0073051C"/>
    <w:rsid w:val="00744D88"/>
    <w:rsid w:val="0075469A"/>
    <w:rsid w:val="007B1E1B"/>
    <w:rsid w:val="007B7408"/>
    <w:rsid w:val="00801DD4"/>
    <w:rsid w:val="00806679"/>
    <w:rsid w:val="00833602"/>
    <w:rsid w:val="00853062"/>
    <w:rsid w:val="008739A0"/>
    <w:rsid w:val="008740FF"/>
    <w:rsid w:val="00887CAA"/>
    <w:rsid w:val="008B1EE9"/>
    <w:rsid w:val="009159C0"/>
    <w:rsid w:val="0092464D"/>
    <w:rsid w:val="00946700"/>
    <w:rsid w:val="0097436C"/>
    <w:rsid w:val="00983C0C"/>
    <w:rsid w:val="009A0157"/>
    <w:rsid w:val="009D5AA7"/>
    <w:rsid w:val="009D6F5B"/>
    <w:rsid w:val="009F3258"/>
    <w:rsid w:val="009F59AF"/>
    <w:rsid w:val="00A02BAC"/>
    <w:rsid w:val="00A176C6"/>
    <w:rsid w:val="00A608B5"/>
    <w:rsid w:val="00A71215"/>
    <w:rsid w:val="00A73752"/>
    <w:rsid w:val="00AA2057"/>
    <w:rsid w:val="00AA50CB"/>
    <w:rsid w:val="00AA798E"/>
    <w:rsid w:val="00AB7899"/>
    <w:rsid w:val="00AE2416"/>
    <w:rsid w:val="00B3696A"/>
    <w:rsid w:val="00B46C58"/>
    <w:rsid w:val="00B90669"/>
    <w:rsid w:val="00B94203"/>
    <w:rsid w:val="00B966A8"/>
    <w:rsid w:val="00BB41F5"/>
    <w:rsid w:val="00BB5276"/>
    <w:rsid w:val="00BC40DD"/>
    <w:rsid w:val="00BC5967"/>
    <w:rsid w:val="00BD5418"/>
    <w:rsid w:val="00BE0D25"/>
    <w:rsid w:val="00BE2F7C"/>
    <w:rsid w:val="00C06C39"/>
    <w:rsid w:val="00C2246E"/>
    <w:rsid w:val="00C23AA0"/>
    <w:rsid w:val="00C44561"/>
    <w:rsid w:val="00C66548"/>
    <w:rsid w:val="00C77875"/>
    <w:rsid w:val="00C83358"/>
    <w:rsid w:val="00C9232A"/>
    <w:rsid w:val="00C93C06"/>
    <w:rsid w:val="00C95998"/>
    <w:rsid w:val="00CA29A6"/>
    <w:rsid w:val="00CC1562"/>
    <w:rsid w:val="00CC4E2A"/>
    <w:rsid w:val="00CC69F5"/>
    <w:rsid w:val="00CF74E5"/>
    <w:rsid w:val="00D771EF"/>
    <w:rsid w:val="00D8286C"/>
    <w:rsid w:val="00DA7000"/>
    <w:rsid w:val="00DB03B0"/>
    <w:rsid w:val="00DC5119"/>
    <w:rsid w:val="00DE084F"/>
    <w:rsid w:val="00DE7B83"/>
    <w:rsid w:val="00E104F4"/>
    <w:rsid w:val="00E23AE9"/>
    <w:rsid w:val="00E26196"/>
    <w:rsid w:val="00E34377"/>
    <w:rsid w:val="00E343F5"/>
    <w:rsid w:val="00E37777"/>
    <w:rsid w:val="00EA02EF"/>
    <w:rsid w:val="00EA21D4"/>
    <w:rsid w:val="00EB6D91"/>
    <w:rsid w:val="00EE1FB0"/>
    <w:rsid w:val="00F27477"/>
    <w:rsid w:val="00F40037"/>
    <w:rsid w:val="00F423C9"/>
    <w:rsid w:val="00F4345A"/>
    <w:rsid w:val="00F75619"/>
    <w:rsid w:val="00F82AAA"/>
    <w:rsid w:val="00FA5172"/>
    <w:rsid w:val="00FC4F3F"/>
    <w:rsid w:val="00FE0897"/>
    <w:rsid w:val="00FE3302"/>
    <w:rsid w:val="00FE7E1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2AF5"/>
  <w15:chartTrackingRefBased/>
  <w15:docId w15:val="{091782DB-1220-4430-ABA9-84008214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F530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05C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5C6"/>
    <w:rPr>
      <w:rFonts w:ascii="Calibri" w:hAnsi="Calibri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542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4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4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756"/>
  </w:style>
  <w:style w:type="paragraph" w:styleId="Pidipagina">
    <w:name w:val="footer"/>
    <w:basedOn w:val="Normale"/>
    <w:link w:val="PidipaginaCarattere"/>
    <w:uiPriority w:val="99"/>
    <w:unhideWhenUsed/>
    <w:rsid w:val="00474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ucatommasi.it" TargetMode="External"/><Relationship Id="rId4" Type="http://schemas.openxmlformats.org/officeDocument/2006/relationships/styles" Target="styles.xml"/><Relationship Id="rId9" Type="http://schemas.openxmlformats.org/officeDocument/2006/relationships/hyperlink" Target="mailto:luca@lucatommas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a@lucatomma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5E379-EF80-45F4-A8F9-29EF51442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FC02-FA5C-4571-91B1-101DCF8A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6C995-7035-4AEB-BE54-384A1638A0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10</cp:revision>
  <cp:lastPrinted>2022-04-15T14:09:00Z</cp:lastPrinted>
  <dcterms:created xsi:type="dcterms:W3CDTF">2022-03-22T08:02:00Z</dcterms:created>
  <dcterms:modified xsi:type="dcterms:W3CDTF">2022-04-23T13:46:00Z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