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F59A" w14:textId="77777777" w:rsidR="00001D5E" w:rsidRDefault="00001D5E">
      <w:pPr>
        <w:pStyle w:val="Standard"/>
        <w:spacing w:after="0" w:line="276" w:lineRule="auto"/>
        <w:jc w:val="center"/>
        <w:rPr>
          <w:b/>
          <w:bCs/>
          <w:sz w:val="28"/>
          <w:szCs w:val="28"/>
        </w:rPr>
      </w:pPr>
    </w:p>
    <w:p w14:paraId="6F8440BB" w14:textId="59689E55" w:rsidR="00BE3773" w:rsidRDefault="00001D5E">
      <w:pPr>
        <w:pStyle w:val="Standard"/>
        <w:spacing w:after="0" w:line="276" w:lineRule="auto"/>
        <w:jc w:val="center"/>
        <w:rPr>
          <w:b/>
          <w:bCs/>
          <w:sz w:val="28"/>
          <w:szCs w:val="28"/>
        </w:rPr>
      </w:pPr>
      <w:r>
        <w:rPr>
          <w:b/>
          <w:bCs/>
          <w:sz w:val="28"/>
          <w:szCs w:val="28"/>
        </w:rPr>
        <w:t>MILANO | MUSEO DELLA PERMANENTE</w:t>
      </w:r>
    </w:p>
    <w:p w14:paraId="3FB436B3" w14:textId="77777777" w:rsidR="00BE3773" w:rsidRDefault="00001D5E">
      <w:pPr>
        <w:pStyle w:val="Standard"/>
        <w:spacing w:after="0" w:line="240" w:lineRule="auto"/>
        <w:jc w:val="center"/>
        <w:rPr>
          <w:b/>
          <w:bCs/>
          <w:sz w:val="28"/>
          <w:szCs w:val="28"/>
        </w:rPr>
      </w:pPr>
      <w:r>
        <w:rPr>
          <w:b/>
          <w:bCs/>
          <w:sz w:val="28"/>
          <w:szCs w:val="28"/>
        </w:rPr>
        <w:t>DAL 2 AL 24 APRILE 2022</w:t>
      </w:r>
    </w:p>
    <w:p w14:paraId="7FA35919" w14:textId="77777777" w:rsidR="00BE3773" w:rsidRDefault="00BE3773">
      <w:pPr>
        <w:pStyle w:val="Standard"/>
        <w:spacing w:after="0" w:line="240" w:lineRule="auto"/>
        <w:jc w:val="center"/>
        <w:rPr>
          <w:b/>
          <w:bCs/>
          <w:sz w:val="28"/>
          <w:szCs w:val="28"/>
        </w:rPr>
      </w:pPr>
    </w:p>
    <w:p w14:paraId="389E1FC0" w14:textId="77777777" w:rsidR="00BE3773" w:rsidRDefault="00001D5E">
      <w:pPr>
        <w:pStyle w:val="Standard"/>
        <w:spacing w:after="0" w:line="276" w:lineRule="auto"/>
        <w:jc w:val="center"/>
        <w:rPr>
          <w:b/>
          <w:bCs/>
          <w:i/>
          <w:iCs/>
          <w:sz w:val="28"/>
          <w:szCs w:val="28"/>
        </w:rPr>
      </w:pPr>
      <w:r>
        <w:rPr>
          <w:b/>
          <w:bCs/>
          <w:i/>
          <w:iCs/>
          <w:sz w:val="28"/>
          <w:szCs w:val="28"/>
        </w:rPr>
        <w:t>L’IDEALE DELLA MAESTRIA</w:t>
      </w:r>
    </w:p>
    <w:p w14:paraId="2534D268" w14:textId="77777777" w:rsidR="00BE3773" w:rsidRDefault="00001D5E">
      <w:pPr>
        <w:pStyle w:val="Standard"/>
        <w:spacing w:after="0" w:line="276" w:lineRule="auto"/>
        <w:jc w:val="center"/>
        <w:rPr>
          <w:b/>
          <w:bCs/>
          <w:sz w:val="28"/>
          <w:szCs w:val="28"/>
        </w:rPr>
      </w:pPr>
      <w:r>
        <w:rPr>
          <w:b/>
          <w:bCs/>
          <w:sz w:val="28"/>
          <w:szCs w:val="28"/>
        </w:rPr>
        <w:t>LA PERSONALE DI</w:t>
      </w:r>
    </w:p>
    <w:p w14:paraId="7678A875" w14:textId="77777777" w:rsidR="00BE3773" w:rsidRDefault="00001D5E">
      <w:pPr>
        <w:pStyle w:val="Standard"/>
        <w:spacing w:after="0" w:line="276" w:lineRule="auto"/>
        <w:jc w:val="center"/>
        <w:rPr>
          <w:b/>
          <w:bCs/>
          <w:sz w:val="28"/>
          <w:szCs w:val="28"/>
        </w:rPr>
      </w:pPr>
      <w:r>
        <w:rPr>
          <w:b/>
          <w:bCs/>
          <w:sz w:val="28"/>
          <w:szCs w:val="28"/>
        </w:rPr>
        <w:t>LUISELLA TRAVERSI GUERRA</w:t>
      </w:r>
    </w:p>
    <w:p w14:paraId="0DE3980D" w14:textId="77777777" w:rsidR="00BE3773" w:rsidRDefault="00BE3773">
      <w:pPr>
        <w:pStyle w:val="Standard"/>
        <w:spacing w:after="0" w:line="276" w:lineRule="auto"/>
        <w:jc w:val="center"/>
        <w:rPr>
          <w:b/>
          <w:bCs/>
          <w:sz w:val="28"/>
          <w:szCs w:val="28"/>
        </w:rPr>
      </w:pPr>
    </w:p>
    <w:p w14:paraId="6F4CF4D3" w14:textId="744278F8" w:rsidR="00BE3773" w:rsidRDefault="00001D5E">
      <w:pPr>
        <w:pStyle w:val="Standard"/>
        <w:spacing w:after="0" w:line="276" w:lineRule="auto"/>
        <w:jc w:val="center"/>
      </w:pPr>
      <w:r>
        <w:rPr>
          <w:b/>
          <w:bCs/>
          <w:sz w:val="28"/>
          <w:szCs w:val="28"/>
        </w:rPr>
        <w:t xml:space="preserve">L’esposizione </w:t>
      </w:r>
      <w:r w:rsidRPr="00001D5E">
        <w:rPr>
          <w:b/>
          <w:bCs/>
          <w:sz w:val="28"/>
          <w:szCs w:val="28"/>
        </w:rPr>
        <w:t xml:space="preserve">presenta oltre </w:t>
      </w:r>
      <w:r w:rsidR="00196C94">
        <w:rPr>
          <w:b/>
          <w:bCs/>
          <w:sz w:val="28"/>
          <w:szCs w:val="28"/>
        </w:rPr>
        <w:t>5</w:t>
      </w:r>
      <w:r w:rsidRPr="00001D5E">
        <w:rPr>
          <w:b/>
          <w:bCs/>
          <w:sz w:val="28"/>
          <w:szCs w:val="28"/>
        </w:rPr>
        <w:t xml:space="preserve">0 opere </w:t>
      </w:r>
      <w:r>
        <w:rPr>
          <w:b/>
          <w:bCs/>
          <w:sz w:val="28"/>
          <w:szCs w:val="28"/>
        </w:rPr>
        <w:t>dell’artista</w:t>
      </w:r>
    </w:p>
    <w:p w14:paraId="76593524" w14:textId="77777777" w:rsidR="00BE3773" w:rsidRDefault="00001D5E">
      <w:pPr>
        <w:pStyle w:val="Standard"/>
        <w:spacing w:after="0" w:line="276" w:lineRule="auto"/>
        <w:jc w:val="center"/>
        <w:rPr>
          <w:b/>
          <w:bCs/>
          <w:sz w:val="28"/>
          <w:szCs w:val="28"/>
        </w:rPr>
      </w:pPr>
      <w:r>
        <w:rPr>
          <w:b/>
          <w:bCs/>
          <w:sz w:val="28"/>
          <w:szCs w:val="28"/>
        </w:rPr>
        <w:t xml:space="preserve"> particolarmente significative della sua fase creativa più matura.</w:t>
      </w:r>
    </w:p>
    <w:p w14:paraId="575894E5" w14:textId="77777777" w:rsidR="00BE3773" w:rsidRDefault="00BE3773">
      <w:pPr>
        <w:pStyle w:val="Standard"/>
        <w:spacing w:after="0" w:line="276" w:lineRule="auto"/>
        <w:rPr>
          <w:sz w:val="28"/>
          <w:szCs w:val="28"/>
        </w:rPr>
      </w:pPr>
    </w:p>
    <w:p w14:paraId="7C5507E7" w14:textId="77777777" w:rsidR="00BE3773" w:rsidRDefault="00001D5E">
      <w:pPr>
        <w:pStyle w:val="Standard"/>
        <w:spacing w:after="0" w:line="276" w:lineRule="auto"/>
        <w:jc w:val="right"/>
        <w:rPr>
          <w:i/>
          <w:iCs/>
        </w:rPr>
      </w:pPr>
      <w:r>
        <w:rPr>
          <w:i/>
          <w:iCs/>
        </w:rPr>
        <w:t>La maestria è una forma d’incantesimo.</w:t>
      </w:r>
    </w:p>
    <w:p w14:paraId="651D2CA4" w14:textId="77777777" w:rsidR="00BE3773" w:rsidRDefault="00001D5E">
      <w:pPr>
        <w:pStyle w:val="Standard"/>
        <w:spacing w:after="0" w:line="276" w:lineRule="auto"/>
        <w:jc w:val="right"/>
      </w:pPr>
      <w:proofErr w:type="spellStart"/>
      <w:r>
        <w:t>Jun’ichiro</w:t>
      </w:r>
      <w:proofErr w:type="spellEnd"/>
      <w:r>
        <w:t xml:space="preserve"> Tanizaki</w:t>
      </w:r>
    </w:p>
    <w:p w14:paraId="4929E9D1" w14:textId="77777777" w:rsidR="00BE3773" w:rsidRDefault="00BE3773">
      <w:pPr>
        <w:pStyle w:val="Standard"/>
        <w:spacing w:after="0" w:line="276" w:lineRule="auto"/>
        <w:jc w:val="both"/>
        <w:rPr>
          <w:sz w:val="24"/>
          <w:szCs w:val="24"/>
        </w:rPr>
      </w:pPr>
    </w:p>
    <w:p w14:paraId="67FBCE84" w14:textId="77777777" w:rsidR="00BE3773" w:rsidRDefault="00BE3773">
      <w:pPr>
        <w:pStyle w:val="Standard"/>
        <w:spacing w:after="0" w:line="276" w:lineRule="auto"/>
        <w:jc w:val="both"/>
        <w:rPr>
          <w:sz w:val="24"/>
          <w:szCs w:val="24"/>
        </w:rPr>
      </w:pPr>
    </w:p>
    <w:p w14:paraId="422E84C1" w14:textId="77777777" w:rsidR="00BE3773" w:rsidRDefault="00BE3773">
      <w:pPr>
        <w:pStyle w:val="Standard"/>
        <w:spacing w:after="0" w:line="276" w:lineRule="auto"/>
        <w:jc w:val="both"/>
        <w:rPr>
          <w:sz w:val="24"/>
          <w:szCs w:val="24"/>
        </w:rPr>
      </w:pPr>
    </w:p>
    <w:p w14:paraId="0DA7C20C" w14:textId="77777777" w:rsidR="00BE3773" w:rsidRDefault="00BE3773">
      <w:pPr>
        <w:pStyle w:val="Standard"/>
        <w:spacing w:after="0" w:line="276" w:lineRule="auto"/>
        <w:jc w:val="both"/>
        <w:rPr>
          <w:sz w:val="24"/>
          <w:szCs w:val="24"/>
        </w:rPr>
      </w:pPr>
    </w:p>
    <w:p w14:paraId="77CC0958" w14:textId="77777777" w:rsidR="00BE3773" w:rsidRDefault="00BE3773">
      <w:pPr>
        <w:pStyle w:val="Standard"/>
        <w:spacing w:after="0" w:line="276" w:lineRule="auto"/>
        <w:jc w:val="both"/>
        <w:rPr>
          <w:sz w:val="24"/>
          <w:szCs w:val="24"/>
        </w:rPr>
      </w:pPr>
    </w:p>
    <w:p w14:paraId="698F5DA4" w14:textId="77777777" w:rsidR="00BE3773" w:rsidRDefault="00001D5E">
      <w:pPr>
        <w:pStyle w:val="Standard"/>
        <w:spacing w:after="0" w:line="276" w:lineRule="auto"/>
        <w:jc w:val="both"/>
      </w:pPr>
      <w:r>
        <w:rPr>
          <w:b/>
          <w:bCs/>
          <w:sz w:val="24"/>
          <w:szCs w:val="24"/>
        </w:rPr>
        <w:t xml:space="preserve">Dal 2 al 24 aprile 2022, il Museo della Permanente a Milano ospita la personale di Luisella Traversi Guerra, dal titolo </w:t>
      </w:r>
      <w:r>
        <w:rPr>
          <w:b/>
          <w:bCs/>
          <w:i/>
          <w:iCs/>
          <w:sz w:val="24"/>
          <w:szCs w:val="24"/>
        </w:rPr>
        <w:t>L’ideale della maestria</w:t>
      </w:r>
      <w:r>
        <w:rPr>
          <w:b/>
          <w:bCs/>
          <w:sz w:val="24"/>
          <w:szCs w:val="24"/>
        </w:rPr>
        <w:t>.</w:t>
      </w:r>
    </w:p>
    <w:p w14:paraId="3C085357" w14:textId="77777777" w:rsidR="00BE3773" w:rsidRDefault="00BE3773">
      <w:pPr>
        <w:pStyle w:val="Standard"/>
        <w:spacing w:after="0" w:line="276" w:lineRule="auto"/>
        <w:jc w:val="both"/>
        <w:rPr>
          <w:b/>
          <w:bCs/>
          <w:sz w:val="24"/>
          <w:szCs w:val="24"/>
        </w:rPr>
      </w:pPr>
    </w:p>
    <w:p w14:paraId="267206A0" w14:textId="5010E96F" w:rsidR="00BE3773" w:rsidRDefault="00001D5E">
      <w:pPr>
        <w:pStyle w:val="Standard"/>
        <w:spacing w:after="0" w:line="276" w:lineRule="auto"/>
        <w:jc w:val="both"/>
      </w:pPr>
      <w:r w:rsidRPr="00F70B7A">
        <w:rPr>
          <w:sz w:val="24"/>
          <w:szCs w:val="24"/>
        </w:rPr>
        <w:t>L’esposizione, organizzata dalla Società per le Belle Arti ed Esposizione Permanente e da Skira editore,</w:t>
      </w:r>
      <w:r w:rsidR="00477832" w:rsidRPr="00F70B7A">
        <w:rPr>
          <w:sz w:val="24"/>
          <w:szCs w:val="24"/>
        </w:rPr>
        <w:t xml:space="preserve"> curata</w:t>
      </w:r>
      <w:r w:rsidR="004B4441" w:rsidRPr="00F70B7A">
        <w:rPr>
          <w:sz w:val="24"/>
          <w:szCs w:val="24"/>
        </w:rPr>
        <w:t xml:space="preserve"> e allestita</w:t>
      </w:r>
      <w:r w:rsidR="00477832" w:rsidRPr="00F70B7A">
        <w:rPr>
          <w:sz w:val="24"/>
          <w:szCs w:val="24"/>
        </w:rPr>
        <w:t xml:space="preserve"> da COIMA Image</w:t>
      </w:r>
      <w:r w:rsidR="004B4441" w:rsidRPr="00F70B7A">
        <w:rPr>
          <w:sz w:val="24"/>
          <w:szCs w:val="24"/>
        </w:rPr>
        <w:t xml:space="preserve"> -</w:t>
      </w:r>
      <w:r w:rsidR="00477832" w:rsidRPr="00F70B7A">
        <w:rPr>
          <w:sz w:val="24"/>
          <w:szCs w:val="24"/>
        </w:rPr>
        <w:t xml:space="preserve"> studio di progettazione architettonica, </w:t>
      </w:r>
      <w:proofErr w:type="spellStart"/>
      <w:r w:rsidR="00477832" w:rsidRPr="00F70B7A">
        <w:rPr>
          <w:sz w:val="24"/>
          <w:szCs w:val="24"/>
        </w:rPr>
        <w:t>interior</w:t>
      </w:r>
      <w:proofErr w:type="spellEnd"/>
      <w:r w:rsidR="00477832" w:rsidRPr="00F70B7A">
        <w:rPr>
          <w:sz w:val="24"/>
          <w:szCs w:val="24"/>
        </w:rPr>
        <w:t xml:space="preserve"> design, </w:t>
      </w:r>
      <w:proofErr w:type="spellStart"/>
      <w:r w:rsidR="00477832" w:rsidRPr="00F70B7A">
        <w:rPr>
          <w:sz w:val="24"/>
          <w:szCs w:val="24"/>
        </w:rPr>
        <w:t>space</w:t>
      </w:r>
      <w:proofErr w:type="spellEnd"/>
      <w:r w:rsidR="00477832" w:rsidRPr="00F70B7A">
        <w:rPr>
          <w:sz w:val="24"/>
          <w:szCs w:val="24"/>
        </w:rPr>
        <w:t xml:space="preserve"> planning</w:t>
      </w:r>
      <w:r w:rsidR="004B4441" w:rsidRPr="00F70B7A">
        <w:rPr>
          <w:sz w:val="24"/>
          <w:szCs w:val="24"/>
        </w:rPr>
        <w:t xml:space="preserve"> -</w:t>
      </w:r>
      <w:r w:rsidR="00477832" w:rsidRPr="00F70B7A">
        <w:rPr>
          <w:sz w:val="24"/>
          <w:szCs w:val="24"/>
        </w:rPr>
        <w:t xml:space="preserve"> </w:t>
      </w:r>
      <w:r w:rsidRPr="00F70B7A">
        <w:rPr>
          <w:b/>
          <w:bCs/>
          <w:sz w:val="24"/>
          <w:szCs w:val="24"/>
        </w:rPr>
        <w:t xml:space="preserve">presenta oltre </w:t>
      </w:r>
      <w:r w:rsidR="00196C94">
        <w:rPr>
          <w:b/>
          <w:bCs/>
          <w:sz w:val="24"/>
          <w:szCs w:val="24"/>
        </w:rPr>
        <w:t>5</w:t>
      </w:r>
      <w:r w:rsidRPr="00F70B7A">
        <w:rPr>
          <w:b/>
          <w:bCs/>
          <w:sz w:val="24"/>
          <w:szCs w:val="24"/>
        </w:rPr>
        <w:t>0 opere</w:t>
      </w:r>
      <w:r w:rsidRPr="00F70B7A">
        <w:rPr>
          <w:sz w:val="24"/>
          <w:szCs w:val="24"/>
        </w:rPr>
        <w:t xml:space="preserve"> che ripercorrono la fase creativa più matura dell’artista, caratterizzata da una cifra</w:t>
      </w:r>
      <w:r>
        <w:rPr>
          <w:sz w:val="24"/>
          <w:szCs w:val="24"/>
        </w:rPr>
        <w:t xml:space="preserve"> espressiva che ruota attorno alla Natura e a quel crogiuolo di forme, luci e colori che questa riesce continuamente a generare e rigenerare.</w:t>
      </w:r>
    </w:p>
    <w:p w14:paraId="7F74EFAE" w14:textId="77777777" w:rsidR="00BE3773" w:rsidRDefault="00001D5E">
      <w:pPr>
        <w:pStyle w:val="Standard"/>
        <w:spacing w:after="0" w:line="276" w:lineRule="auto"/>
        <w:jc w:val="both"/>
        <w:rPr>
          <w:sz w:val="24"/>
          <w:szCs w:val="24"/>
        </w:rPr>
      </w:pPr>
      <w:r>
        <w:rPr>
          <w:sz w:val="24"/>
          <w:szCs w:val="24"/>
        </w:rPr>
        <w:t>Da sempre al centro degli interessi di Luisella Traversi Guerra, la natura è il luogo in cui l’uomo avverte la propria arcaica appartenenza alla terra.</w:t>
      </w:r>
    </w:p>
    <w:p w14:paraId="441BD1F5" w14:textId="77777777" w:rsidR="00BE3773" w:rsidRDefault="00BE3773">
      <w:pPr>
        <w:pStyle w:val="Standard"/>
        <w:spacing w:after="0" w:line="276" w:lineRule="auto"/>
        <w:jc w:val="both"/>
        <w:rPr>
          <w:sz w:val="24"/>
          <w:szCs w:val="24"/>
        </w:rPr>
      </w:pPr>
    </w:p>
    <w:p w14:paraId="7A5285A2" w14:textId="77777777" w:rsidR="00BE3773" w:rsidRDefault="00001D5E">
      <w:pPr>
        <w:pStyle w:val="Standard"/>
        <w:spacing w:after="0" w:line="276" w:lineRule="auto"/>
        <w:jc w:val="both"/>
        <w:rPr>
          <w:sz w:val="24"/>
          <w:szCs w:val="24"/>
        </w:rPr>
      </w:pPr>
      <w:r>
        <w:rPr>
          <w:sz w:val="24"/>
          <w:szCs w:val="24"/>
        </w:rPr>
        <w:t xml:space="preserve">Muovendosi da suggestioni impressioniste, passando da Van Gogh all’amatissima Georgia </w:t>
      </w:r>
      <w:proofErr w:type="spellStart"/>
      <w:r>
        <w:rPr>
          <w:sz w:val="24"/>
          <w:szCs w:val="24"/>
        </w:rPr>
        <w:t>O’Keeffe</w:t>
      </w:r>
      <w:proofErr w:type="spellEnd"/>
      <w:r>
        <w:rPr>
          <w:sz w:val="24"/>
          <w:szCs w:val="24"/>
        </w:rPr>
        <w:t xml:space="preserve">, il segno di Luisella Traversi Guerra si fa più materico, attingendo alla grande tradizione naturalistica lombarda, quella di Ennio Morlotti ma anche di Piero </w:t>
      </w:r>
      <w:proofErr w:type="spellStart"/>
      <w:r>
        <w:rPr>
          <w:sz w:val="24"/>
          <w:szCs w:val="24"/>
        </w:rPr>
        <w:t>Giunni</w:t>
      </w:r>
      <w:proofErr w:type="spellEnd"/>
      <w:r>
        <w:rPr>
          <w:sz w:val="24"/>
          <w:szCs w:val="24"/>
        </w:rPr>
        <w:t xml:space="preserve"> e Ilario Rossi.</w:t>
      </w:r>
    </w:p>
    <w:p w14:paraId="4ADD8BB1" w14:textId="77777777" w:rsidR="00BE3773" w:rsidRDefault="00001D5E">
      <w:pPr>
        <w:pStyle w:val="Standard"/>
        <w:spacing w:after="0" w:line="276" w:lineRule="auto"/>
        <w:jc w:val="both"/>
        <w:rPr>
          <w:sz w:val="24"/>
          <w:szCs w:val="24"/>
        </w:rPr>
      </w:pPr>
      <w:r>
        <w:rPr>
          <w:sz w:val="24"/>
          <w:szCs w:val="24"/>
        </w:rPr>
        <w:lastRenderedPageBreak/>
        <w:t>Questa densità determina una vera e propria rivoluzione che si realizza grazie all’immaginario della pittrice. Passo dopo passo, il floreale vira verso l’informale, le tracce di figurativo scolorano nell’astratto, in un afflato di spiritualità.</w:t>
      </w:r>
    </w:p>
    <w:p w14:paraId="3044D83F" w14:textId="77777777" w:rsidR="00BE3773" w:rsidRDefault="00001D5E">
      <w:pPr>
        <w:pStyle w:val="Standard"/>
        <w:spacing w:after="0" w:line="276" w:lineRule="auto"/>
        <w:jc w:val="both"/>
        <w:rPr>
          <w:sz w:val="24"/>
          <w:szCs w:val="24"/>
        </w:rPr>
      </w:pPr>
      <w:r>
        <w:rPr>
          <w:sz w:val="24"/>
          <w:szCs w:val="24"/>
        </w:rPr>
        <w:t>Contemporaneamente, l’artista modifica il suo modus operandi, passando dalla pittura a olio, alla tempera e infine all’acrilico.</w:t>
      </w:r>
    </w:p>
    <w:p w14:paraId="5C28C5A6" w14:textId="77777777" w:rsidR="00BE3773" w:rsidRDefault="00001D5E">
      <w:pPr>
        <w:pStyle w:val="Standard"/>
        <w:shd w:val="clear" w:color="auto" w:fill="FFFFFF"/>
        <w:spacing w:after="0" w:line="276" w:lineRule="auto"/>
        <w:jc w:val="both"/>
        <w:rPr>
          <w:sz w:val="24"/>
          <w:szCs w:val="24"/>
        </w:rPr>
      </w:pPr>
      <w:r>
        <w:rPr>
          <w:sz w:val="24"/>
          <w:szCs w:val="24"/>
        </w:rPr>
        <w:t>“Ho sperimentato molto – afferma Luisella Traversi Guerra – e ora ho più capacità di gestione delle densità, riesco a creare grumi utilizzando il bastoncino di legno per dare l’effetto a mosaico, oppure trasparenze liquide e impalpabili, quasi spirituali. Una vera scoperta è stata anche la spugna che mi permette di stendere, rimuovere, mediare, e poi ancora agire fino al risultato ideale”.</w:t>
      </w:r>
    </w:p>
    <w:p w14:paraId="23334633" w14:textId="77777777" w:rsidR="00BE3773" w:rsidRDefault="00001D5E">
      <w:pPr>
        <w:pStyle w:val="Standard"/>
        <w:spacing w:after="0" w:line="276" w:lineRule="auto"/>
        <w:jc w:val="both"/>
      </w:pPr>
      <w:r>
        <w:rPr>
          <w:sz w:val="24"/>
          <w:szCs w:val="24"/>
        </w:rPr>
        <w:t xml:space="preserve">“La serie dei </w:t>
      </w:r>
      <w:r>
        <w:rPr>
          <w:i/>
          <w:iCs/>
          <w:sz w:val="24"/>
          <w:szCs w:val="24"/>
        </w:rPr>
        <w:t>Materici espressivi</w:t>
      </w:r>
      <w:r>
        <w:rPr>
          <w:sz w:val="24"/>
          <w:szCs w:val="24"/>
        </w:rPr>
        <w:t xml:space="preserve"> è infatti una ricerca sulle possibilità degli acrilici abbinati ad altri componenti, in modo da dare espressione a uno spessore più consistente del lavoro pittorico e soddisfare un bisogno di concretezza o di basso rilievo alle immagini”.</w:t>
      </w:r>
    </w:p>
    <w:p w14:paraId="0118E4A7" w14:textId="77777777" w:rsidR="00BE3773" w:rsidRDefault="00BE3773">
      <w:pPr>
        <w:pStyle w:val="Standard"/>
        <w:spacing w:after="0" w:line="276" w:lineRule="auto"/>
        <w:jc w:val="both"/>
        <w:rPr>
          <w:sz w:val="24"/>
          <w:szCs w:val="24"/>
        </w:rPr>
      </w:pPr>
    </w:p>
    <w:p w14:paraId="33089124" w14:textId="382539F0" w:rsidR="00BE3773" w:rsidRDefault="00001D5E">
      <w:pPr>
        <w:pStyle w:val="Standard"/>
        <w:spacing w:after="0" w:line="276" w:lineRule="auto"/>
        <w:jc w:val="both"/>
      </w:pPr>
      <w:r>
        <w:rPr>
          <w:sz w:val="24"/>
          <w:szCs w:val="24"/>
        </w:rPr>
        <w:t xml:space="preserve">Proprio il ciclo dei </w:t>
      </w:r>
      <w:r>
        <w:rPr>
          <w:i/>
          <w:iCs/>
          <w:sz w:val="24"/>
          <w:szCs w:val="24"/>
        </w:rPr>
        <w:t>Materici espressivi</w:t>
      </w:r>
      <w:r>
        <w:rPr>
          <w:sz w:val="24"/>
          <w:szCs w:val="24"/>
        </w:rPr>
        <w:t xml:space="preserve"> risulta di fondamentale importanza nell’itinerario artistico di Luisella Traversi Guerra, non solo per la nuova centralità “materica”, quanto per la presenza ricorrente della figura del cerchio che si ritrova nelle sue opere come </w:t>
      </w:r>
      <w:r w:rsidRPr="00001D5E">
        <w:rPr>
          <w:b/>
          <w:bCs/>
          <w:i/>
          <w:iCs/>
          <w:sz w:val="24"/>
          <w:szCs w:val="24"/>
        </w:rPr>
        <w:t>Rosa Mistica</w:t>
      </w:r>
      <w:r w:rsidRPr="00001D5E">
        <w:rPr>
          <w:sz w:val="24"/>
          <w:szCs w:val="24"/>
        </w:rPr>
        <w:t xml:space="preserve"> del 2009.</w:t>
      </w:r>
    </w:p>
    <w:p w14:paraId="6AB4EDF0" w14:textId="77777777" w:rsidR="00BE3773" w:rsidRDefault="00001D5E">
      <w:pPr>
        <w:pStyle w:val="Standard"/>
        <w:spacing w:after="0" w:line="276" w:lineRule="auto"/>
        <w:jc w:val="both"/>
        <w:rPr>
          <w:sz w:val="24"/>
          <w:szCs w:val="24"/>
        </w:rPr>
      </w:pPr>
      <w:r>
        <w:rPr>
          <w:sz w:val="24"/>
          <w:szCs w:val="24"/>
        </w:rPr>
        <w:t>Più che quadri sono icone, in cui “il bisogno di unità, di devozione e di gratitudine - ricorda l’artista - spinge ad aprirsi alla dimensione della preghiera”.</w:t>
      </w:r>
    </w:p>
    <w:p w14:paraId="3A19100E" w14:textId="77777777" w:rsidR="00BE3773" w:rsidRDefault="00001D5E">
      <w:pPr>
        <w:pStyle w:val="Standard"/>
        <w:spacing w:after="0" w:line="276" w:lineRule="auto"/>
        <w:jc w:val="both"/>
        <w:rPr>
          <w:sz w:val="24"/>
          <w:szCs w:val="24"/>
        </w:rPr>
      </w:pPr>
      <w:r>
        <w:rPr>
          <w:sz w:val="24"/>
          <w:szCs w:val="24"/>
        </w:rPr>
        <w:t>Il “cerchio”, la “preghiera” sono due parole chiave del suo vocabolario, che non vanno minimamente trascurate, ma al contrario accolte nel loro senso mistico.</w:t>
      </w:r>
    </w:p>
    <w:p w14:paraId="6E89AE9E" w14:textId="77777777" w:rsidR="00BE3773" w:rsidRDefault="00BE3773">
      <w:pPr>
        <w:pStyle w:val="Standard"/>
        <w:spacing w:after="0" w:line="276" w:lineRule="auto"/>
        <w:jc w:val="both"/>
        <w:rPr>
          <w:sz w:val="24"/>
          <w:szCs w:val="24"/>
        </w:rPr>
      </w:pPr>
    </w:p>
    <w:p w14:paraId="32FCD2D1" w14:textId="77777777" w:rsidR="00BE3773" w:rsidRDefault="00001D5E">
      <w:pPr>
        <w:pStyle w:val="Standard"/>
        <w:spacing w:after="0" w:line="276" w:lineRule="auto"/>
        <w:jc w:val="both"/>
        <w:rPr>
          <w:sz w:val="24"/>
          <w:szCs w:val="24"/>
        </w:rPr>
      </w:pPr>
      <w:r>
        <w:rPr>
          <w:sz w:val="24"/>
          <w:szCs w:val="24"/>
        </w:rPr>
        <w:t>Decisa a insinuarsi nell’essenza della natura, Luisella Traversi Guerra si è spinta in direzione di un intimismo lieve, venato di sensualità, trasognato, ma sempre frutto di un’esperienza vissuta, gratificante o sofferta, schermo interiore di episodi della vita sedimentati nella memoria e successivamente riemersi.</w:t>
      </w:r>
    </w:p>
    <w:p w14:paraId="283079AA" w14:textId="77777777" w:rsidR="00BE3773" w:rsidRDefault="00BE3773">
      <w:pPr>
        <w:pStyle w:val="Standard"/>
        <w:spacing w:after="0" w:line="276" w:lineRule="auto"/>
        <w:jc w:val="both"/>
        <w:rPr>
          <w:sz w:val="24"/>
          <w:szCs w:val="24"/>
        </w:rPr>
      </w:pPr>
    </w:p>
    <w:p w14:paraId="66B82B26" w14:textId="27990DAC" w:rsidR="00BE3773" w:rsidRDefault="00001D5E">
      <w:pPr>
        <w:pStyle w:val="Standard"/>
        <w:spacing w:after="0" w:line="276" w:lineRule="auto"/>
        <w:jc w:val="both"/>
      </w:pPr>
      <w:r>
        <w:rPr>
          <w:sz w:val="24"/>
          <w:szCs w:val="24"/>
        </w:rPr>
        <w:t xml:space="preserve">Il percorso espositivo propone lavori iconici </w:t>
      </w:r>
      <w:r w:rsidRPr="00001D5E">
        <w:rPr>
          <w:sz w:val="24"/>
          <w:szCs w:val="24"/>
        </w:rPr>
        <w:t xml:space="preserve">come </w:t>
      </w:r>
      <w:r w:rsidRPr="00001D5E">
        <w:rPr>
          <w:b/>
          <w:bCs/>
          <w:i/>
          <w:iCs/>
          <w:sz w:val="24"/>
          <w:szCs w:val="24"/>
        </w:rPr>
        <w:t>La vita è bella</w:t>
      </w:r>
      <w:r w:rsidRPr="00001D5E">
        <w:rPr>
          <w:sz w:val="24"/>
          <w:szCs w:val="24"/>
        </w:rPr>
        <w:t xml:space="preserve"> del 2015, </w:t>
      </w:r>
      <w:r w:rsidRPr="00001D5E">
        <w:rPr>
          <w:b/>
          <w:bCs/>
          <w:i/>
          <w:iCs/>
          <w:sz w:val="24"/>
          <w:szCs w:val="24"/>
        </w:rPr>
        <w:t>Nel blu del mio cielo</w:t>
      </w:r>
      <w:r w:rsidRPr="00001D5E">
        <w:rPr>
          <w:sz w:val="24"/>
          <w:szCs w:val="24"/>
        </w:rPr>
        <w:t xml:space="preserve"> del 2018, </w:t>
      </w:r>
      <w:r w:rsidRPr="00001D5E">
        <w:rPr>
          <w:b/>
          <w:bCs/>
          <w:i/>
          <w:iCs/>
          <w:sz w:val="24"/>
          <w:szCs w:val="24"/>
        </w:rPr>
        <w:t>Antropocene</w:t>
      </w:r>
      <w:r w:rsidRPr="00001D5E">
        <w:rPr>
          <w:sz w:val="24"/>
          <w:szCs w:val="24"/>
        </w:rPr>
        <w:t xml:space="preserve"> del 2019 o </w:t>
      </w:r>
      <w:r>
        <w:rPr>
          <w:sz w:val="24"/>
          <w:szCs w:val="24"/>
        </w:rPr>
        <w:t xml:space="preserve">ancora </w:t>
      </w:r>
      <w:r>
        <w:rPr>
          <w:i/>
          <w:iCs/>
          <w:sz w:val="24"/>
          <w:szCs w:val="24"/>
        </w:rPr>
        <w:t>Pensiero nudo</w:t>
      </w:r>
      <w:r>
        <w:rPr>
          <w:sz w:val="24"/>
          <w:szCs w:val="24"/>
        </w:rPr>
        <w:t xml:space="preserve"> del 2015, chiaro esempio di quell’</w:t>
      </w:r>
      <w:r>
        <w:rPr>
          <w:i/>
          <w:iCs/>
          <w:sz w:val="24"/>
          <w:szCs w:val="24"/>
        </w:rPr>
        <w:t>astrattismo spirituale</w:t>
      </w:r>
      <w:r>
        <w:rPr>
          <w:sz w:val="24"/>
          <w:szCs w:val="24"/>
        </w:rPr>
        <w:t xml:space="preserve"> che l’artista anela.</w:t>
      </w:r>
    </w:p>
    <w:p w14:paraId="425C3A14" w14:textId="77777777" w:rsidR="00BE3773" w:rsidRDefault="00BE3773">
      <w:pPr>
        <w:pStyle w:val="Standard"/>
        <w:spacing w:after="0" w:line="276" w:lineRule="auto"/>
        <w:jc w:val="both"/>
        <w:rPr>
          <w:sz w:val="24"/>
          <w:szCs w:val="24"/>
        </w:rPr>
      </w:pPr>
    </w:p>
    <w:p w14:paraId="672CF2F8" w14:textId="77777777" w:rsidR="00BE3773" w:rsidRDefault="00001D5E">
      <w:pPr>
        <w:pStyle w:val="Standard"/>
        <w:spacing w:after="0" w:line="276" w:lineRule="auto"/>
        <w:jc w:val="both"/>
        <w:rPr>
          <w:sz w:val="24"/>
          <w:szCs w:val="24"/>
        </w:rPr>
      </w:pPr>
      <w:r>
        <w:rPr>
          <w:sz w:val="24"/>
          <w:szCs w:val="24"/>
        </w:rPr>
        <w:t xml:space="preserve">Il titolo della rassegna, mutuato dalla citazione di </w:t>
      </w:r>
      <w:proofErr w:type="spellStart"/>
      <w:r>
        <w:rPr>
          <w:sz w:val="24"/>
          <w:szCs w:val="24"/>
        </w:rPr>
        <w:t>Jun’ichiro</w:t>
      </w:r>
      <w:proofErr w:type="spellEnd"/>
      <w:r>
        <w:rPr>
          <w:sz w:val="24"/>
          <w:szCs w:val="24"/>
        </w:rPr>
        <w:t xml:space="preserve"> Tanizaki, uno dei più autorevoli scrittori giapponesi, ragiona sulla maestria come vertice dell’espressione artistica che viene raggiunta attraverso un metodico e costante esercizio tecnico. Lo stesso che Luisella Traversi Guerra insegue e che lega come un filo rosso le sue varie stagioni creative, in cui la pittura non è vista come mera professione, quanto come vocazione, necessaria alla propria crescita interiore.</w:t>
      </w:r>
    </w:p>
    <w:p w14:paraId="42720EE7" w14:textId="77777777" w:rsidR="00BE3773" w:rsidRDefault="00BE3773">
      <w:pPr>
        <w:pStyle w:val="Standard"/>
        <w:spacing w:after="0" w:line="276" w:lineRule="auto"/>
        <w:jc w:val="both"/>
        <w:rPr>
          <w:sz w:val="24"/>
          <w:szCs w:val="24"/>
        </w:rPr>
      </w:pPr>
    </w:p>
    <w:p w14:paraId="2CB28298" w14:textId="77777777" w:rsidR="00BE3773" w:rsidRDefault="00001D5E">
      <w:pPr>
        <w:pStyle w:val="Standard"/>
        <w:spacing w:after="0" w:line="276" w:lineRule="auto"/>
        <w:jc w:val="both"/>
        <w:rPr>
          <w:sz w:val="24"/>
          <w:szCs w:val="24"/>
        </w:rPr>
      </w:pPr>
      <w:r>
        <w:rPr>
          <w:sz w:val="24"/>
          <w:szCs w:val="24"/>
        </w:rPr>
        <w:t>Accompagna la mostra un volume Skira, con testi di Franco Marcoaldi e Chiara Gatti.</w:t>
      </w:r>
    </w:p>
    <w:p w14:paraId="4233B6A7" w14:textId="77777777" w:rsidR="00001D5E" w:rsidRDefault="00001D5E">
      <w:pPr>
        <w:pStyle w:val="Standard"/>
        <w:spacing w:after="0" w:line="276" w:lineRule="auto"/>
        <w:jc w:val="both"/>
        <w:rPr>
          <w:sz w:val="24"/>
          <w:szCs w:val="24"/>
        </w:rPr>
      </w:pPr>
    </w:p>
    <w:p w14:paraId="37E4E22E" w14:textId="77777777" w:rsidR="00BE3773" w:rsidRDefault="00001D5E">
      <w:pPr>
        <w:pStyle w:val="Standard"/>
        <w:spacing w:after="0" w:line="276" w:lineRule="auto"/>
        <w:jc w:val="both"/>
        <w:rPr>
          <w:b/>
          <w:bCs/>
          <w:sz w:val="24"/>
          <w:szCs w:val="24"/>
        </w:rPr>
      </w:pPr>
      <w:r>
        <w:rPr>
          <w:b/>
          <w:bCs/>
          <w:sz w:val="24"/>
          <w:szCs w:val="24"/>
        </w:rPr>
        <w:t>Note biografiche</w:t>
      </w:r>
    </w:p>
    <w:p w14:paraId="62C5BE19" w14:textId="77777777" w:rsidR="00BE3773" w:rsidRDefault="00001D5E">
      <w:pPr>
        <w:pStyle w:val="Standard"/>
        <w:spacing w:after="0" w:line="276" w:lineRule="auto"/>
        <w:jc w:val="both"/>
      </w:pPr>
      <w:r>
        <w:rPr>
          <w:b/>
          <w:bCs/>
          <w:sz w:val="24"/>
          <w:szCs w:val="24"/>
        </w:rPr>
        <w:lastRenderedPageBreak/>
        <w:t>Luisella Traversi Guerra</w:t>
      </w:r>
      <w:r>
        <w:rPr>
          <w:sz w:val="24"/>
          <w:szCs w:val="24"/>
        </w:rPr>
        <w:t xml:space="preserve"> (Borgonovo Val Tidone, PC) è pittrice e scrittrice. Trascorre parte della sua infanzia a Parigi. Rientrata in Italia, per anni gestisce con dedizione ed entusiasmo la direzione e la valorizzazione delle risorse umane nella azienda di famiglia; si specializza maturando un’esperienza decennale nell’analisi comportamentale e nello sviluppo della qualità nell’ambiente di lavoro, diventando relatrice in conferenze.</w:t>
      </w:r>
    </w:p>
    <w:p w14:paraId="571AB88C" w14:textId="77777777" w:rsidR="00BE3773" w:rsidRDefault="00001D5E">
      <w:pPr>
        <w:pStyle w:val="Standard"/>
        <w:shd w:val="clear" w:color="auto" w:fill="FFFFFF"/>
        <w:spacing w:after="0" w:line="276" w:lineRule="auto"/>
        <w:jc w:val="both"/>
      </w:pPr>
      <w:r>
        <w:rPr>
          <w:sz w:val="24"/>
          <w:szCs w:val="24"/>
        </w:rPr>
        <w:t xml:space="preserve">Coltiva la passione per la pittura nel tempo libero, ma sempre di più si rende conto che il suo cammino di conoscenza e crescita si intrinseca profondamente con l’esperienza artistica e particolarmente con il mondo pittorico che le appartiene. Per questo la sua pittura diventa mezzo per esternare una profonda ricerca interiore, attraverso immagini simboliche e la sperimentazione di diverse tecniche. Se la sua pittura è un mezzo per </w:t>
      </w:r>
      <w:r>
        <w:rPr>
          <w:sz w:val="24"/>
          <w:szCs w:val="24"/>
          <w:shd w:val="clear" w:color="auto" w:fill="FFFFFF"/>
        </w:rPr>
        <w:t>esprimere</w:t>
      </w:r>
      <w:r>
        <w:rPr>
          <w:sz w:val="24"/>
          <w:szCs w:val="24"/>
        </w:rPr>
        <w:t xml:space="preserve"> il processo che anima la vita interiore dell’artista, la scrittura ne completa </w:t>
      </w:r>
      <w:r>
        <w:rPr>
          <w:sz w:val="24"/>
          <w:szCs w:val="24"/>
          <w:shd w:val="clear" w:color="auto" w:fill="FFFFFF"/>
        </w:rPr>
        <w:t>l’espressione</w:t>
      </w:r>
      <w:r>
        <w:rPr>
          <w:sz w:val="24"/>
          <w:szCs w:val="24"/>
        </w:rPr>
        <w:t>, ampliandone la gamma di valori e sentimenti rivelati.</w:t>
      </w:r>
    </w:p>
    <w:p w14:paraId="3726A92D" w14:textId="77777777" w:rsidR="00BE3773" w:rsidRDefault="00001D5E">
      <w:pPr>
        <w:pStyle w:val="Standard"/>
        <w:spacing w:after="0" w:line="276" w:lineRule="auto"/>
        <w:jc w:val="both"/>
        <w:rPr>
          <w:sz w:val="24"/>
          <w:szCs w:val="24"/>
        </w:rPr>
      </w:pPr>
      <w:r>
        <w:rPr>
          <w:sz w:val="24"/>
          <w:szCs w:val="24"/>
        </w:rPr>
        <w:t>Negli anni espone più volte negli Stati Uniti d’America, in Cina, in Giappone, a Singapore, in Olanda, in Francia, in Inghilterra, in Germania, nel Principato di Monaco, in Lussemburgo, in Svizzera, in Ungheria, in Turchia, in Corea e in Belgio. Dal 2004 l’artista inizia a proporre il suo lavoro anche in Italia.</w:t>
      </w:r>
    </w:p>
    <w:p w14:paraId="613506C7" w14:textId="77777777" w:rsidR="00BE3773" w:rsidRDefault="00BE3773">
      <w:pPr>
        <w:pStyle w:val="Standard"/>
        <w:spacing w:after="0" w:line="276" w:lineRule="auto"/>
        <w:jc w:val="both"/>
        <w:rPr>
          <w:sz w:val="24"/>
          <w:szCs w:val="24"/>
        </w:rPr>
      </w:pPr>
    </w:p>
    <w:p w14:paraId="4A51DB8E" w14:textId="77777777" w:rsidR="00BE3773" w:rsidRDefault="00001D5E">
      <w:pPr>
        <w:pStyle w:val="Standard"/>
        <w:spacing w:after="0" w:line="276" w:lineRule="auto"/>
        <w:jc w:val="both"/>
        <w:rPr>
          <w:sz w:val="24"/>
          <w:szCs w:val="24"/>
        </w:rPr>
      </w:pPr>
      <w:r>
        <w:rPr>
          <w:sz w:val="24"/>
          <w:szCs w:val="24"/>
        </w:rPr>
        <w:t>Milano, marzo 2022</w:t>
      </w:r>
    </w:p>
    <w:p w14:paraId="4160B991" w14:textId="77777777" w:rsidR="00BE3773" w:rsidRDefault="00BE3773">
      <w:pPr>
        <w:pStyle w:val="Standard"/>
        <w:spacing w:after="0" w:line="276" w:lineRule="auto"/>
        <w:jc w:val="both"/>
        <w:rPr>
          <w:b/>
          <w:bCs/>
        </w:rPr>
      </w:pPr>
    </w:p>
    <w:p w14:paraId="36BBC77E" w14:textId="77777777" w:rsidR="00BE3773" w:rsidRDefault="00001D5E">
      <w:pPr>
        <w:pStyle w:val="Standard"/>
        <w:spacing w:after="0" w:line="276" w:lineRule="auto"/>
        <w:jc w:val="both"/>
      </w:pPr>
      <w:r>
        <w:rPr>
          <w:b/>
          <w:bCs/>
        </w:rPr>
        <w:t xml:space="preserve">LUISELLA TRAVERSI GUERRA. </w:t>
      </w:r>
      <w:r>
        <w:rPr>
          <w:b/>
          <w:bCs/>
          <w:i/>
          <w:iCs/>
        </w:rPr>
        <w:t>L’IDEALE DELLA MAESTRIA</w:t>
      </w:r>
    </w:p>
    <w:p w14:paraId="5CE1021E" w14:textId="77777777" w:rsidR="00BE3773" w:rsidRDefault="00001D5E">
      <w:pPr>
        <w:pStyle w:val="Standard"/>
        <w:spacing w:after="0" w:line="276" w:lineRule="auto"/>
        <w:jc w:val="both"/>
      </w:pPr>
      <w:r>
        <w:t>Milano, Museo della Permanente (via Turati 34)</w:t>
      </w:r>
    </w:p>
    <w:p w14:paraId="3F1B0E78" w14:textId="77777777" w:rsidR="00BE3773" w:rsidRDefault="00001D5E">
      <w:pPr>
        <w:pStyle w:val="Standard"/>
        <w:spacing w:after="0" w:line="276" w:lineRule="auto"/>
        <w:jc w:val="both"/>
        <w:rPr>
          <w:b/>
          <w:bCs/>
        </w:rPr>
      </w:pPr>
      <w:r>
        <w:rPr>
          <w:b/>
          <w:bCs/>
        </w:rPr>
        <w:t>2-24 aprile 2022</w:t>
      </w:r>
    </w:p>
    <w:p w14:paraId="0C06D5B5" w14:textId="77777777" w:rsidR="00BE3773" w:rsidRDefault="00BE3773">
      <w:pPr>
        <w:pStyle w:val="Standard"/>
        <w:spacing w:after="0" w:line="276" w:lineRule="auto"/>
        <w:jc w:val="both"/>
      </w:pPr>
    </w:p>
    <w:p w14:paraId="7D41387F" w14:textId="77777777" w:rsidR="00BE3773" w:rsidRDefault="00001D5E">
      <w:pPr>
        <w:pStyle w:val="Standard"/>
        <w:spacing w:after="0" w:line="276" w:lineRule="auto"/>
        <w:jc w:val="both"/>
      </w:pPr>
      <w:r>
        <w:rPr>
          <w:b/>
          <w:bCs/>
        </w:rPr>
        <w:t>Orari</w:t>
      </w:r>
      <w:r>
        <w:t>:</w:t>
      </w:r>
    </w:p>
    <w:p w14:paraId="4A2165BC" w14:textId="77777777" w:rsidR="00BE3773" w:rsidRDefault="00001D5E">
      <w:pPr>
        <w:pStyle w:val="Standard"/>
        <w:spacing w:after="0" w:line="276" w:lineRule="auto"/>
        <w:jc w:val="both"/>
      </w:pPr>
      <w:r>
        <w:t>lunedì – venerdì, 10.00-13.00; 14.30-18.30</w:t>
      </w:r>
    </w:p>
    <w:p w14:paraId="7E48B20A" w14:textId="1E077777" w:rsidR="00BE3773" w:rsidRDefault="00001D5E">
      <w:pPr>
        <w:pStyle w:val="Standard"/>
        <w:spacing w:after="0" w:line="276" w:lineRule="auto"/>
        <w:jc w:val="both"/>
      </w:pPr>
      <w:r>
        <w:t>sabato – domenica, 11.00-13.00; 14.30-18.30</w:t>
      </w:r>
    </w:p>
    <w:p w14:paraId="1F7ED338" w14:textId="77777777" w:rsidR="00001D5E" w:rsidRDefault="00001D5E">
      <w:pPr>
        <w:pStyle w:val="Standard"/>
        <w:spacing w:after="0" w:line="276" w:lineRule="auto"/>
        <w:jc w:val="both"/>
      </w:pPr>
    </w:p>
    <w:p w14:paraId="3E96B6F1" w14:textId="7A553217" w:rsidR="00001D5E" w:rsidRPr="00001D5E" w:rsidRDefault="00001D5E" w:rsidP="00001D5E">
      <w:pPr>
        <w:pStyle w:val="Standard"/>
        <w:spacing w:after="0" w:line="276" w:lineRule="auto"/>
        <w:jc w:val="both"/>
        <w:rPr>
          <w:b/>
          <w:bCs/>
        </w:rPr>
      </w:pPr>
      <w:r w:rsidRPr="00001D5E">
        <w:rPr>
          <w:b/>
          <w:bCs/>
        </w:rPr>
        <w:t>Ingresso libero</w:t>
      </w:r>
    </w:p>
    <w:p w14:paraId="316F8329" w14:textId="77777777" w:rsidR="00001D5E" w:rsidRDefault="00001D5E" w:rsidP="00001D5E">
      <w:pPr>
        <w:pStyle w:val="Standard"/>
        <w:spacing w:after="0" w:line="276" w:lineRule="auto"/>
        <w:jc w:val="both"/>
        <w:rPr>
          <w:shd w:val="clear" w:color="auto" w:fill="FFFF00"/>
        </w:rPr>
      </w:pPr>
    </w:p>
    <w:p w14:paraId="3A56C0C5" w14:textId="72F4D27D" w:rsidR="00001D5E" w:rsidRPr="00001D5E" w:rsidRDefault="00001D5E" w:rsidP="00001D5E">
      <w:pPr>
        <w:pStyle w:val="Standard"/>
        <w:spacing w:after="0" w:line="276" w:lineRule="auto"/>
        <w:jc w:val="both"/>
      </w:pPr>
      <w:r w:rsidRPr="00001D5E">
        <w:rPr>
          <w:b/>
          <w:bCs/>
        </w:rPr>
        <w:t>Informazioni</w:t>
      </w:r>
      <w:r w:rsidRPr="00001D5E">
        <w:t>:</w:t>
      </w:r>
      <w:r>
        <w:t xml:space="preserve"> </w:t>
      </w:r>
      <w:hyperlink r:id="rId9" w:history="1">
        <w:r w:rsidRPr="00001D5E">
          <w:rPr>
            <w:rStyle w:val="Collegamentoipertestuale"/>
          </w:rPr>
          <w:t>info@lapermanente.it</w:t>
        </w:r>
      </w:hyperlink>
    </w:p>
    <w:p w14:paraId="17E0521A" w14:textId="3D5DA521" w:rsidR="00BE3773" w:rsidRDefault="00BE3773">
      <w:pPr>
        <w:pStyle w:val="Standard"/>
        <w:spacing w:after="0" w:line="276" w:lineRule="auto"/>
        <w:jc w:val="both"/>
      </w:pPr>
    </w:p>
    <w:p w14:paraId="10FCBA5F" w14:textId="77777777" w:rsidR="00A56D5D" w:rsidRPr="0027761B" w:rsidRDefault="00A56D5D" w:rsidP="00A56D5D">
      <w:pPr>
        <w:pStyle w:val="Standard"/>
        <w:spacing w:after="0" w:line="276" w:lineRule="auto"/>
        <w:jc w:val="both"/>
        <w:rPr>
          <w:b/>
          <w:bCs/>
          <w:u w:val="single"/>
        </w:rPr>
      </w:pPr>
      <w:r w:rsidRPr="0027761B">
        <w:rPr>
          <w:b/>
          <w:bCs/>
          <w:u w:val="single"/>
        </w:rPr>
        <w:t>Ufficio Stampa Società per le Belle Arti ed Esposizione Permanente</w:t>
      </w:r>
    </w:p>
    <w:p w14:paraId="4A869B17" w14:textId="77777777" w:rsidR="00A56D5D" w:rsidRDefault="00A56D5D" w:rsidP="00A56D5D">
      <w:pPr>
        <w:pStyle w:val="Standard"/>
        <w:spacing w:after="0" w:line="276" w:lineRule="auto"/>
        <w:jc w:val="both"/>
      </w:pPr>
      <w:r>
        <w:t>Cristina Moretti | cristina.moretti@lapermanente.it | Anna Miotto | anna.miotto@lapermanente.it</w:t>
      </w:r>
    </w:p>
    <w:p w14:paraId="4C94BF60" w14:textId="28F88D42" w:rsidR="00A56D5D" w:rsidRDefault="00A56D5D" w:rsidP="00A56D5D">
      <w:pPr>
        <w:pStyle w:val="Standard"/>
        <w:spacing w:after="0" w:line="276" w:lineRule="auto"/>
        <w:jc w:val="both"/>
      </w:pPr>
      <w:r>
        <w:t>tel. 02 6551445</w:t>
      </w:r>
    </w:p>
    <w:p w14:paraId="718B639B" w14:textId="77777777" w:rsidR="00A56D5D" w:rsidRDefault="00A56D5D">
      <w:pPr>
        <w:pStyle w:val="Standard"/>
        <w:spacing w:after="0" w:line="276" w:lineRule="auto"/>
        <w:jc w:val="both"/>
      </w:pPr>
    </w:p>
    <w:p w14:paraId="13BA7C06" w14:textId="77777777" w:rsidR="00BE3773" w:rsidRDefault="00001D5E">
      <w:pPr>
        <w:pStyle w:val="Standard"/>
        <w:spacing w:after="0" w:line="276" w:lineRule="auto"/>
        <w:jc w:val="both"/>
        <w:rPr>
          <w:b/>
          <w:u w:val="single"/>
        </w:rPr>
      </w:pPr>
      <w:r>
        <w:rPr>
          <w:b/>
          <w:u w:val="single"/>
        </w:rPr>
        <w:t>Ufficio stampa</w:t>
      </w:r>
    </w:p>
    <w:p w14:paraId="7434BE14" w14:textId="77777777" w:rsidR="00BE3773" w:rsidRDefault="00001D5E">
      <w:pPr>
        <w:pStyle w:val="Standard"/>
        <w:spacing w:after="0" w:line="276" w:lineRule="auto"/>
        <w:jc w:val="both"/>
        <w:rPr>
          <w:b/>
        </w:rPr>
      </w:pPr>
      <w:r>
        <w:rPr>
          <w:b/>
        </w:rPr>
        <w:t>CLP Relazioni Pubbliche</w:t>
      </w:r>
    </w:p>
    <w:p w14:paraId="266D058B" w14:textId="1D35F500" w:rsidR="00BE3773" w:rsidRDefault="00001D5E">
      <w:pPr>
        <w:pStyle w:val="Standard"/>
        <w:spacing w:after="0" w:line="276" w:lineRule="auto"/>
        <w:jc w:val="both"/>
      </w:pPr>
      <w:r>
        <w:rPr>
          <w:bCs/>
        </w:rPr>
        <w:t xml:space="preserve">Clara Cervia | tel. 02.36755700 | </w:t>
      </w:r>
      <w:hyperlink r:id="rId10" w:history="1">
        <w:r>
          <w:rPr>
            <w:bCs/>
          </w:rPr>
          <w:t>clara.cervia@clp1968.it</w:t>
        </w:r>
        <w:r w:rsidR="00640E91">
          <w:rPr>
            <w:bCs/>
          </w:rPr>
          <w:t xml:space="preserve"> </w:t>
        </w:r>
      </w:hyperlink>
      <w:r>
        <w:rPr>
          <w:bCs/>
        </w:rPr>
        <w:t xml:space="preserve">| </w:t>
      </w:r>
      <w:hyperlink r:id="rId11" w:history="1">
        <w:r>
          <w:rPr>
            <w:bCs/>
          </w:rPr>
          <w:t>www.clp1968.it</w:t>
        </w:r>
      </w:hyperlink>
    </w:p>
    <w:sectPr w:rsidR="00BE3773" w:rsidSect="00DF4589">
      <w:headerReference w:type="default" r:id="rId12"/>
      <w:headerReference w:type="first" r:id="rId13"/>
      <w:pgSz w:w="11906" w:h="16838"/>
      <w:pgMar w:top="1417" w:right="1134" w:bottom="1701" w:left="1134" w:header="708"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A717" w14:textId="77777777" w:rsidR="00464A52" w:rsidRDefault="00464A52">
      <w:pPr>
        <w:spacing w:after="0" w:line="240" w:lineRule="auto"/>
      </w:pPr>
      <w:r>
        <w:separator/>
      </w:r>
    </w:p>
  </w:endnote>
  <w:endnote w:type="continuationSeparator" w:id="0">
    <w:p w14:paraId="6C6AE03F" w14:textId="77777777" w:rsidR="00464A52" w:rsidRDefault="00464A52">
      <w:pPr>
        <w:spacing w:after="0" w:line="240" w:lineRule="auto"/>
      </w:pPr>
      <w:r>
        <w:continuationSeparator/>
      </w:r>
    </w:p>
  </w:endnote>
  <w:endnote w:type="continuationNotice" w:id="1">
    <w:p w14:paraId="6A8FBBD5" w14:textId="77777777" w:rsidR="00464A52" w:rsidRDefault="00464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851A" w14:textId="77777777" w:rsidR="00464A52" w:rsidRDefault="00464A52">
      <w:pPr>
        <w:spacing w:after="0" w:line="240" w:lineRule="auto"/>
      </w:pPr>
      <w:r>
        <w:rPr>
          <w:color w:val="000000"/>
        </w:rPr>
        <w:separator/>
      </w:r>
    </w:p>
  </w:footnote>
  <w:footnote w:type="continuationSeparator" w:id="0">
    <w:p w14:paraId="6A6514FB" w14:textId="77777777" w:rsidR="00464A52" w:rsidRDefault="00464A52">
      <w:pPr>
        <w:spacing w:after="0" w:line="240" w:lineRule="auto"/>
      </w:pPr>
      <w:r>
        <w:continuationSeparator/>
      </w:r>
    </w:p>
  </w:footnote>
  <w:footnote w:type="continuationNotice" w:id="1">
    <w:p w14:paraId="14BC86D7" w14:textId="77777777" w:rsidR="00464A52" w:rsidRDefault="00464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84E3" w14:textId="65CA270D" w:rsidR="002A2B07" w:rsidRPr="00001D5E" w:rsidRDefault="00196C94" w:rsidP="00001D5E">
    <w:pP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15F9" w14:textId="69D48CDD" w:rsidR="00001D5E" w:rsidRDefault="00001D5E">
    <w:pPr>
      <w:pStyle w:val="Intestazione"/>
    </w:pPr>
    <w:r>
      <w:rPr>
        <w:noProof/>
      </w:rPr>
      <w:drawing>
        <wp:inline distT="0" distB="0" distL="0" distR="0" wp14:anchorId="1A2CEEE0" wp14:editId="733DA31D">
          <wp:extent cx="6120130" cy="1785037"/>
          <wp:effectExtent l="0" t="0" r="0" b="5715"/>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120130" cy="17850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73"/>
    <w:rsid w:val="00001D5E"/>
    <w:rsid w:val="00067576"/>
    <w:rsid w:val="00196C94"/>
    <w:rsid w:val="001E7E99"/>
    <w:rsid w:val="0027761B"/>
    <w:rsid w:val="0045152B"/>
    <w:rsid w:val="00464A52"/>
    <w:rsid w:val="00477832"/>
    <w:rsid w:val="004B4441"/>
    <w:rsid w:val="00640E91"/>
    <w:rsid w:val="00736386"/>
    <w:rsid w:val="00A56D5D"/>
    <w:rsid w:val="00BB6713"/>
    <w:rsid w:val="00BD46B1"/>
    <w:rsid w:val="00BE3773"/>
    <w:rsid w:val="00DF4589"/>
    <w:rsid w:val="00EC31F5"/>
    <w:rsid w:val="00F70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44301"/>
  <w15:docId w15:val="{CBC9D462-7DAC-43AB-9307-E8D3078B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rPr>
  </w:style>
  <w:style w:type="character" w:styleId="Collegamentoipertestuale">
    <w:name w:val="Hyperlink"/>
    <w:basedOn w:val="Carpredefinitoparagrafo"/>
    <w:uiPriority w:val="99"/>
    <w:unhideWhenUsed/>
    <w:rsid w:val="00001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6044">
      <w:bodyDiv w:val="1"/>
      <w:marLeft w:val="0"/>
      <w:marRight w:val="0"/>
      <w:marTop w:val="0"/>
      <w:marBottom w:val="0"/>
      <w:divBdr>
        <w:top w:val="none" w:sz="0" w:space="0" w:color="auto"/>
        <w:left w:val="none" w:sz="0" w:space="0" w:color="auto"/>
        <w:bottom w:val="none" w:sz="0" w:space="0" w:color="auto"/>
        <w:right w:val="none" w:sz="0" w:space="0" w:color="auto"/>
      </w:divBdr>
    </w:div>
    <w:div w:id="153723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lara.cervia@clp1968.it%20" TargetMode="External"/><Relationship Id="rId4" Type="http://schemas.openxmlformats.org/officeDocument/2006/relationships/styles" Target="styles.xml"/><Relationship Id="rId9" Type="http://schemas.openxmlformats.org/officeDocument/2006/relationships/hyperlink" Target="mailto:info@lapermanent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1B003-BA34-4EB9-A08A-F3B9B3F0B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262E8-32FD-4106-B52F-F91212A5F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9611D-7EA7-4386-A122-00F86741A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 Ghielmetti</dc:creator>
  <cp:lastModifiedBy>Clara Cervia</cp:lastModifiedBy>
  <cp:revision>5</cp:revision>
  <cp:lastPrinted>2022-03-15T08:52:00Z</cp:lastPrinted>
  <dcterms:created xsi:type="dcterms:W3CDTF">2022-03-15T10:13:00Z</dcterms:created>
  <dcterms:modified xsi:type="dcterms:W3CDTF">2022-03-29T14:45:00Z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0x010100CEE2951FC9A8954D98E2686339B094D3</vt:lpwstr>
  </property>
</Properties>
</file>