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81E3E" w14:textId="77777777" w:rsidR="009F6343" w:rsidRDefault="009F6343" w:rsidP="001520D2">
      <w:pPr>
        <w:spacing w:after="0"/>
        <w:rPr>
          <w:b/>
          <w:bCs/>
          <w:sz w:val="28"/>
          <w:szCs w:val="28"/>
        </w:rPr>
      </w:pPr>
    </w:p>
    <w:p w14:paraId="33DF5952" w14:textId="77777777" w:rsidR="009F6343" w:rsidRDefault="009F6343" w:rsidP="001520D2">
      <w:pPr>
        <w:spacing w:after="0"/>
        <w:rPr>
          <w:b/>
          <w:bCs/>
          <w:sz w:val="28"/>
          <w:szCs w:val="28"/>
        </w:rPr>
      </w:pPr>
    </w:p>
    <w:p w14:paraId="17B31900" w14:textId="566D22DD" w:rsidR="001520D2" w:rsidRPr="001520D2" w:rsidRDefault="00592085" w:rsidP="001520D2">
      <w:pPr>
        <w:spacing w:after="0"/>
        <w:rPr>
          <w:b/>
          <w:bCs/>
          <w:sz w:val="28"/>
          <w:szCs w:val="28"/>
        </w:rPr>
      </w:pPr>
      <w:r w:rsidRPr="009F6343">
        <w:rPr>
          <w:b/>
          <w:bCs/>
          <w:sz w:val="28"/>
          <w:szCs w:val="28"/>
        </w:rPr>
        <w:t>DARIO ALLEVI</w:t>
      </w:r>
    </w:p>
    <w:p w14:paraId="25D352F2" w14:textId="4DBE136E" w:rsidR="002A2158" w:rsidRPr="009F6343" w:rsidRDefault="001520D2" w:rsidP="00592085">
      <w:pPr>
        <w:spacing w:after="120"/>
        <w:rPr>
          <w:b/>
          <w:bCs/>
          <w:i/>
          <w:iCs/>
          <w:sz w:val="28"/>
          <w:szCs w:val="28"/>
        </w:rPr>
      </w:pPr>
      <w:r w:rsidRPr="001520D2">
        <w:rPr>
          <w:b/>
          <w:bCs/>
          <w:i/>
          <w:iCs/>
          <w:sz w:val="28"/>
          <w:szCs w:val="28"/>
        </w:rPr>
        <w:t>Sindaco</w:t>
      </w:r>
      <w:r w:rsidR="00FC5D76">
        <w:rPr>
          <w:b/>
          <w:bCs/>
          <w:i/>
          <w:iCs/>
          <w:sz w:val="28"/>
          <w:szCs w:val="28"/>
        </w:rPr>
        <w:t xml:space="preserve"> di Monza</w:t>
      </w:r>
      <w:r w:rsidRPr="001520D2">
        <w:rPr>
          <w:b/>
          <w:bCs/>
          <w:i/>
          <w:iCs/>
          <w:sz w:val="28"/>
          <w:szCs w:val="28"/>
        </w:rPr>
        <w:t xml:space="preserve"> e Presidente del Consorzio</w:t>
      </w:r>
      <w:r w:rsidR="00592085" w:rsidRPr="009F6343">
        <w:rPr>
          <w:b/>
          <w:bCs/>
          <w:i/>
          <w:iCs/>
          <w:sz w:val="28"/>
          <w:szCs w:val="28"/>
        </w:rPr>
        <w:t xml:space="preserve"> </w:t>
      </w:r>
      <w:r w:rsidRPr="009F6343">
        <w:rPr>
          <w:b/>
          <w:bCs/>
          <w:i/>
          <w:iCs/>
          <w:sz w:val="28"/>
          <w:szCs w:val="28"/>
        </w:rPr>
        <w:t>Reggia e Parco di Monza</w:t>
      </w:r>
    </w:p>
    <w:p w14:paraId="456AEB69" w14:textId="6FD370D9" w:rsidR="00592085" w:rsidRPr="001520D2" w:rsidRDefault="00592085" w:rsidP="00592085">
      <w:pPr>
        <w:spacing w:after="0"/>
        <w:rPr>
          <w:b/>
          <w:bCs/>
          <w:sz w:val="28"/>
          <w:szCs w:val="28"/>
        </w:rPr>
      </w:pPr>
      <w:r w:rsidRPr="009F6343">
        <w:rPr>
          <w:b/>
          <w:bCs/>
          <w:sz w:val="28"/>
          <w:szCs w:val="28"/>
        </w:rPr>
        <w:t>MASSIMILIANO LONGO</w:t>
      </w:r>
    </w:p>
    <w:p w14:paraId="3620B4EC" w14:textId="268AE538" w:rsidR="00592085" w:rsidRPr="009F6343" w:rsidRDefault="00592085" w:rsidP="001520D2">
      <w:pPr>
        <w:spacing w:after="0"/>
        <w:rPr>
          <w:sz w:val="28"/>
          <w:szCs w:val="28"/>
        </w:rPr>
      </w:pPr>
      <w:r w:rsidRPr="001520D2">
        <w:rPr>
          <w:b/>
          <w:bCs/>
          <w:i/>
          <w:iCs/>
          <w:sz w:val="28"/>
          <w:szCs w:val="28"/>
        </w:rPr>
        <w:t>Assessore alla Cultura</w:t>
      </w:r>
      <w:r w:rsidR="00FC5D76">
        <w:rPr>
          <w:b/>
          <w:bCs/>
          <w:i/>
          <w:iCs/>
          <w:sz w:val="28"/>
          <w:szCs w:val="28"/>
        </w:rPr>
        <w:t xml:space="preserve"> del Comune di Monza</w:t>
      </w:r>
    </w:p>
    <w:p w14:paraId="458F857D" w14:textId="1A725AE2" w:rsidR="00592085" w:rsidRDefault="00592085" w:rsidP="001520D2">
      <w:pPr>
        <w:spacing w:after="0"/>
        <w:rPr>
          <w:sz w:val="24"/>
          <w:szCs w:val="24"/>
        </w:rPr>
      </w:pPr>
    </w:p>
    <w:p w14:paraId="30155D81" w14:textId="3EB0E9B1" w:rsidR="009F6343" w:rsidRDefault="009F6343" w:rsidP="001520D2">
      <w:pPr>
        <w:spacing w:after="0"/>
        <w:rPr>
          <w:sz w:val="24"/>
          <w:szCs w:val="24"/>
        </w:rPr>
      </w:pPr>
    </w:p>
    <w:p w14:paraId="2401FE40" w14:textId="77777777" w:rsidR="009F6343" w:rsidRPr="009F6343" w:rsidRDefault="009F6343" w:rsidP="009F6343">
      <w:pPr>
        <w:spacing w:after="120"/>
        <w:jc w:val="both"/>
        <w:rPr>
          <w:sz w:val="24"/>
          <w:szCs w:val="24"/>
        </w:rPr>
      </w:pPr>
    </w:p>
    <w:p w14:paraId="6A81BCEB" w14:textId="61BBFD32" w:rsidR="009F6343" w:rsidRPr="009F6343" w:rsidRDefault="009F6343" w:rsidP="009F6343">
      <w:pPr>
        <w:spacing w:after="120"/>
        <w:jc w:val="both"/>
        <w:rPr>
          <w:sz w:val="24"/>
          <w:szCs w:val="24"/>
        </w:rPr>
      </w:pPr>
      <w:r w:rsidRPr="009F6343">
        <w:rPr>
          <w:sz w:val="24"/>
          <w:szCs w:val="24"/>
        </w:rPr>
        <w:t>Siamo lieti di ospitare la prestigiosa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mostra antologica di Antonio Ligabue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nell’Orangerie della Reggia di Monza.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Un luogo di grande bellezza che, come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sempre, offre spazi ricchi di fascino per gli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appassionati di Arte.</w:t>
      </w:r>
    </w:p>
    <w:p w14:paraId="38F9809F" w14:textId="52B30685" w:rsidR="009F6343" w:rsidRPr="009F6343" w:rsidRDefault="009F6343" w:rsidP="009F6343">
      <w:pPr>
        <w:spacing w:after="120"/>
        <w:jc w:val="both"/>
        <w:rPr>
          <w:sz w:val="24"/>
          <w:szCs w:val="24"/>
        </w:rPr>
      </w:pPr>
      <w:r w:rsidRPr="009F6343">
        <w:rPr>
          <w:sz w:val="24"/>
          <w:szCs w:val="24"/>
        </w:rPr>
        <w:t>L’allestimento propone un percorso espositivo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suggestivo dedicato a un artista straordinario.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Il talento del disegnatore e lo slancio della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ricerca iconografica – consacrati dai massimi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esponenti della critica – si coniugano qui con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le caratteristiche umane e personali proprie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di Ligabue.</w:t>
      </w:r>
    </w:p>
    <w:p w14:paraId="1F3CD7BC" w14:textId="1D198255" w:rsidR="009F6343" w:rsidRPr="009F6343" w:rsidRDefault="009F6343" w:rsidP="009F6343">
      <w:pPr>
        <w:spacing w:after="120"/>
        <w:jc w:val="both"/>
        <w:rPr>
          <w:sz w:val="24"/>
          <w:szCs w:val="24"/>
        </w:rPr>
      </w:pPr>
      <w:r w:rsidRPr="009F6343">
        <w:rPr>
          <w:sz w:val="24"/>
          <w:szCs w:val="24"/>
        </w:rPr>
        <w:t>Un uomo in ricerca, dunque, a volte sperduto –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come talvolta noi tutti siamo, soprattutto in questo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ultimo periodo storico così complesso – dove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le “domande ultime” prendono il sopravvento.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L’inquietudine interiore affiora nelle opere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dell’artista che, senza farsi intimorire, svela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il suo volto attraverso i celebri autoritratti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restituendoci tutto il travaglio proprio del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Novecento, difficile da racchiudere in un’unica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definizione, ma evidente nelle illustrazioni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che ne rappresentano il lato tragico senza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finzioni né nascondimenti.</w:t>
      </w:r>
    </w:p>
    <w:p w14:paraId="717A2ED8" w14:textId="3AFF9CD6" w:rsidR="00592085" w:rsidRDefault="009F6343" w:rsidP="009F6343">
      <w:pPr>
        <w:spacing w:after="120"/>
        <w:jc w:val="both"/>
        <w:rPr>
          <w:sz w:val="24"/>
          <w:szCs w:val="24"/>
        </w:rPr>
      </w:pPr>
      <w:r w:rsidRPr="009F6343">
        <w:rPr>
          <w:sz w:val="24"/>
          <w:szCs w:val="24"/>
        </w:rPr>
        <w:t>Auguriamo ai visitatori di percepire la ricchezza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di quest’Arte profonda, cha va oltre le mere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definizioni e arriva dritta alle corde più sensibili</w:t>
      </w:r>
      <w:r>
        <w:rPr>
          <w:sz w:val="24"/>
          <w:szCs w:val="24"/>
        </w:rPr>
        <w:t xml:space="preserve"> </w:t>
      </w:r>
      <w:r w:rsidRPr="009F6343">
        <w:rPr>
          <w:sz w:val="24"/>
          <w:szCs w:val="24"/>
        </w:rPr>
        <w:t>di ciascuno di noi.</w:t>
      </w:r>
    </w:p>
    <w:p w14:paraId="7B30830C" w14:textId="18ADC1F4" w:rsidR="009F6343" w:rsidRDefault="009F6343" w:rsidP="009F6343">
      <w:pPr>
        <w:spacing w:after="120"/>
        <w:jc w:val="both"/>
        <w:rPr>
          <w:sz w:val="24"/>
          <w:szCs w:val="24"/>
        </w:rPr>
      </w:pPr>
    </w:p>
    <w:p w14:paraId="5CF67F3C" w14:textId="7A032E5E" w:rsidR="009F6343" w:rsidRPr="009F6343" w:rsidRDefault="009F6343" w:rsidP="009F634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Monza, 10 febbraio 2022</w:t>
      </w:r>
    </w:p>
    <w:sectPr w:rsidR="009F6343" w:rsidRPr="009F6343" w:rsidSect="00810F8F">
      <w:headerReference w:type="first" r:id="rId9"/>
      <w:footerReference w:type="first" r:id="rId10"/>
      <w:pgSz w:w="11906" w:h="16838"/>
      <w:pgMar w:top="1134" w:right="1134" w:bottom="1134" w:left="1134" w:header="709" w:footer="1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9B2BF" w14:textId="77777777" w:rsidR="00974843" w:rsidRDefault="00974843" w:rsidP="00974843">
      <w:pPr>
        <w:spacing w:after="0" w:line="240" w:lineRule="auto"/>
      </w:pPr>
      <w:r>
        <w:separator/>
      </w:r>
    </w:p>
  </w:endnote>
  <w:endnote w:type="continuationSeparator" w:id="0">
    <w:p w14:paraId="4584E350" w14:textId="77777777" w:rsidR="00974843" w:rsidRDefault="00974843" w:rsidP="00974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5AF77" w14:textId="32DFF3F8" w:rsidR="00974843" w:rsidRDefault="00974843">
    <w:pPr>
      <w:pStyle w:val="Pidipagina"/>
    </w:pPr>
    <w:r w:rsidRPr="00974843">
      <w:rPr>
        <w:noProof/>
      </w:rPr>
      <w:drawing>
        <wp:anchor distT="0" distB="0" distL="0" distR="0" simplePos="0" relativeHeight="251660288" behindDoc="0" locked="0" layoutInCell="1" allowOverlap="1" wp14:anchorId="642DCFA6" wp14:editId="5839936C">
          <wp:simplePos x="0" y="0"/>
          <wp:positionH relativeFrom="column">
            <wp:posOffset>453390</wp:posOffset>
          </wp:positionH>
          <wp:positionV relativeFrom="paragraph">
            <wp:posOffset>220980</wp:posOffset>
          </wp:positionV>
          <wp:extent cx="1197610" cy="528320"/>
          <wp:effectExtent l="0" t="0" r="2540" b="5080"/>
          <wp:wrapTopAndBottom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610" cy="52832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4843">
      <w:rPr>
        <w:noProof/>
      </w:rPr>
      <w:drawing>
        <wp:anchor distT="0" distB="0" distL="0" distR="0" simplePos="0" relativeHeight="251661312" behindDoc="0" locked="0" layoutInCell="1" allowOverlap="1" wp14:anchorId="4C840532" wp14:editId="0A6177B2">
          <wp:simplePos x="0" y="0"/>
          <wp:positionH relativeFrom="column">
            <wp:posOffset>2852420</wp:posOffset>
          </wp:positionH>
          <wp:positionV relativeFrom="paragraph">
            <wp:posOffset>264160</wp:posOffset>
          </wp:positionV>
          <wp:extent cx="988695" cy="477520"/>
          <wp:effectExtent l="0" t="0" r="1905" b="0"/>
          <wp:wrapTopAndBottom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7752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4843">
      <w:rPr>
        <w:noProof/>
      </w:rPr>
      <w:drawing>
        <wp:anchor distT="0" distB="0" distL="0" distR="0" simplePos="0" relativeHeight="251662336" behindDoc="0" locked="0" layoutInCell="1" allowOverlap="1" wp14:anchorId="7FC82C99" wp14:editId="55D5E93C">
          <wp:simplePos x="0" y="0"/>
          <wp:positionH relativeFrom="column">
            <wp:posOffset>5108575</wp:posOffset>
          </wp:positionH>
          <wp:positionV relativeFrom="paragraph">
            <wp:posOffset>264767</wp:posOffset>
          </wp:positionV>
          <wp:extent cx="545465" cy="528320"/>
          <wp:effectExtent l="0" t="0" r="6985" b="5080"/>
          <wp:wrapTopAndBottom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52832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4DAE5" w14:textId="77777777" w:rsidR="00974843" w:rsidRDefault="00974843" w:rsidP="00974843">
      <w:pPr>
        <w:spacing w:after="0" w:line="240" w:lineRule="auto"/>
      </w:pPr>
      <w:r>
        <w:separator/>
      </w:r>
    </w:p>
  </w:footnote>
  <w:footnote w:type="continuationSeparator" w:id="0">
    <w:p w14:paraId="4B9B50C1" w14:textId="77777777" w:rsidR="00974843" w:rsidRDefault="00974843" w:rsidP="00974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09351" w14:textId="6F396F8D" w:rsidR="00974843" w:rsidRDefault="00A07519" w:rsidP="00A07519">
    <w:pPr>
      <w:pStyle w:val="Intestazione"/>
      <w:jc w:val="center"/>
    </w:pPr>
    <w:r>
      <w:rPr>
        <w:noProof/>
      </w:rPr>
      <w:drawing>
        <wp:inline distT="0" distB="0" distL="0" distR="0" wp14:anchorId="09797674" wp14:editId="2827FA74">
          <wp:extent cx="6120130" cy="1310608"/>
          <wp:effectExtent l="0" t="0" r="0" b="4445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310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843"/>
    <w:rsid w:val="001520D2"/>
    <w:rsid w:val="00227DAB"/>
    <w:rsid w:val="002A2158"/>
    <w:rsid w:val="003867C6"/>
    <w:rsid w:val="00422053"/>
    <w:rsid w:val="004362B7"/>
    <w:rsid w:val="004D0A1F"/>
    <w:rsid w:val="00592085"/>
    <w:rsid w:val="006F7D8C"/>
    <w:rsid w:val="007203D2"/>
    <w:rsid w:val="00810F8F"/>
    <w:rsid w:val="00840703"/>
    <w:rsid w:val="0086723B"/>
    <w:rsid w:val="00974843"/>
    <w:rsid w:val="009D142C"/>
    <w:rsid w:val="009D6E0F"/>
    <w:rsid w:val="009F6343"/>
    <w:rsid w:val="00A07519"/>
    <w:rsid w:val="00A322E3"/>
    <w:rsid w:val="00B148D0"/>
    <w:rsid w:val="00B37DA5"/>
    <w:rsid w:val="00BA71A7"/>
    <w:rsid w:val="00BB549B"/>
    <w:rsid w:val="00BE5F4D"/>
    <w:rsid w:val="00C16852"/>
    <w:rsid w:val="00CF63A6"/>
    <w:rsid w:val="00E47F0B"/>
    <w:rsid w:val="00ED3505"/>
    <w:rsid w:val="00F03804"/>
    <w:rsid w:val="00F131BD"/>
    <w:rsid w:val="00FC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002E9"/>
  <w15:chartTrackingRefBased/>
  <w15:docId w15:val="{6B03CB36-6A60-4241-AF34-B9E1ED1A8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63A6"/>
    <w:pPr>
      <w:suppressAutoHyphens/>
      <w:spacing w:line="252" w:lineRule="auto"/>
      <w:textAlignment w:val="baseline"/>
    </w:pPr>
    <w:rPr>
      <w:rFonts w:ascii="Calibri" w:eastAsia="Arial Unicode MS" w:hAnsi="Calibri" w:cs="Calibri"/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43"/>
    <w:pPr>
      <w:tabs>
        <w:tab w:val="center" w:pos="4819"/>
        <w:tab w:val="right" w:pos="9638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43"/>
  </w:style>
  <w:style w:type="paragraph" w:styleId="Pidipagina">
    <w:name w:val="footer"/>
    <w:basedOn w:val="Normale"/>
    <w:link w:val="PidipaginaCarattere"/>
    <w:uiPriority w:val="99"/>
    <w:unhideWhenUsed/>
    <w:rsid w:val="00974843"/>
    <w:pPr>
      <w:tabs>
        <w:tab w:val="center" w:pos="4819"/>
        <w:tab w:val="right" w:pos="9638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43"/>
  </w:style>
  <w:style w:type="character" w:customStyle="1" w:styleId="Carpredefinitoparagrafo1">
    <w:name w:val="Car. predefinito paragrafo1"/>
    <w:rsid w:val="00CF63A6"/>
  </w:style>
  <w:style w:type="character" w:styleId="Collegamentoipertestuale">
    <w:name w:val="Hyperlink"/>
    <w:rsid w:val="00CF63A6"/>
    <w:rPr>
      <w:color w:val="0563C1"/>
      <w:u w:val="single"/>
    </w:rPr>
  </w:style>
  <w:style w:type="character" w:styleId="Enfasicorsivo">
    <w:name w:val="Emphasis"/>
    <w:qFormat/>
    <w:rsid w:val="00CF63A6"/>
    <w:rPr>
      <w:i/>
      <w:iCs/>
    </w:rPr>
  </w:style>
  <w:style w:type="character" w:styleId="Menzionenonrisolta">
    <w:name w:val="Unresolved Mention"/>
    <w:basedOn w:val="Carpredefinitoparagrafo"/>
    <w:uiPriority w:val="99"/>
    <w:semiHidden/>
    <w:unhideWhenUsed/>
    <w:rsid w:val="00810F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2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4FC822-D1C7-4458-AC6B-70EA3D2209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35D51A-32CE-4ECE-8AF8-415884281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7EE1F6-815B-4AF3-B9B5-BD86340450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4</cp:revision>
  <cp:lastPrinted>2022-02-09T11:02:00Z</cp:lastPrinted>
  <dcterms:created xsi:type="dcterms:W3CDTF">2022-02-08T14:15:00Z</dcterms:created>
  <dcterms:modified xsi:type="dcterms:W3CDTF">2022-02-09T13:58:00Z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