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ind w:right="11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11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11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11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11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right="11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right="113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2"/>
          <w:szCs w:val="22"/>
          <w:rtl w:val="0"/>
        </w:rPr>
        <w:t xml:space="preserve">PRIX PICTET 2021 - FIRE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113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rtl w:val="0"/>
        </w:rPr>
        <w:t xml:space="preserve">LOCATION: Palazzo Ducale, Cortile Carrara,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right="113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right="1134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right="113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rtl w:val="0"/>
        </w:rPr>
        <w:t xml:space="preserve">Il Prix Pictet, il premio internazionale per la fotografia e la sostenibilità arrivato alla sua nona edizione, è stato fondato nel 2008 da Pictet Group. Oggi è riconosciuto come uno tra i più prestigiosi premi per la fotografia al mondo. Ogni anno, il premio concentra l’attenzione su un tema che promuove la discussione e il dibattito su questioni legate alla sostenibilità.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right="113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rtl w:val="0"/>
        </w:rPr>
        <w:t xml:space="preserve">Come afferma il Presidente del Consiglio di Amministrazione, Stephen Barber, la scelta del tema della edizione 2021 - </w:t>
      </w:r>
      <w:r w:rsidDel="00000000" w:rsidR="00000000" w:rsidRPr="00000000">
        <w:rPr>
          <w:rFonts w:ascii="Calibri" w:cs="Calibri" w:eastAsia="Calibri" w:hAnsi="Calibri"/>
          <w:i w:val="1"/>
          <w:color w:val="222222"/>
          <w:sz w:val="22"/>
          <w:szCs w:val="22"/>
          <w:rtl w:val="0"/>
        </w:rPr>
        <w:t xml:space="preserve">Fire</w:t>
      </w: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rtl w:val="0"/>
        </w:rPr>
        <w:t xml:space="preserve"> - è legata alla contemporaneità:  “Il fuoco è stato più volte protagonista delle notizie negli ultimi anni, dall’incendio che ha devastato la cattedrale di Notre Dame a Parigi all’inizio del 2019, al record di incendi nella foresta pluviale in Amazzonia, ai devastanti roghi che hanno distrutto boschi e foreste in Australia e in California.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right="113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rtl w:val="0"/>
        </w:rPr>
        <w:t xml:space="preserve">Il fuoco è il quarto elemento naturale: distrugge e rigenera. Fuoco significa sopravvivenza, rinnovamento e prosperità economica. Eppure l’abuso di questo elemento capriccioso da parte degli esseri umani è la fonte della maggior parte dei nostri problemi ambientali.”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right="113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rtl w:val="0"/>
        </w:rPr>
        <w:t xml:space="preserve">Questa la shortlist dei tredici fotografi finalisti, in mostra con una proiezione: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right="113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222222"/>
          <w:sz w:val="22"/>
          <w:szCs w:val="22"/>
          <w:rtl w:val="0"/>
        </w:rPr>
        <w:t xml:space="preserve">Joana Hadjithomas e Khalil Joreige (Libano), Rinko Kawauchi (Giappone), Sally Mann (USA - vincitrice), Christian Marclay (USA/ Svizzera), Fabrice Monteiro (Belgio/Benin), Lisa Oppenheim (USA), Mak Remissa (Cambogia), Carla Rippey (Messico), Mark Ruwedel (USA), Brent Stirton (Sud Africa), David Uzochukwu (Austria/Nigeria) e Daisuke Yokota (Giappone).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right="1134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1134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134" w:top="1417" w:left="1134" w:right="84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3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link w:val="Titolo1Carattere"/>
    <w:uiPriority w:val="9"/>
    <w:qFormat w:val="1"/>
    <w:rsid w:val="003003A2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72653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72653"/>
    <w:rPr>
      <w:rFonts w:ascii="Lucida Grande" w:cs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 w:val="1"/>
    <w:rsid w:val="0027265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72653"/>
  </w:style>
  <w:style w:type="paragraph" w:styleId="Pidipagina">
    <w:name w:val="footer"/>
    <w:basedOn w:val="Normale"/>
    <w:link w:val="PidipaginaCarattere"/>
    <w:uiPriority w:val="99"/>
    <w:unhideWhenUsed w:val="1"/>
    <w:rsid w:val="0027265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72653"/>
  </w:style>
  <w:style w:type="paragraph" w:styleId="Paragrafoelenco">
    <w:name w:val="List Paragraph"/>
    <w:basedOn w:val="Normale"/>
    <w:uiPriority w:val="34"/>
    <w:qFormat w:val="1"/>
    <w:rsid w:val="00250824"/>
    <w:pPr>
      <w:ind w:left="720"/>
      <w:contextualSpacing w:val="1"/>
    </w:pPr>
    <w:rPr>
      <w:rFonts w:ascii="Verdana" w:cs="Times New Roman" w:hAnsi="Verdana"/>
      <w:lang w:eastAsia="fr-FR" w:val="fr-CA"/>
    </w:rPr>
  </w:style>
  <w:style w:type="character" w:styleId="apple-converted-space" w:customStyle="1">
    <w:name w:val="apple-converted-space"/>
    <w:basedOn w:val="Carpredefinitoparagrafo"/>
    <w:rsid w:val="00E13C11"/>
  </w:style>
  <w:style w:type="character" w:styleId="Titolo1Carattere" w:customStyle="1">
    <w:name w:val="Titolo 1 Carattere"/>
    <w:basedOn w:val="Carpredefinitoparagrafo"/>
    <w:link w:val="Titolo1"/>
    <w:uiPriority w:val="9"/>
    <w:rsid w:val="003003A2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a" w:customStyle="1">
    <w:basedOn w:val="Normale"/>
    <w:next w:val="Corpotesto"/>
    <w:rsid w:val="00A75D1A"/>
    <w:pPr>
      <w:jc w:val="both"/>
    </w:pPr>
    <w:rPr>
      <w:rFonts w:ascii="Arial" w:cs="Arial" w:eastAsia="Arial Unicode MS" w:hAnsi="Arial"/>
      <w:sz w:val="22"/>
    </w:r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A75D1A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A75D1A"/>
  </w:style>
  <w:style w:type="paragraph" w:styleId="NormaleWeb">
    <w:name w:val="Normal (Web)"/>
    <w:basedOn w:val="Normale"/>
    <w:uiPriority w:val="99"/>
    <w:semiHidden w:val="1"/>
    <w:unhideWhenUsed w:val="1"/>
    <w:rsid w:val="004A0BCA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Collegamentoipertestuale">
    <w:name w:val="Hyperlink"/>
    <w:basedOn w:val="Carpredefinitoparagrafo"/>
    <w:uiPriority w:val="99"/>
    <w:unhideWhenUsed w:val="1"/>
    <w:rsid w:val="00BF5EA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BF5EA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2.xml"/><Relationship Id="rId3" Type="http://schemas.openxmlformats.org/officeDocument/2006/relationships/fontTable" Target="fontTable.xml"/><Relationship Id="rId12" Type="http://schemas.openxmlformats.org/officeDocument/2006/relationships/footer" Target="footer1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11" Type="http://schemas.openxmlformats.org/officeDocument/2006/relationships/footer" Target="footer2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iDHRefTSrldzlwG1aIQ+t4aCkw==">AMUW2mWpNvzWCD/Uv/QXckc06jDmmm9sqlA3f27c73L4KUCvmRCnZfqmRJ+TPOi5LRG8ExNSfq6HsH7wk2NdCscELlrlD7LULNPulrSQVIaJGQAwcGyTelw=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955E814C-9643-4408-B9D4-538521799223}"/>
</file>

<file path=customXML/itemProps3.xml><?xml version="1.0" encoding="utf-8"?>
<ds:datastoreItem xmlns:ds="http://schemas.openxmlformats.org/officeDocument/2006/customXml" ds:itemID="{F10B19C3-0D09-4D2D-9203-9A6656CBF3BD}"/>
</file>

<file path=customXML/itemProps4.xml><?xml version="1.0" encoding="utf-8"?>
<ds:datastoreItem xmlns:ds="http://schemas.openxmlformats.org/officeDocument/2006/customXml" ds:itemID="{FF2E84EB-EE7E-4759-80C6-E1D95890E043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</dc:creator>
  <dcterms:created xsi:type="dcterms:W3CDTF">2022-03-29T14:53:00Z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