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B97EC" w14:textId="73879E6E" w:rsidR="00F8013F" w:rsidRDefault="007B4B72" w:rsidP="00F8013F">
      <w:pPr>
        <w:rPr>
          <w:rFonts w:ascii="Arial Narrow" w:eastAsia="SimSun" w:hAnsi="Arial Narrow" w:cs="Mangal"/>
          <w:b/>
          <w:bCs/>
          <w:color w:val="595959" w:themeColor="text1" w:themeTint="A6"/>
          <w:kern w:val="1"/>
          <w:sz w:val="32"/>
          <w:szCs w:val="32"/>
          <w:lang w:eastAsia="hi-IN" w:bidi="hi-IN"/>
        </w:rPr>
      </w:pPr>
      <w:r>
        <w:rPr>
          <w:rFonts w:ascii="Arial Narrow" w:eastAsia="SimSun" w:hAnsi="Arial Narrow" w:cs="Mangal"/>
          <w:b/>
          <w:bCs/>
          <w:color w:val="595959" w:themeColor="text1" w:themeTint="A6"/>
          <w:kern w:val="1"/>
          <w:sz w:val="32"/>
          <w:szCs w:val="32"/>
          <w:lang w:eastAsia="hi-IN" w:bidi="hi-IN"/>
        </w:rPr>
        <w:t xml:space="preserve">LA CARTA </w:t>
      </w:r>
      <w:r w:rsidR="007A6B1D">
        <w:rPr>
          <w:rFonts w:ascii="Arial Narrow" w:eastAsia="SimSun" w:hAnsi="Arial Narrow" w:cs="Mangal"/>
          <w:b/>
          <w:bCs/>
          <w:color w:val="595959" w:themeColor="text1" w:themeTint="A6"/>
          <w:kern w:val="1"/>
          <w:sz w:val="32"/>
          <w:szCs w:val="32"/>
          <w:lang w:eastAsia="hi-IN" w:bidi="hi-IN"/>
        </w:rPr>
        <w:t xml:space="preserve">PRESERVA </w:t>
      </w:r>
      <w:r w:rsidR="005B0D24">
        <w:rPr>
          <w:rFonts w:ascii="Arial Narrow" w:eastAsia="SimSun" w:hAnsi="Arial Narrow" w:cs="Mangal"/>
          <w:b/>
          <w:bCs/>
          <w:color w:val="595959" w:themeColor="text1" w:themeTint="A6"/>
          <w:kern w:val="1"/>
          <w:sz w:val="32"/>
          <w:szCs w:val="32"/>
          <w:lang w:eastAsia="hi-IN" w:bidi="hi-IN"/>
        </w:rPr>
        <w:t>STORIA</w:t>
      </w:r>
      <w:r w:rsidR="007A6B1D">
        <w:rPr>
          <w:rFonts w:ascii="Arial Narrow" w:eastAsia="SimSun" w:hAnsi="Arial Narrow" w:cs="Mangal"/>
          <w:b/>
          <w:bCs/>
          <w:color w:val="595959" w:themeColor="text1" w:themeTint="A6"/>
          <w:kern w:val="1"/>
          <w:sz w:val="32"/>
          <w:szCs w:val="32"/>
          <w:lang w:eastAsia="hi-IN" w:bidi="hi-IN"/>
        </w:rPr>
        <w:t xml:space="preserve">, ARTE </w:t>
      </w:r>
      <w:r w:rsidR="005B0D24">
        <w:rPr>
          <w:rFonts w:ascii="Arial Narrow" w:eastAsia="SimSun" w:hAnsi="Arial Narrow" w:cs="Mangal"/>
          <w:b/>
          <w:bCs/>
          <w:color w:val="595959" w:themeColor="text1" w:themeTint="A6"/>
          <w:kern w:val="1"/>
          <w:sz w:val="32"/>
          <w:szCs w:val="32"/>
          <w:lang w:eastAsia="hi-IN" w:bidi="hi-IN"/>
        </w:rPr>
        <w:t>E TRADIZIONE</w:t>
      </w:r>
    </w:p>
    <w:p w14:paraId="6E52D4C4" w14:textId="77777777" w:rsidR="007A6B1D" w:rsidRPr="001C2183" w:rsidRDefault="007A6B1D" w:rsidP="007A6B1D">
      <w:pPr>
        <w:rPr>
          <w:rFonts w:ascii="Arial Narrow" w:eastAsia="SimSun" w:hAnsi="Arial Narrow" w:cs="Mangal"/>
          <w:b/>
          <w:bCs/>
          <w:i/>
          <w:iCs/>
          <w:color w:val="595959" w:themeColor="text1" w:themeTint="A6"/>
          <w:kern w:val="1"/>
          <w:sz w:val="24"/>
          <w:szCs w:val="24"/>
          <w:lang w:eastAsia="hi-IN" w:bidi="hi-IN"/>
        </w:rPr>
      </w:pPr>
      <w:r w:rsidRPr="001C2183">
        <w:rPr>
          <w:rFonts w:ascii="Arial Narrow" w:eastAsia="SimSun" w:hAnsi="Arial Narrow" w:cs="Mangal"/>
          <w:b/>
          <w:bCs/>
          <w:i/>
          <w:iCs/>
          <w:color w:val="595959" w:themeColor="text1" w:themeTint="A6"/>
          <w:kern w:val="1"/>
          <w:sz w:val="24"/>
          <w:szCs w:val="24"/>
          <w:lang w:eastAsia="hi-IN" w:bidi="hi-IN"/>
        </w:rPr>
        <w:t xml:space="preserve">Una nuova vita per la carta </w:t>
      </w:r>
      <w:r>
        <w:rPr>
          <w:rFonts w:ascii="Arial Narrow" w:eastAsia="SimSun" w:hAnsi="Arial Narrow" w:cs="Mangal"/>
          <w:b/>
          <w:bCs/>
          <w:i/>
          <w:iCs/>
          <w:color w:val="595959" w:themeColor="text1" w:themeTint="A6"/>
          <w:kern w:val="1"/>
          <w:sz w:val="24"/>
          <w:szCs w:val="24"/>
          <w:lang w:eastAsia="hi-IN" w:bidi="hi-IN"/>
        </w:rPr>
        <w:t xml:space="preserve">nel Presepe di </w:t>
      </w:r>
      <w:proofErr w:type="spellStart"/>
      <w:r>
        <w:rPr>
          <w:rFonts w:ascii="Arial Narrow" w:eastAsia="SimSun" w:hAnsi="Arial Narrow" w:cs="Mangal"/>
          <w:b/>
          <w:bCs/>
          <w:i/>
          <w:iCs/>
          <w:color w:val="595959" w:themeColor="text1" w:themeTint="A6"/>
          <w:kern w:val="1"/>
          <w:sz w:val="24"/>
          <w:szCs w:val="24"/>
          <w:lang w:eastAsia="hi-IN" w:bidi="hi-IN"/>
        </w:rPr>
        <w:t>Londonio</w:t>
      </w:r>
      <w:proofErr w:type="spellEnd"/>
      <w:r>
        <w:rPr>
          <w:rFonts w:ascii="Arial Narrow" w:eastAsia="SimSun" w:hAnsi="Arial Narrow" w:cs="Mangal"/>
          <w:b/>
          <w:bCs/>
          <w:i/>
          <w:iCs/>
          <w:color w:val="595959" w:themeColor="text1" w:themeTint="A6"/>
          <w:kern w:val="1"/>
          <w:sz w:val="24"/>
          <w:szCs w:val="24"/>
          <w:lang w:eastAsia="hi-IN" w:bidi="hi-IN"/>
        </w:rPr>
        <w:t>, con il supporto di Comieco</w:t>
      </w:r>
    </w:p>
    <w:p w14:paraId="0378E948" w14:textId="2623E532" w:rsidR="0011246D" w:rsidRDefault="00132D0E" w:rsidP="00B92499">
      <w:pPr>
        <w:jc w:val="both"/>
        <w:rPr>
          <w:rFonts w:ascii="Arial Narrow" w:hAnsi="Arial Narrow"/>
          <w:sz w:val="23"/>
          <w:szCs w:val="23"/>
        </w:rPr>
      </w:pPr>
      <w:r w:rsidRPr="00B92499">
        <w:rPr>
          <w:rFonts w:ascii="Arial Narrow" w:hAnsi="Arial Narrow"/>
          <w:sz w:val="23"/>
          <w:szCs w:val="23"/>
        </w:rPr>
        <w:t xml:space="preserve">La </w:t>
      </w:r>
      <w:r w:rsidRPr="00590BAE">
        <w:rPr>
          <w:rFonts w:ascii="Arial Narrow" w:hAnsi="Arial Narrow"/>
          <w:b/>
          <w:bCs/>
          <w:sz w:val="23"/>
          <w:szCs w:val="23"/>
        </w:rPr>
        <w:t>carta</w:t>
      </w:r>
      <w:r w:rsidRPr="00B92499">
        <w:rPr>
          <w:rFonts w:ascii="Arial Narrow" w:hAnsi="Arial Narrow"/>
          <w:sz w:val="23"/>
          <w:szCs w:val="23"/>
        </w:rPr>
        <w:t xml:space="preserve"> ha molteplici applicazioni. Dagli utilizzi nella quotidianità ad altri – meno consueti – e più “artistici”, </w:t>
      </w:r>
      <w:r w:rsidRPr="00590BAE">
        <w:rPr>
          <w:rFonts w:ascii="Arial Narrow" w:hAnsi="Arial Narrow"/>
          <w:b/>
          <w:bCs/>
          <w:sz w:val="23"/>
          <w:szCs w:val="23"/>
        </w:rPr>
        <w:t>è veicolo di cultura, sapere e informazione</w:t>
      </w:r>
      <w:r w:rsidRPr="00B92499">
        <w:rPr>
          <w:rFonts w:ascii="Arial Narrow" w:hAnsi="Arial Narrow"/>
          <w:sz w:val="23"/>
          <w:szCs w:val="23"/>
        </w:rPr>
        <w:t xml:space="preserve"> ma anche di </w:t>
      </w:r>
      <w:r w:rsidRPr="00590BAE">
        <w:rPr>
          <w:rFonts w:ascii="Arial Narrow" w:hAnsi="Arial Narrow"/>
          <w:b/>
          <w:bCs/>
          <w:sz w:val="23"/>
          <w:szCs w:val="23"/>
        </w:rPr>
        <w:t>storia e tradizioni</w:t>
      </w:r>
      <w:r w:rsidRPr="00B92499">
        <w:rPr>
          <w:rFonts w:ascii="Arial Narrow" w:hAnsi="Arial Narrow"/>
          <w:sz w:val="23"/>
          <w:szCs w:val="23"/>
        </w:rPr>
        <w:t xml:space="preserve">. La carta </w:t>
      </w:r>
      <w:r w:rsidR="005511F5" w:rsidRPr="00B92499">
        <w:rPr>
          <w:rFonts w:ascii="Arial Narrow" w:hAnsi="Arial Narrow"/>
          <w:sz w:val="23"/>
          <w:szCs w:val="23"/>
        </w:rPr>
        <w:t>grazie alla sua versatilità può abbracciare mondi diversi, come la sua storia racconta</w:t>
      </w:r>
      <w:r w:rsidR="0011246D" w:rsidRPr="00B92499">
        <w:rPr>
          <w:rFonts w:ascii="Arial Narrow" w:hAnsi="Arial Narrow"/>
          <w:sz w:val="23"/>
          <w:szCs w:val="23"/>
        </w:rPr>
        <w:t xml:space="preserve">: dalla genesi con il commercio degli stracci, ai mulini da carta, fino ad arrivare al ciclo industriale del riciclo, </w:t>
      </w:r>
      <w:r w:rsidR="005511F5" w:rsidRPr="00B92499">
        <w:rPr>
          <w:rFonts w:ascii="Arial Narrow" w:hAnsi="Arial Narrow"/>
          <w:sz w:val="23"/>
          <w:szCs w:val="23"/>
        </w:rPr>
        <w:t>il suo</w:t>
      </w:r>
      <w:r w:rsidR="0011246D" w:rsidRPr="00B92499">
        <w:rPr>
          <w:rFonts w:ascii="Arial Narrow" w:hAnsi="Arial Narrow"/>
          <w:sz w:val="23"/>
          <w:szCs w:val="23"/>
        </w:rPr>
        <w:t xml:space="preserve"> percorso di </w:t>
      </w:r>
      <w:r w:rsidR="005511F5" w:rsidRPr="00B92499">
        <w:rPr>
          <w:rFonts w:ascii="Arial Narrow" w:hAnsi="Arial Narrow"/>
          <w:sz w:val="23"/>
          <w:szCs w:val="23"/>
        </w:rPr>
        <w:t>vita è un’</w:t>
      </w:r>
      <w:r w:rsidR="0011246D" w:rsidRPr="00B92499">
        <w:rPr>
          <w:rFonts w:ascii="Arial Narrow" w:hAnsi="Arial Narrow"/>
          <w:sz w:val="23"/>
          <w:szCs w:val="23"/>
        </w:rPr>
        <w:t xml:space="preserve">evoluzione </w:t>
      </w:r>
      <w:r w:rsidR="005511F5" w:rsidRPr="00B92499">
        <w:rPr>
          <w:rFonts w:ascii="Arial Narrow" w:hAnsi="Arial Narrow"/>
          <w:sz w:val="23"/>
          <w:szCs w:val="23"/>
        </w:rPr>
        <w:t xml:space="preserve">di </w:t>
      </w:r>
      <w:r w:rsidR="0011246D" w:rsidRPr="00B92499">
        <w:rPr>
          <w:rFonts w:ascii="Arial Narrow" w:hAnsi="Arial Narrow"/>
          <w:sz w:val="23"/>
          <w:szCs w:val="23"/>
        </w:rPr>
        <w:t>rinascita</w:t>
      </w:r>
      <w:r w:rsidR="00427F4E">
        <w:rPr>
          <w:rFonts w:ascii="Arial Narrow" w:hAnsi="Arial Narrow"/>
          <w:sz w:val="23"/>
          <w:szCs w:val="23"/>
        </w:rPr>
        <w:t xml:space="preserve"> e, perché no, creazione artistica</w:t>
      </w:r>
      <w:r w:rsidR="0011246D" w:rsidRPr="00B92499">
        <w:rPr>
          <w:rFonts w:ascii="Arial Narrow" w:hAnsi="Arial Narrow"/>
          <w:sz w:val="23"/>
          <w:szCs w:val="23"/>
        </w:rPr>
        <w:t xml:space="preserve">. </w:t>
      </w:r>
    </w:p>
    <w:p w14:paraId="31FE3520" w14:textId="0D66306D" w:rsidR="00EF7637" w:rsidRPr="00EF7637" w:rsidRDefault="00EF7637" w:rsidP="00EF7637">
      <w:pPr>
        <w:spacing w:after="0"/>
        <w:jc w:val="both"/>
        <w:rPr>
          <w:rFonts w:ascii="Arial Narrow" w:hAnsi="Arial Narrow"/>
          <w:sz w:val="23"/>
          <w:szCs w:val="23"/>
        </w:rPr>
      </w:pPr>
      <w:r w:rsidRPr="00EF7637">
        <w:rPr>
          <w:rFonts w:ascii="Arial Narrow" w:hAnsi="Arial Narrow"/>
          <w:sz w:val="23"/>
          <w:szCs w:val="23"/>
        </w:rPr>
        <w:t xml:space="preserve">Dal </w:t>
      </w:r>
      <w:r w:rsidRPr="00427F4E">
        <w:rPr>
          <w:rFonts w:ascii="Arial Narrow" w:hAnsi="Arial Narrow"/>
          <w:b/>
          <w:bCs/>
          <w:sz w:val="23"/>
          <w:szCs w:val="23"/>
        </w:rPr>
        <w:t xml:space="preserve">controsoffitto della chiesa di S. Chiara a Lecce risalente al 1738, </w:t>
      </w:r>
      <w:r w:rsidRPr="00427F4E">
        <w:rPr>
          <w:rFonts w:ascii="Arial Narrow" w:hAnsi="Arial Narrow"/>
          <w:sz w:val="23"/>
          <w:szCs w:val="23"/>
        </w:rPr>
        <w:t>realizzato interamente</w:t>
      </w:r>
      <w:r w:rsidRPr="00427F4E">
        <w:rPr>
          <w:rFonts w:ascii="Arial Narrow" w:hAnsi="Arial Narrow"/>
          <w:b/>
          <w:bCs/>
          <w:sz w:val="23"/>
          <w:szCs w:val="23"/>
        </w:rPr>
        <w:t xml:space="preserve"> in cartapesta</w:t>
      </w:r>
      <w:r w:rsidRPr="00EF7637">
        <w:rPr>
          <w:rFonts w:ascii="Arial Narrow" w:hAnsi="Arial Narrow"/>
          <w:sz w:val="23"/>
          <w:szCs w:val="23"/>
        </w:rPr>
        <w:t xml:space="preserve">, </w:t>
      </w:r>
      <w:r>
        <w:rPr>
          <w:rFonts w:ascii="Arial Narrow" w:hAnsi="Arial Narrow"/>
          <w:sz w:val="23"/>
          <w:szCs w:val="23"/>
        </w:rPr>
        <w:t xml:space="preserve">all’apparato decorativo di </w:t>
      </w:r>
      <w:r w:rsidRPr="00427F4E">
        <w:rPr>
          <w:rFonts w:ascii="Arial Narrow" w:hAnsi="Arial Narrow"/>
          <w:b/>
          <w:bCs/>
          <w:sz w:val="23"/>
          <w:szCs w:val="23"/>
        </w:rPr>
        <w:t>Sala del Teatro San Carlo di Napoli</w:t>
      </w:r>
      <w:r w:rsidRPr="00EF7637">
        <w:rPr>
          <w:rFonts w:ascii="Arial Narrow" w:hAnsi="Arial Narrow"/>
          <w:sz w:val="23"/>
          <w:szCs w:val="23"/>
        </w:rPr>
        <w:t xml:space="preserve">, alle </w:t>
      </w:r>
      <w:r w:rsidRPr="00427F4E">
        <w:rPr>
          <w:rFonts w:ascii="Arial Narrow" w:hAnsi="Arial Narrow"/>
          <w:b/>
          <w:bCs/>
          <w:sz w:val="23"/>
          <w:szCs w:val="23"/>
        </w:rPr>
        <w:t>sculture</w:t>
      </w:r>
      <w:r w:rsidRPr="00EF7637">
        <w:rPr>
          <w:rFonts w:ascii="Arial Narrow" w:hAnsi="Arial Narrow"/>
          <w:sz w:val="23"/>
          <w:szCs w:val="23"/>
        </w:rPr>
        <w:t xml:space="preserve"> anche più cont</w:t>
      </w:r>
      <w:r>
        <w:rPr>
          <w:rFonts w:ascii="Arial Narrow" w:hAnsi="Arial Narrow"/>
          <w:sz w:val="23"/>
          <w:szCs w:val="23"/>
        </w:rPr>
        <w:t>em</w:t>
      </w:r>
      <w:r w:rsidRPr="00EF7637">
        <w:rPr>
          <w:rFonts w:ascii="Arial Narrow" w:hAnsi="Arial Narrow"/>
          <w:sz w:val="23"/>
          <w:szCs w:val="23"/>
        </w:rPr>
        <w:t xml:space="preserve">poranee, le </w:t>
      </w:r>
      <w:r w:rsidRPr="00427F4E">
        <w:rPr>
          <w:rFonts w:ascii="Arial Narrow" w:hAnsi="Arial Narrow"/>
          <w:b/>
          <w:bCs/>
          <w:sz w:val="23"/>
          <w:szCs w:val="23"/>
        </w:rPr>
        <w:t>applicazioni artistiche della carta hanno una lunga storia</w:t>
      </w:r>
      <w:r w:rsidRPr="00EF7637">
        <w:rPr>
          <w:rFonts w:ascii="Arial Narrow" w:hAnsi="Arial Narrow"/>
          <w:sz w:val="23"/>
          <w:szCs w:val="23"/>
        </w:rPr>
        <w:t xml:space="preserve">. </w:t>
      </w:r>
    </w:p>
    <w:p w14:paraId="05377201" w14:textId="77777777" w:rsidR="00EF7637" w:rsidRPr="00EF7637" w:rsidRDefault="00EF7637" w:rsidP="00827A60">
      <w:pPr>
        <w:spacing w:after="0"/>
        <w:jc w:val="both"/>
        <w:rPr>
          <w:rFonts w:ascii="Arial Narrow" w:hAnsi="Arial Narrow"/>
          <w:b/>
          <w:bCs/>
          <w:sz w:val="23"/>
          <w:szCs w:val="23"/>
        </w:rPr>
      </w:pPr>
    </w:p>
    <w:p w14:paraId="0CC70088" w14:textId="13D17682" w:rsidR="00827A60" w:rsidRPr="00427F4E" w:rsidRDefault="006C1FA2" w:rsidP="00827A60">
      <w:pPr>
        <w:spacing w:after="0"/>
        <w:jc w:val="both"/>
        <w:rPr>
          <w:rFonts w:ascii="Arial Narrow" w:hAnsi="Arial Narrow"/>
          <w:b/>
          <w:bCs/>
          <w:sz w:val="23"/>
          <w:szCs w:val="23"/>
        </w:rPr>
      </w:pPr>
      <w:r>
        <w:rPr>
          <w:rFonts w:ascii="Arial Narrow" w:hAnsi="Arial Narrow"/>
          <w:b/>
          <w:bCs/>
          <w:sz w:val="23"/>
          <w:szCs w:val="23"/>
        </w:rPr>
        <w:t>Una del</w:t>
      </w:r>
      <w:r w:rsidR="00697424">
        <w:rPr>
          <w:rFonts w:ascii="Arial Narrow" w:hAnsi="Arial Narrow"/>
          <w:b/>
          <w:bCs/>
          <w:sz w:val="23"/>
          <w:szCs w:val="23"/>
        </w:rPr>
        <w:t>le</w:t>
      </w:r>
      <w:r w:rsidR="0011246D" w:rsidRPr="00427F4E">
        <w:rPr>
          <w:rFonts w:ascii="Arial Narrow" w:hAnsi="Arial Narrow"/>
          <w:b/>
          <w:bCs/>
          <w:sz w:val="23"/>
          <w:szCs w:val="23"/>
        </w:rPr>
        <w:t xml:space="preserve"> espressioni più </w:t>
      </w:r>
      <w:r w:rsidR="00DD28A8" w:rsidRPr="00427F4E">
        <w:rPr>
          <w:rFonts w:ascii="Arial Narrow" w:hAnsi="Arial Narrow"/>
          <w:b/>
          <w:bCs/>
          <w:sz w:val="23"/>
          <w:szCs w:val="23"/>
        </w:rPr>
        <w:t>importanti</w:t>
      </w:r>
      <w:r w:rsidR="00427F4E">
        <w:rPr>
          <w:rFonts w:ascii="Arial Narrow" w:hAnsi="Arial Narrow"/>
          <w:b/>
          <w:bCs/>
          <w:sz w:val="23"/>
          <w:szCs w:val="23"/>
        </w:rPr>
        <w:t xml:space="preserve"> e </w:t>
      </w:r>
      <w:r w:rsidR="0011246D" w:rsidRPr="00427F4E">
        <w:rPr>
          <w:rFonts w:ascii="Arial Narrow" w:hAnsi="Arial Narrow"/>
          <w:b/>
          <w:bCs/>
          <w:sz w:val="23"/>
          <w:szCs w:val="23"/>
        </w:rPr>
        <w:t xml:space="preserve">celebrative </w:t>
      </w:r>
      <w:r w:rsidR="005511F5" w:rsidRPr="00427F4E">
        <w:rPr>
          <w:rFonts w:ascii="Arial Narrow" w:hAnsi="Arial Narrow"/>
          <w:b/>
          <w:bCs/>
          <w:sz w:val="23"/>
          <w:szCs w:val="23"/>
        </w:rPr>
        <w:t>dell’utilizzo inusuale ma intelligente della</w:t>
      </w:r>
      <w:r w:rsidR="00DD28A8" w:rsidRPr="00427F4E">
        <w:rPr>
          <w:rFonts w:ascii="Arial Narrow" w:hAnsi="Arial Narrow"/>
          <w:b/>
          <w:bCs/>
          <w:sz w:val="23"/>
          <w:szCs w:val="23"/>
        </w:rPr>
        <w:t xml:space="preserve"> carta è rappresentata dal</w:t>
      </w:r>
      <w:r w:rsidR="0011246D" w:rsidRPr="00427F4E">
        <w:rPr>
          <w:rFonts w:ascii="Arial Narrow" w:hAnsi="Arial Narrow"/>
          <w:b/>
          <w:bCs/>
          <w:sz w:val="23"/>
          <w:szCs w:val="23"/>
        </w:rPr>
        <w:t xml:space="preserve"> Presepe</w:t>
      </w:r>
      <w:r w:rsidR="00DD28A8" w:rsidRPr="00B92499">
        <w:rPr>
          <w:rFonts w:ascii="Arial Narrow" w:hAnsi="Arial Narrow"/>
          <w:sz w:val="23"/>
          <w:szCs w:val="23"/>
        </w:rPr>
        <w:t>, simbolo per eccellenza del mistero della nascita di Cristo nella tradizione religiosa</w:t>
      </w:r>
      <w:r w:rsidR="0011246D" w:rsidRPr="00B92499">
        <w:rPr>
          <w:rFonts w:ascii="Arial Narrow" w:hAnsi="Arial Narrow"/>
          <w:sz w:val="23"/>
          <w:szCs w:val="23"/>
        </w:rPr>
        <w:t>.</w:t>
      </w:r>
      <w:r>
        <w:rPr>
          <w:rFonts w:ascii="Arial Narrow" w:hAnsi="Arial Narrow"/>
          <w:sz w:val="23"/>
          <w:szCs w:val="23"/>
        </w:rPr>
        <w:t xml:space="preserve"> Come</w:t>
      </w:r>
      <w:r w:rsidR="00647F65">
        <w:rPr>
          <w:rFonts w:ascii="Arial Narrow" w:hAnsi="Arial Narrow"/>
          <w:sz w:val="23"/>
          <w:szCs w:val="23"/>
        </w:rPr>
        <w:t xml:space="preserve"> </w:t>
      </w:r>
      <w:r>
        <w:rPr>
          <w:rFonts w:ascii="Arial Narrow" w:hAnsi="Arial Narrow"/>
          <w:sz w:val="23"/>
          <w:szCs w:val="23"/>
        </w:rPr>
        <w:t>i</w:t>
      </w:r>
      <w:r w:rsidR="0011246D" w:rsidRPr="00B92499">
        <w:rPr>
          <w:rFonts w:ascii="Arial Narrow" w:hAnsi="Arial Narrow"/>
          <w:sz w:val="23"/>
          <w:szCs w:val="23"/>
        </w:rPr>
        <w:t xml:space="preserve">l </w:t>
      </w:r>
      <w:r w:rsidR="00590BAE" w:rsidRPr="00427F4E">
        <w:rPr>
          <w:rFonts w:ascii="Arial Narrow" w:hAnsi="Arial Narrow"/>
          <w:b/>
          <w:bCs/>
          <w:sz w:val="23"/>
          <w:szCs w:val="23"/>
        </w:rPr>
        <w:t>P</w:t>
      </w:r>
      <w:r w:rsidR="0011246D" w:rsidRPr="00427F4E">
        <w:rPr>
          <w:rFonts w:ascii="Arial Narrow" w:hAnsi="Arial Narrow"/>
          <w:b/>
          <w:bCs/>
          <w:sz w:val="23"/>
          <w:szCs w:val="23"/>
        </w:rPr>
        <w:t xml:space="preserve">resepe del </w:t>
      </w:r>
      <w:proofErr w:type="spellStart"/>
      <w:r w:rsidR="0011246D" w:rsidRPr="00427F4E">
        <w:rPr>
          <w:rFonts w:ascii="Arial Narrow" w:hAnsi="Arial Narrow"/>
          <w:b/>
          <w:bCs/>
          <w:sz w:val="23"/>
          <w:szCs w:val="23"/>
        </w:rPr>
        <w:t>Londonio</w:t>
      </w:r>
      <w:proofErr w:type="spellEnd"/>
      <w:r w:rsidR="002C2B82" w:rsidRPr="00427F4E">
        <w:rPr>
          <w:rFonts w:ascii="Arial Narrow" w:hAnsi="Arial Narrow"/>
          <w:b/>
          <w:bCs/>
          <w:sz w:val="23"/>
          <w:szCs w:val="23"/>
        </w:rPr>
        <w:t>, risalente al XVIII secolo,</w:t>
      </w:r>
      <w:r w:rsidR="00827A60" w:rsidRPr="00EF7637">
        <w:rPr>
          <w:rFonts w:ascii="Arial Narrow" w:hAnsi="Arial Narrow"/>
          <w:sz w:val="23"/>
          <w:szCs w:val="23"/>
        </w:rPr>
        <w:t xml:space="preserve"> composto da personaggi, dipinti su carta o cartoncino sagomati</w:t>
      </w:r>
      <w:r>
        <w:rPr>
          <w:rFonts w:ascii="Arial Narrow" w:hAnsi="Arial Narrow"/>
          <w:sz w:val="23"/>
          <w:szCs w:val="23"/>
        </w:rPr>
        <w:t>,</w:t>
      </w:r>
      <w:r w:rsidR="00B92499">
        <w:rPr>
          <w:rFonts w:ascii="Arial Narrow" w:hAnsi="Arial Narrow"/>
          <w:sz w:val="23"/>
          <w:szCs w:val="23"/>
        </w:rPr>
        <w:t xml:space="preserve"> </w:t>
      </w:r>
      <w:r>
        <w:rPr>
          <w:rFonts w:ascii="Arial Narrow" w:hAnsi="Arial Narrow"/>
          <w:sz w:val="23"/>
          <w:szCs w:val="23"/>
        </w:rPr>
        <w:t xml:space="preserve">che </w:t>
      </w:r>
      <w:r w:rsidR="002C2B82">
        <w:rPr>
          <w:rFonts w:ascii="Arial Narrow" w:hAnsi="Arial Narrow"/>
          <w:sz w:val="23"/>
          <w:szCs w:val="23"/>
        </w:rPr>
        <w:t>dimostra</w:t>
      </w:r>
      <w:r w:rsidR="00647F65">
        <w:rPr>
          <w:rFonts w:ascii="Arial Narrow" w:hAnsi="Arial Narrow"/>
          <w:sz w:val="23"/>
          <w:szCs w:val="23"/>
        </w:rPr>
        <w:t xml:space="preserve"> come la </w:t>
      </w:r>
      <w:r w:rsidR="00647F65" w:rsidRPr="00427F4E">
        <w:rPr>
          <w:rFonts w:ascii="Arial Narrow" w:hAnsi="Arial Narrow"/>
          <w:b/>
          <w:bCs/>
          <w:sz w:val="23"/>
          <w:szCs w:val="23"/>
        </w:rPr>
        <w:t>carta</w:t>
      </w:r>
      <w:r w:rsidR="002C2B82" w:rsidRPr="00EF7637">
        <w:rPr>
          <w:rFonts w:ascii="Arial Narrow" w:hAnsi="Arial Narrow"/>
          <w:sz w:val="23"/>
          <w:szCs w:val="23"/>
        </w:rPr>
        <w:t xml:space="preserve"> </w:t>
      </w:r>
      <w:r w:rsidR="00647F65" w:rsidRPr="00EF7637">
        <w:rPr>
          <w:rFonts w:ascii="Arial Narrow" w:hAnsi="Arial Narrow"/>
          <w:sz w:val="23"/>
          <w:szCs w:val="23"/>
        </w:rPr>
        <w:t>sia un importante</w:t>
      </w:r>
      <w:r w:rsidR="002C2B82" w:rsidRPr="00EF7637">
        <w:rPr>
          <w:rFonts w:ascii="Arial Narrow" w:hAnsi="Arial Narrow"/>
          <w:sz w:val="23"/>
          <w:szCs w:val="23"/>
        </w:rPr>
        <w:t xml:space="preserve"> </w:t>
      </w:r>
      <w:r w:rsidR="002C2B82" w:rsidRPr="00427F4E">
        <w:rPr>
          <w:rFonts w:ascii="Arial Narrow" w:hAnsi="Arial Narrow"/>
          <w:b/>
          <w:bCs/>
          <w:sz w:val="23"/>
          <w:szCs w:val="23"/>
        </w:rPr>
        <w:t xml:space="preserve">strumento </w:t>
      </w:r>
      <w:r w:rsidR="00647F65" w:rsidRPr="00427F4E">
        <w:rPr>
          <w:rFonts w:ascii="Arial Narrow" w:hAnsi="Arial Narrow"/>
          <w:b/>
          <w:bCs/>
          <w:sz w:val="23"/>
          <w:szCs w:val="23"/>
        </w:rPr>
        <w:t>di</w:t>
      </w:r>
      <w:r w:rsidR="002C2B82" w:rsidRPr="00427F4E">
        <w:rPr>
          <w:rFonts w:ascii="Arial Narrow" w:hAnsi="Arial Narrow"/>
          <w:b/>
          <w:bCs/>
          <w:sz w:val="23"/>
          <w:szCs w:val="23"/>
        </w:rPr>
        <w:t xml:space="preserve"> </w:t>
      </w:r>
      <w:r w:rsidR="00647F65" w:rsidRPr="00427F4E">
        <w:rPr>
          <w:rFonts w:ascii="Arial Narrow" w:hAnsi="Arial Narrow"/>
          <w:b/>
          <w:bCs/>
          <w:sz w:val="23"/>
          <w:szCs w:val="23"/>
        </w:rPr>
        <w:t>espressione</w:t>
      </w:r>
      <w:r w:rsidR="002C2B82" w:rsidRPr="00427F4E">
        <w:rPr>
          <w:rFonts w:ascii="Arial Narrow" w:hAnsi="Arial Narrow"/>
          <w:b/>
          <w:bCs/>
          <w:sz w:val="23"/>
          <w:szCs w:val="23"/>
        </w:rPr>
        <w:t xml:space="preserve"> artistica. </w:t>
      </w:r>
    </w:p>
    <w:p w14:paraId="5549D2AA" w14:textId="77777777" w:rsidR="00827A60" w:rsidRDefault="00827A60" w:rsidP="00827A60">
      <w:pPr>
        <w:spacing w:after="0"/>
        <w:jc w:val="both"/>
        <w:rPr>
          <w:rFonts w:ascii="Arial Narrow" w:hAnsi="Arial Narrow"/>
          <w:b/>
          <w:bCs/>
          <w:sz w:val="23"/>
          <w:szCs w:val="23"/>
        </w:rPr>
      </w:pPr>
    </w:p>
    <w:p w14:paraId="51B53471" w14:textId="6AF3F97A" w:rsidR="00827A60" w:rsidRDefault="00647F65" w:rsidP="00827A60">
      <w:pPr>
        <w:spacing w:after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b/>
          <w:bCs/>
          <w:sz w:val="23"/>
          <w:szCs w:val="23"/>
        </w:rPr>
        <w:t xml:space="preserve">Un esempio di eccellenza artigianale non unico: </w:t>
      </w:r>
      <w:r w:rsidR="00827A60" w:rsidRPr="00B92499">
        <w:rPr>
          <w:rFonts w:ascii="Arial Narrow" w:hAnsi="Arial Narrow"/>
          <w:sz w:val="23"/>
          <w:szCs w:val="23"/>
        </w:rPr>
        <w:t xml:space="preserve">nel nostro Paese, lungo tutto lo stivale, </w:t>
      </w:r>
      <w:r w:rsidR="00827A60">
        <w:rPr>
          <w:rFonts w:ascii="Arial Narrow" w:hAnsi="Arial Narrow"/>
          <w:sz w:val="23"/>
          <w:szCs w:val="23"/>
        </w:rPr>
        <w:t>c’è</w:t>
      </w:r>
      <w:r w:rsidR="00827A60" w:rsidRPr="00B92499">
        <w:rPr>
          <w:rFonts w:ascii="Arial Narrow" w:hAnsi="Arial Narrow"/>
          <w:sz w:val="23"/>
          <w:szCs w:val="23"/>
        </w:rPr>
        <w:t xml:space="preserve"> una </w:t>
      </w:r>
      <w:r w:rsidR="00827A60" w:rsidRPr="00590BAE">
        <w:rPr>
          <w:rFonts w:ascii="Arial Narrow" w:hAnsi="Arial Narrow"/>
          <w:b/>
          <w:bCs/>
          <w:sz w:val="23"/>
          <w:szCs w:val="23"/>
        </w:rPr>
        <w:t>lunga e diffusa tradizione proprio dei presepi in carta, dalle interpretazioni più artistiche a quelle più popolari</w:t>
      </w:r>
      <w:r w:rsidR="00827A60" w:rsidRPr="00B92499">
        <w:rPr>
          <w:rFonts w:ascii="Arial Narrow" w:hAnsi="Arial Narrow"/>
          <w:sz w:val="23"/>
          <w:szCs w:val="23"/>
        </w:rPr>
        <w:t>. Carte, cartoncini e cartoni che raffigurano paesaggi, cieli stellati, o montagne, personaggi religiosi, di costume, dei mestieri, storici o inventati.</w:t>
      </w:r>
      <w:r w:rsidR="00827A60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 </w:t>
      </w:r>
      <w:r w:rsidR="00827A60" w:rsidRPr="00B92499">
        <w:rPr>
          <w:rFonts w:ascii="Arial Narrow" w:hAnsi="Arial Narrow"/>
          <w:sz w:val="23"/>
          <w:szCs w:val="23"/>
        </w:rPr>
        <w:t xml:space="preserve">Carte, cartoncini e cartoni dapprima dipinti a mano e poi, con lo sviluppo delle tecniche e della tecnologia, stampati in serie, elaborati in forma di pop up. </w:t>
      </w:r>
    </w:p>
    <w:p w14:paraId="41D40253" w14:textId="77777777" w:rsidR="00827A60" w:rsidRDefault="00827A60" w:rsidP="00827A60">
      <w:pPr>
        <w:spacing w:after="0"/>
        <w:jc w:val="both"/>
        <w:rPr>
          <w:rFonts w:ascii="Arial Narrow" w:hAnsi="Arial Narrow"/>
          <w:sz w:val="23"/>
          <w:szCs w:val="23"/>
        </w:rPr>
      </w:pPr>
    </w:p>
    <w:p w14:paraId="715777AE" w14:textId="3633923C" w:rsidR="0011246D" w:rsidRDefault="0011246D" w:rsidP="00B92499">
      <w:pPr>
        <w:jc w:val="both"/>
        <w:rPr>
          <w:rFonts w:ascii="Arial Narrow" w:hAnsi="Arial Narrow"/>
          <w:b/>
          <w:bCs/>
          <w:sz w:val="23"/>
          <w:szCs w:val="23"/>
        </w:rPr>
      </w:pPr>
      <w:r w:rsidRPr="00590BAE">
        <w:rPr>
          <w:rFonts w:ascii="Arial Narrow" w:hAnsi="Arial Narrow"/>
          <w:b/>
          <w:bCs/>
          <w:sz w:val="23"/>
          <w:szCs w:val="23"/>
        </w:rPr>
        <w:t>Da collezione, da riutilizzare o</w:t>
      </w:r>
      <w:r w:rsidR="005511F5" w:rsidRPr="00590BAE">
        <w:rPr>
          <w:rFonts w:ascii="Arial Narrow" w:hAnsi="Arial Narrow"/>
          <w:b/>
          <w:bCs/>
          <w:sz w:val="23"/>
          <w:szCs w:val="23"/>
        </w:rPr>
        <w:t>, perché no,</w:t>
      </w:r>
      <w:r w:rsidRPr="00590BAE">
        <w:rPr>
          <w:rFonts w:ascii="Arial Narrow" w:hAnsi="Arial Narrow"/>
          <w:b/>
          <w:bCs/>
          <w:sz w:val="23"/>
          <w:szCs w:val="23"/>
        </w:rPr>
        <w:t xml:space="preserve"> da riciclare.</w:t>
      </w:r>
    </w:p>
    <w:p w14:paraId="4AF7AEB0" w14:textId="053DDA93" w:rsidR="00413DB3" w:rsidRPr="00B92499" w:rsidRDefault="003E62E1" w:rsidP="00B92499">
      <w:pPr>
        <w:jc w:val="both"/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</w:pPr>
      <w:r w:rsidRPr="00B92499">
        <w:rPr>
          <w:rFonts w:ascii="Arial Narrow" w:hAnsi="Arial Narrow"/>
          <w:sz w:val="23"/>
          <w:szCs w:val="23"/>
        </w:rPr>
        <w:t>Si</w:t>
      </w:r>
      <w:r w:rsidR="007B4B72" w:rsidRPr="00B92499">
        <w:rPr>
          <w:rFonts w:ascii="Arial Narrow" w:hAnsi="Arial Narrow"/>
          <w:sz w:val="23"/>
          <w:szCs w:val="23"/>
        </w:rPr>
        <w:t>,</w:t>
      </w:r>
      <w:r w:rsidRPr="00B92499">
        <w:rPr>
          <w:rFonts w:ascii="Arial Narrow" w:hAnsi="Arial Narrow"/>
          <w:sz w:val="23"/>
          <w:szCs w:val="23"/>
        </w:rPr>
        <w:t xml:space="preserve"> perché il bello della</w:t>
      </w:r>
      <w:r w:rsidR="007B4B72" w:rsidRPr="00B92499">
        <w:rPr>
          <w:rFonts w:ascii="Arial Narrow" w:hAnsi="Arial Narrow"/>
          <w:sz w:val="23"/>
          <w:szCs w:val="23"/>
        </w:rPr>
        <w:t xml:space="preserve"> carta è</w:t>
      </w:r>
      <w:r w:rsidRPr="00B92499">
        <w:rPr>
          <w:rFonts w:ascii="Arial Narrow" w:hAnsi="Arial Narrow"/>
          <w:sz w:val="23"/>
          <w:szCs w:val="23"/>
        </w:rPr>
        <w:t xml:space="preserve"> anche</w:t>
      </w:r>
      <w:r w:rsidR="007B4B72" w:rsidRPr="00B92499">
        <w:rPr>
          <w:rFonts w:ascii="Arial Narrow" w:hAnsi="Arial Narrow"/>
          <w:sz w:val="23"/>
          <w:szCs w:val="23"/>
        </w:rPr>
        <w:t xml:space="preserve"> </w:t>
      </w:r>
      <w:r w:rsidRPr="00B92499">
        <w:rPr>
          <w:rFonts w:ascii="Arial Narrow" w:hAnsi="Arial Narrow"/>
          <w:sz w:val="23"/>
          <w:szCs w:val="23"/>
        </w:rPr>
        <w:t>la sua sostenibilità</w:t>
      </w:r>
      <w:r w:rsidR="007B4B72" w:rsidRPr="00B92499">
        <w:rPr>
          <w:rFonts w:ascii="Arial Narrow" w:hAnsi="Arial Narrow"/>
          <w:sz w:val="23"/>
          <w:szCs w:val="23"/>
        </w:rPr>
        <w:t>.</w:t>
      </w:r>
      <w:r w:rsidR="00140F43" w:rsidRPr="00B92499">
        <w:rPr>
          <w:rFonts w:ascii="Arial Narrow" w:hAnsi="Arial Narrow"/>
          <w:sz w:val="23"/>
          <w:szCs w:val="23"/>
        </w:rPr>
        <w:t xml:space="preserve"> </w:t>
      </w:r>
      <w:r w:rsidR="007B4B72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Grazie alla raccolta differenziata, infatti, </w:t>
      </w:r>
      <w:r w:rsidR="00140F43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ai giorni nostri </w:t>
      </w:r>
      <w:r w:rsidR="007B4B72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può rinascere </w:t>
      </w:r>
      <w:r w:rsidR="00647F65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e </w:t>
      </w:r>
      <w:r w:rsidR="002C2B82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tornare a nuova vita </w:t>
      </w:r>
      <w:r w:rsidR="006C1FA2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>fino a</w:t>
      </w:r>
      <w:r w:rsidR="002C2B82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 7 volte.</w:t>
      </w:r>
      <w:r w:rsidR="007B4B72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 </w:t>
      </w:r>
      <w:r w:rsidR="007B4B72" w:rsidRPr="00590BAE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L’Italia è </w:t>
      </w:r>
      <w:r w:rsidR="00F874F7" w:rsidRPr="00590BAE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>tra i Paesi più ricicloni d’</w:t>
      </w:r>
      <w:r w:rsidR="007B4B72" w:rsidRPr="00590BAE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>Europa</w:t>
      </w:r>
      <w:r w:rsidR="00F874F7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: </w:t>
      </w:r>
      <w:r w:rsidR="00647F65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>i</w:t>
      </w:r>
      <w:r w:rsidR="00F874F7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>l tasso di riciclo degli imballaggi ha raggiunto l’87%</w:t>
      </w:r>
      <w:r w:rsidR="006C1FA2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>,</w:t>
      </w:r>
      <w:r w:rsidR="00F874F7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 ovvero sono stati superati con ben 10 anni di anticipo gli obiettivi UE al 2030. </w:t>
      </w:r>
    </w:p>
    <w:p w14:paraId="5A942954" w14:textId="7672FF61" w:rsidR="00647F65" w:rsidRDefault="00647F65" w:rsidP="00647F65">
      <w:pPr>
        <w:jc w:val="both"/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</w:pPr>
      <w:r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A garanzia dell'intero ciclo </w:t>
      </w:r>
      <w:r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e del raggiungimento di questi risultati </w:t>
      </w:r>
      <w:r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c'è </w:t>
      </w:r>
      <w:r w:rsidRPr="00590BAE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Comieco che dal 1985 si occupa </w:t>
      </w:r>
      <w:r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sostenere </w:t>
      </w:r>
      <w:r w:rsidR="00827A60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>la raccolta differenziata della carta e il cartone</w:t>
      </w:r>
      <w:r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, </w:t>
      </w:r>
      <w:r w:rsidR="00827A60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il suo </w:t>
      </w:r>
      <w:r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riciclo e </w:t>
      </w:r>
      <w:r w:rsidR="00827A60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>l’</w:t>
      </w:r>
      <w:r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ecosostenibilità </w:t>
      </w:r>
      <w:r w:rsidR="00827A60"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degli </w:t>
      </w:r>
      <w:r>
        <w:rPr>
          <w:rFonts w:ascii="Arial Narrow" w:eastAsia="SimSun" w:hAnsi="Arial Narrow" w:cs="Mangal"/>
          <w:b/>
          <w:bCs/>
          <w:kern w:val="1"/>
          <w:sz w:val="23"/>
          <w:szCs w:val="23"/>
          <w:lang w:eastAsia="hi-IN" w:bidi="hi-IN"/>
        </w:rPr>
        <w:t xml:space="preserve">imballaggi. </w:t>
      </w:r>
    </w:p>
    <w:p w14:paraId="7ACF56B4" w14:textId="006C5D78" w:rsidR="00101E72" w:rsidRPr="00590BAE" w:rsidRDefault="00101E72" w:rsidP="00101E72">
      <w:pPr>
        <w:ind w:right="-1"/>
        <w:jc w:val="both"/>
        <w:rPr>
          <w:rFonts w:ascii="Arial Narrow" w:eastAsia="Calibri" w:hAnsi="Arial Narrow" w:cs="Arial"/>
          <w:b/>
          <w:bCs/>
          <w:sz w:val="23"/>
          <w:szCs w:val="23"/>
        </w:rPr>
      </w:pPr>
      <w:r w:rsidRPr="00B92499">
        <w:rPr>
          <w:rFonts w:ascii="Arial Narrow" w:eastAsia="Calibri" w:hAnsi="Arial Narrow" w:cs="Arial"/>
          <w:sz w:val="23"/>
          <w:szCs w:val="23"/>
        </w:rPr>
        <w:t xml:space="preserve">Un sistema </w:t>
      </w:r>
      <w:r w:rsidRPr="00590BAE">
        <w:rPr>
          <w:rFonts w:ascii="Arial Narrow" w:eastAsia="Calibri" w:hAnsi="Arial Narrow" w:cs="Arial"/>
          <w:b/>
          <w:bCs/>
          <w:sz w:val="23"/>
          <w:szCs w:val="23"/>
        </w:rPr>
        <w:t xml:space="preserve">virtuoso dove i rifiuti </w:t>
      </w:r>
      <w:proofErr w:type="spellStart"/>
      <w:r w:rsidRPr="00590BAE">
        <w:rPr>
          <w:rFonts w:ascii="Arial Narrow" w:eastAsia="Calibri" w:hAnsi="Arial Narrow" w:cs="Arial"/>
          <w:b/>
          <w:bCs/>
          <w:sz w:val="23"/>
          <w:szCs w:val="23"/>
        </w:rPr>
        <w:t>ri</w:t>
      </w:r>
      <w:proofErr w:type="spellEnd"/>
      <w:r w:rsidRPr="00590BAE">
        <w:rPr>
          <w:rFonts w:ascii="Arial Narrow" w:eastAsia="Calibri" w:hAnsi="Arial Narrow" w:cs="Arial"/>
          <w:b/>
          <w:bCs/>
          <w:sz w:val="23"/>
          <w:szCs w:val="23"/>
        </w:rPr>
        <w:t xml:space="preserve">-diventano materie prime preziose. Da preservare e utilizzare in molteplici ambiti. </w:t>
      </w:r>
      <w:r w:rsidRPr="00427F4E">
        <w:rPr>
          <w:rFonts w:ascii="Arial Narrow" w:eastAsia="Calibri" w:hAnsi="Arial Narrow" w:cs="Arial"/>
          <w:sz w:val="23"/>
          <w:szCs w:val="23"/>
        </w:rPr>
        <w:t>Anche apparentemente impossibili da immaginare.</w:t>
      </w:r>
      <w:r w:rsidRPr="00590BAE">
        <w:rPr>
          <w:rFonts w:ascii="Arial Narrow" w:eastAsia="Calibri" w:hAnsi="Arial Narrow" w:cs="Arial"/>
          <w:b/>
          <w:bCs/>
          <w:sz w:val="23"/>
          <w:szCs w:val="23"/>
        </w:rPr>
        <w:t xml:space="preserve"> </w:t>
      </w:r>
    </w:p>
    <w:p w14:paraId="5299753A" w14:textId="5D83ED3F" w:rsidR="00413DB3" w:rsidRPr="00B92499" w:rsidRDefault="00101E72" w:rsidP="00101E72">
      <w:pPr>
        <w:ind w:right="-1"/>
        <w:jc w:val="both"/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</w:pPr>
      <w:r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Come dimostra anche il Presepe di </w:t>
      </w:r>
      <w:proofErr w:type="spellStart"/>
      <w:r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>Londonio</w:t>
      </w:r>
      <w:proofErr w:type="spellEnd"/>
      <w:r w:rsidR="00413DB3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 che dell'inesistenza e dell'insussistenza dei limiti </w:t>
      </w:r>
      <w:r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>è</w:t>
      </w:r>
      <w:r w:rsidR="00413DB3" w:rsidRPr="00B92499"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  <w:t xml:space="preserve"> la prova più evidente.</w:t>
      </w:r>
    </w:p>
    <w:p w14:paraId="0CED3E61" w14:textId="10280928" w:rsidR="00EF7637" w:rsidRDefault="004C33D6" w:rsidP="0059707E">
      <w:pPr>
        <w:ind w:right="282"/>
        <w:jc w:val="both"/>
        <w:rPr>
          <w:rFonts w:ascii="Arial Narrow" w:hAnsi="Arial Narrow" w:cs="Arial"/>
          <w:b/>
          <w:bCs/>
          <w:sz w:val="23"/>
          <w:szCs w:val="23"/>
        </w:rPr>
      </w:pPr>
      <w:r w:rsidRPr="00B92499">
        <w:rPr>
          <w:rFonts w:ascii="Arial Narrow" w:hAnsi="Arial Narrow" w:cs="Arial"/>
          <w:b/>
          <w:bCs/>
          <w:sz w:val="23"/>
          <w:szCs w:val="23"/>
        </w:rPr>
        <w:t>La carta si ricicla e rinasce. Garantisce Comieco</w:t>
      </w:r>
      <w:r w:rsidR="00EF7637">
        <w:rPr>
          <w:rFonts w:ascii="Arial Narrow" w:hAnsi="Arial Narrow" w:cs="Arial"/>
          <w:b/>
          <w:bCs/>
          <w:sz w:val="23"/>
          <w:szCs w:val="23"/>
        </w:rPr>
        <w:t>.</w:t>
      </w:r>
    </w:p>
    <w:p w14:paraId="574365AC" w14:textId="77777777" w:rsidR="00EF7637" w:rsidRPr="0059707E" w:rsidRDefault="00EF7637" w:rsidP="0059707E">
      <w:pPr>
        <w:ind w:right="282"/>
        <w:jc w:val="both"/>
        <w:rPr>
          <w:rFonts w:ascii="Arial Narrow" w:eastAsia="SimSun" w:hAnsi="Arial Narrow" w:cs="Mangal"/>
          <w:kern w:val="1"/>
          <w:sz w:val="23"/>
          <w:szCs w:val="23"/>
          <w:lang w:eastAsia="hi-IN" w:bidi="hi-IN"/>
        </w:rPr>
      </w:pPr>
    </w:p>
    <w:sectPr w:rsidR="00EF7637" w:rsidRPr="0059707E" w:rsidSect="001F03DC">
      <w:headerReference w:type="default" r:id="rId6"/>
      <w:footerReference w:type="default" r:id="rId7"/>
      <w:pgSz w:w="11906" w:h="16838"/>
      <w:pgMar w:top="2268" w:right="1134" w:bottom="2268" w:left="1134" w:header="708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E151C" w14:textId="77777777" w:rsidR="00252D08" w:rsidRDefault="00252D08" w:rsidP="00A90807">
      <w:pPr>
        <w:spacing w:after="0" w:line="240" w:lineRule="auto"/>
      </w:pPr>
      <w:r>
        <w:separator/>
      </w:r>
    </w:p>
  </w:endnote>
  <w:endnote w:type="continuationSeparator" w:id="0">
    <w:p w14:paraId="32B6791C" w14:textId="77777777" w:rsidR="00252D08" w:rsidRDefault="00252D08" w:rsidP="00A9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E00B0" w14:textId="77777777" w:rsidR="001F03DC" w:rsidRPr="001F03DC" w:rsidRDefault="001F03DC" w:rsidP="001F03DC">
    <w:pPr>
      <w:pStyle w:val="Standard"/>
      <w:autoSpaceDE w:val="0"/>
      <w:adjustRightInd w:val="0"/>
      <w:spacing w:after="120" w:line="280" w:lineRule="exact"/>
      <w:ind w:left="284" w:right="282"/>
      <w:jc w:val="both"/>
      <w:rPr>
        <w:rFonts w:ascii="Arial Narrow" w:hAnsi="Arial Narrow" w:cs="Calibri"/>
        <w:b/>
        <w:bCs/>
        <w:i/>
        <w:iCs/>
        <w:sz w:val="16"/>
        <w:szCs w:val="16"/>
      </w:rPr>
    </w:pPr>
  </w:p>
  <w:p w14:paraId="6FF79517" w14:textId="189734C5" w:rsidR="001F03DC" w:rsidRPr="001F03DC" w:rsidRDefault="001F03DC" w:rsidP="00EC51D1">
    <w:pPr>
      <w:pStyle w:val="Standard"/>
      <w:pBdr>
        <w:top w:val="single" w:sz="4" w:space="0" w:color="auto"/>
      </w:pBdr>
      <w:autoSpaceDE w:val="0"/>
      <w:adjustRightInd w:val="0"/>
      <w:spacing w:after="120" w:line="280" w:lineRule="exact"/>
      <w:ind w:right="282"/>
      <w:jc w:val="both"/>
      <w:rPr>
        <w:rFonts w:ascii="Arial Narrow" w:hAnsi="Arial Narrow" w:cs="Calibri"/>
        <w:i/>
        <w:iCs/>
        <w:sz w:val="16"/>
        <w:szCs w:val="16"/>
      </w:rPr>
    </w:pPr>
    <w:r w:rsidRPr="001F03DC">
      <w:rPr>
        <w:rFonts w:ascii="Arial Narrow" w:hAnsi="Arial Narrow" w:cs="Calibri"/>
        <w:b/>
        <w:bCs/>
        <w:i/>
        <w:iCs/>
        <w:sz w:val="16"/>
        <w:szCs w:val="16"/>
      </w:rPr>
      <w:t>Comieco</w:t>
    </w:r>
    <w:r w:rsidRPr="001F03DC">
      <w:rPr>
        <w:rFonts w:ascii="Arial Narrow" w:hAnsi="Arial Narrow" w:cs="Calibri"/>
        <w:i/>
        <w:iCs/>
        <w:sz w:val="16"/>
        <w:szCs w:val="16"/>
      </w:rPr>
      <w:t xml:space="preserve"> (</w:t>
    </w:r>
    <w:hyperlink r:id="rId1">
      <w:r w:rsidRPr="001F03DC">
        <w:rPr>
          <w:rStyle w:val="Collegamentoipertestuale"/>
          <w:rFonts w:ascii="Arial Narrow" w:hAnsi="Arial Narrow" w:cs="Calibri"/>
          <w:i/>
          <w:iCs/>
          <w:sz w:val="16"/>
          <w:szCs w:val="16"/>
        </w:rPr>
        <w:t>www.comieco.org</w:t>
      </w:r>
    </w:hyperlink>
    <w:r w:rsidRPr="001F03DC">
      <w:rPr>
        <w:rFonts w:ascii="Arial Narrow" w:hAnsi="Arial Narrow" w:cs="Calibri"/>
        <w:i/>
        <w:iCs/>
        <w:sz w:val="16"/>
        <w:szCs w:val="16"/>
      </w:rPr>
      <w:t xml:space="preserve">) è il Consorzio Nazionale Recupero e Riciclo degli Imballaggi a base Cellulosica, nato nel 1985 dalla volontà di un gruppo di aziende del settore cartario interessate a promuovere il concetto di “imballaggio ecologico”. Nel 1997, con l’entrata in vigore del D. Lgs. 22/97, Comieco si è costituito in Consorzio Nazionale nell’ambito del sistema CONAI e attraverso una incisiva politica di prevenzione e di sviluppo, ha contribuito a triplicare la raccolta differenziata di carta e cartone in Italia: da 1 a 3,5 milioni di tonnellate, raggiungendo e superando con </w:t>
    </w:r>
    <w:r w:rsidR="00475194">
      <w:rPr>
        <w:rFonts w:ascii="Arial Narrow" w:hAnsi="Arial Narrow" w:cs="Calibri"/>
        <w:i/>
        <w:iCs/>
        <w:sz w:val="16"/>
        <w:szCs w:val="16"/>
      </w:rPr>
      <w:t xml:space="preserve">10 </w:t>
    </w:r>
    <w:r w:rsidRPr="001F03DC">
      <w:rPr>
        <w:rFonts w:ascii="Arial Narrow" w:hAnsi="Arial Narrow" w:cs="Calibri"/>
        <w:i/>
        <w:iCs/>
        <w:sz w:val="16"/>
        <w:szCs w:val="16"/>
      </w:rPr>
      <w:t>anni di anticipo gli obiettivi di riciclo dei rifiuti di imballaggi cellulosici previsti dalla normativa europea.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EBCF8" w14:textId="77777777" w:rsidR="00252D08" w:rsidRDefault="00252D08" w:rsidP="00A90807">
      <w:pPr>
        <w:spacing w:after="0" w:line="240" w:lineRule="auto"/>
      </w:pPr>
      <w:r>
        <w:separator/>
      </w:r>
    </w:p>
  </w:footnote>
  <w:footnote w:type="continuationSeparator" w:id="0">
    <w:p w14:paraId="14884A1E" w14:textId="77777777" w:rsidR="00252D08" w:rsidRDefault="00252D08" w:rsidP="00A90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BAA31" w14:textId="21D8DCD8" w:rsidR="00A90807" w:rsidRDefault="00A90807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9D20CA" wp14:editId="1DD6DD18">
          <wp:simplePos x="0" y="0"/>
          <wp:positionH relativeFrom="column">
            <wp:posOffset>-415290</wp:posOffset>
          </wp:positionH>
          <wp:positionV relativeFrom="paragraph">
            <wp:posOffset>-1905</wp:posOffset>
          </wp:positionV>
          <wp:extent cx="1733550" cy="533123"/>
          <wp:effectExtent l="0" t="0" r="0" b="635"/>
          <wp:wrapSquare wrapText="bothSides"/>
          <wp:docPr id="22" name="Immagine 22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550" cy="5331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07"/>
    <w:rsid w:val="00034D4C"/>
    <w:rsid w:val="000717E7"/>
    <w:rsid w:val="000B2718"/>
    <w:rsid w:val="00101E72"/>
    <w:rsid w:val="0011246D"/>
    <w:rsid w:val="00127330"/>
    <w:rsid w:val="00132D0E"/>
    <w:rsid w:val="00140F43"/>
    <w:rsid w:val="001755DC"/>
    <w:rsid w:val="00196384"/>
    <w:rsid w:val="001C2183"/>
    <w:rsid w:val="001F03DC"/>
    <w:rsid w:val="00252D08"/>
    <w:rsid w:val="0027385C"/>
    <w:rsid w:val="002743DC"/>
    <w:rsid w:val="002C2B82"/>
    <w:rsid w:val="00313EFE"/>
    <w:rsid w:val="00356509"/>
    <w:rsid w:val="003B3C4F"/>
    <w:rsid w:val="003E62E1"/>
    <w:rsid w:val="00413DB3"/>
    <w:rsid w:val="00427F4E"/>
    <w:rsid w:val="004323BD"/>
    <w:rsid w:val="00475194"/>
    <w:rsid w:val="004A7DF6"/>
    <w:rsid w:val="004B193B"/>
    <w:rsid w:val="004C33D6"/>
    <w:rsid w:val="00536852"/>
    <w:rsid w:val="005511F5"/>
    <w:rsid w:val="00590BAE"/>
    <w:rsid w:val="0059707E"/>
    <w:rsid w:val="005B0D24"/>
    <w:rsid w:val="005D0AD3"/>
    <w:rsid w:val="00647F65"/>
    <w:rsid w:val="00697424"/>
    <w:rsid w:val="006C1FA2"/>
    <w:rsid w:val="006F7594"/>
    <w:rsid w:val="0070007D"/>
    <w:rsid w:val="00712A95"/>
    <w:rsid w:val="00725E5C"/>
    <w:rsid w:val="007A6B1D"/>
    <w:rsid w:val="007B4B72"/>
    <w:rsid w:val="007E58D0"/>
    <w:rsid w:val="00827A60"/>
    <w:rsid w:val="0091675C"/>
    <w:rsid w:val="00932E04"/>
    <w:rsid w:val="00973801"/>
    <w:rsid w:val="00993BB7"/>
    <w:rsid w:val="00995B5C"/>
    <w:rsid w:val="009E1965"/>
    <w:rsid w:val="00A90807"/>
    <w:rsid w:val="00AA10B6"/>
    <w:rsid w:val="00B92499"/>
    <w:rsid w:val="00BC67D7"/>
    <w:rsid w:val="00BD1593"/>
    <w:rsid w:val="00BE2483"/>
    <w:rsid w:val="00C464B2"/>
    <w:rsid w:val="00CB064B"/>
    <w:rsid w:val="00D27E27"/>
    <w:rsid w:val="00D27FB5"/>
    <w:rsid w:val="00D807B5"/>
    <w:rsid w:val="00D8104F"/>
    <w:rsid w:val="00D93E4B"/>
    <w:rsid w:val="00DD28A8"/>
    <w:rsid w:val="00E47059"/>
    <w:rsid w:val="00E7688F"/>
    <w:rsid w:val="00E920DC"/>
    <w:rsid w:val="00EC51D1"/>
    <w:rsid w:val="00ED6D55"/>
    <w:rsid w:val="00EF7637"/>
    <w:rsid w:val="00F00760"/>
    <w:rsid w:val="00F21BE4"/>
    <w:rsid w:val="00F42AFA"/>
    <w:rsid w:val="00F8013F"/>
    <w:rsid w:val="00F8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20C91F"/>
  <w15:chartTrackingRefBased/>
  <w15:docId w15:val="{8301C21D-75ED-4928-A250-928589F1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67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8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807"/>
  </w:style>
  <w:style w:type="paragraph" w:styleId="Pidipagina">
    <w:name w:val="footer"/>
    <w:basedOn w:val="Normale"/>
    <w:link w:val="PidipaginaCarattere"/>
    <w:uiPriority w:val="99"/>
    <w:unhideWhenUsed/>
    <w:rsid w:val="00A908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807"/>
  </w:style>
  <w:style w:type="character" w:styleId="Enfasigrassetto">
    <w:name w:val="Strong"/>
    <w:basedOn w:val="Carpredefinitoparagrafo"/>
    <w:uiPriority w:val="22"/>
    <w:qFormat/>
    <w:rsid w:val="00D8104F"/>
    <w:rPr>
      <w:b/>
      <w:bCs/>
    </w:rPr>
  </w:style>
  <w:style w:type="character" w:styleId="Collegamentoipertestuale">
    <w:name w:val="Hyperlink"/>
    <w:unhideWhenUsed/>
    <w:rsid w:val="001F03DC"/>
    <w:rPr>
      <w:color w:val="0000FF"/>
      <w:u w:val="single"/>
    </w:rPr>
  </w:style>
  <w:style w:type="paragraph" w:customStyle="1" w:styleId="Standard">
    <w:name w:val="Standard"/>
    <w:rsid w:val="001F03DC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7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ieco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DF288E-6C43-4D60-B22C-CFBD75EF9509}"/>
</file>

<file path=customXml/itemProps2.xml><?xml version="1.0" encoding="utf-8"?>
<ds:datastoreItem xmlns:ds="http://schemas.openxmlformats.org/officeDocument/2006/customXml" ds:itemID="{C57AD3BD-1FEA-4C34-8E29-77824EBEF8E7}"/>
</file>

<file path=customXml/itemProps3.xml><?xml version="1.0" encoding="utf-8"?>
<ds:datastoreItem xmlns:ds="http://schemas.openxmlformats.org/officeDocument/2006/customXml" ds:itemID="{6C432293-425B-436D-A913-F0F2C61DAA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FINETTO ELEONORA</dc:creator>
  <cp:keywords/>
  <dc:description/>
  <cp:lastModifiedBy>BORRELLI SABRINA</cp:lastModifiedBy>
  <cp:revision>3</cp:revision>
  <cp:lastPrinted>2021-11-22T14:42:00Z</cp:lastPrinted>
  <dcterms:created xsi:type="dcterms:W3CDTF">2021-11-23T13:23:00Z</dcterms:created>
  <dcterms:modified xsi:type="dcterms:W3CDTF">2021-11-23T13:25:00Z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