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E256" w14:textId="29F5530A" w:rsidR="004A00FA" w:rsidRDefault="004A00FA" w:rsidP="004A00FA">
      <w:pPr>
        <w:spacing w:after="0"/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MILANO</w:t>
      </w:r>
    </w:p>
    <w:p w14:paraId="3AFBBDD5" w14:textId="1DEA0822" w:rsidR="004A00FA" w:rsidRDefault="004A00FA" w:rsidP="004A00F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NOVEMBRE 2021 | </w:t>
      </w:r>
      <w:r w:rsidR="00434D43">
        <w:rPr>
          <w:b/>
          <w:bCs/>
          <w:sz w:val="28"/>
          <w:szCs w:val="28"/>
        </w:rPr>
        <w:t>2</w:t>
      </w:r>
      <w:r w:rsidR="0015545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15545B">
        <w:rPr>
          <w:b/>
          <w:bCs/>
          <w:sz w:val="28"/>
          <w:szCs w:val="28"/>
        </w:rPr>
        <w:t>FEBBRAIO</w:t>
      </w:r>
      <w:r>
        <w:rPr>
          <w:b/>
          <w:bCs/>
          <w:sz w:val="28"/>
          <w:szCs w:val="28"/>
        </w:rPr>
        <w:t xml:space="preserve"> 2022</w:t>
      </w:r>
    </w:p>
    <w:p w14:paraId="66AE5DE2" w14:textId="77777777" w:rsidR="004A00FA" w:rsidRDefault="004A00FA" w:rsidP="004A00F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PERSONALE DI</w:t>
      </w:r>
    </w:p>
    <w:p w14:paraId="4A548835" w14:textId="77777777" w:rsidR="004A00FA" w:rsidRPr="0014252A" w:rsidRDefault="004A00FA" w:rsidP="004A00FA">
      <w:pPr>
        <w:spacing w:after="0"/>
        <w:jc w:val="center"/>
        <w:rPr>
          <w:b/>
          <w:bCs/>
          <w:sz w:val="28"/>
          <w:szCs w:val="28"/>
        </w:rPr>
      </w:pPr>
      <w:r w:rsidRPr="0014252A">
        <w:rPr>
          <w:b/>
          <w:bCs/>
          <w:sz w:val="28"/>
          <w:szCs w:val="28"/>
        </w:rPr>
        <w:t>SIMONE D’AURIA “MY WORLD”</w:t>
      </w:r>
    </w:p>
    <w:p w14:paraId="27FA42AE" w14:textId="77777777" w:rsidR="004A00FA" w:rsidRPr="0014252A" w:rsidRDefault="004A00FA" w:rsidP="004A00FA">
      <w:pPr>
        <w:spacing w:after="0"/>
        <w:jc w:val="center"/>
        <w:rPr>
          <w:b/>
          <w:bCs/>
          <w:sz w:val="28"/>
          <w:szCs w:val="28"/>
        </w:rPr>
      </w:pPr>
      <w:r w:rsidRPr="0014252A">
        <w:rPr>
          <w:b/>
          <w:bCs/>
          <w:sz w:val="28"/>
          <w:szCs w:val="28"/>
        </w:rPr>
        <w:t>INAUGURA LA GALLERIA SPIRALE MILANO | ART&amp;CO</w:t>
      </w:r>
    </w:p>
    <w:p w14:paraId="46DCD67E" w14:textId="77777777" w:rsidR="004A00FA" w:rsidRPr="0014252A" w:rsidRDefault="004A00FA" w:rsidP="004A00FA">
      <w:pPr>
        <w:spacing w:after="0"/>
        <w:jc w:val="center"/>
        <w:rPr>
          <w:b/>
          <w:bCs/>
          <w:sz w:val="28"/>
          <w:szCs w:val="28"/>
        </w:rPr>
      </w:pPr>
    </w:p>
    <w:p w14:paraId="211D6BFA" w14:textId="77777777" w:rsidR="004A00FA" w:rsidRPr="0014252A" w:rsidRDefault="004A00FA" w:rsidP="004A00FA">
      <w:pPr>
        <w:spacing w:after="0"/>
        <w:jc w:val="center"/>
        <w:rPr>
          <w:b/>
          <w:bCs/>
          <w:sz w:val="28"/>
          <w:szCs w:val="28"/>
        </w:rPr>
      </w:pPr>
      <w:r w:rsidRPr="0014252A">
        <w:rPr>
          <w:b/>
          <w:bCs/>
          <w:sz w:val="28"/>
          <w:szCs w:val="28"/>
        </w:rPr>
        <w:t>L’esposizione presenta 60 opere che illustrano il suo percorso artistico degli ultimi dieci anni.</w:t>
      </w:r>
    </w:p>
    <w:p w14:paraId="00C42540" w14:textId="77777777" w:rsidR="004A00FA" w:rsidRPr="0014252A" w:rsidRDefault="004A00FA" w:rsidP="004A00FA">
      <w:pPr>
        <w:spacing w:after="0"/>
        <w:rPr>
          <w:sz w:val="24"/>
          <w:szCs w:val="24"/>
        </w:rPr>
      </w:pPr>
    </w:p>
    <w:p w14:paraId="7FD5AA0A" w14:textId="77777777" w:rsidR="004A00FA" w:rsidRPr="0014252A" w:rsidRDefault="004A00FA" w:rsidP="004A00FA">
      <w:pPr>
        <w:spacing w:after="0"/>
        <w:rPr>
          <w:sz w:val="24"/>
          <w:szCs w:val="24"/>
        </w:rPr>
      </w:pPr>
    </w:p>
    <w:p w14:paraId="42E93EC4" w14:textId="3F242F59" w:rsidR="004A00FA" w:rsidRDefault="004A00FA" w:rsidP="004A00FA">
      <w:pPr>
        <w:spacing w:after="120"/>
        <w:jc w:val="both"/>
        <w:rPr>
          <w:b/>
          <w:bCs/>
          <w:sz w:val="24"/>
          <w:szCs w:val="24"/>
        </w:rPr>
      </w:pPr>
      <w:r w:rsidRPr="0014252A">
        <w:rPr>
          <w:b/>
          <w:bCs/>
          <w:sz w:val="24"/>
          <w:szCs w:val="24"/>
        </w:rPr>
        <w:t>Dal 18 novembre 2021, il cuore di Milano si arricchisce di un nuovo luogo espositivo: SPIRALE MILANO | ART&amp;CO, in via Moneta</w:t>
      </w:r>
      <w:r>
        <w:rPr>
          <w:b/>
          <w:bCs/>
          <w:sz w:val="24"/>
          <w:szCs w:val="24"/>
        </w:rPr>
        <w:t xml:space="preserve"> </w:t>
      </w:r>
      <w:r w:rsidR="00F1165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</w:p>
    <w:p w14:paraId="0919B142" w14:textId="77777777" w:rsidR="004A00FA" w:rsidRDefault="004A00FA" w:rsidP="004A00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L’evento inaugurale è </w:t>
      </w:r>
      <w:r>
        <w:rPr>
          <w:b/>
          <w:bCs/>
          <w:i/>
          <w:iCs/>
          <w:sz w:val="24"/>
          <w:szCs w:val="24"/>
        </w:rPr>
        <w:t>My World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la personale di Simone D’Auria</w:t>
      </w:r>
      <w:r>
        <w:rPr>
          <w:sz w:val="24"/>
          <w:szCs w:val="24"/>
        </w:rPr>
        <w:t xml:space="preserve"> (Bergamo, 1976), una delle personalità artistiche più interessanti del panorama creativo internazionale che ha pensato per l’appuntamento a una mostra/installazione che occupi i diversi livelli in cui si sviluppa la galleria.</w:t>
      </w:r>
    </w:p>
    <w:p w14:paraId="39B1F277" w14:textId="5F397762" w:rsidR="004A00FA" w:rsidRDefault="004A00FA" w:rsidP="004A00FA">
      <w:p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 mostra, in programma fino al </w:t>
      </w:r>
      <w:r w:rsidR="0015545B">
        <w:rPr>
          <w:b/>
          <w:bCs/>
          <w:sz w:val="24"/>
          <w:szCs w:val="24"/>
        </w:rPr>
        <w:t>26 febbraio</w:t>
      </w:r>
      <w:r>
        <w:rPr>
          <w:b/>
          <w:bCs/>
          <w:sz w:val="24"/>
          <w:szCs w:val="24"/>
        </w:rPr>
        <w:t xml:space="preserve"> 2022</w:t>
      </w:r>
      <w:r>
        <w:rPr>
          <w:sz w:val="24"/>
          <w:szCs w:val="24"/>
        </w:rPr>
        <w:t xml:space="preserve">, promossa e organizzata da Spirale Milano e Art&amp;Co, </w:t>
      </w:r>
      <w:r>
        <w:rPr>
          <w:b/>
          <w:bCs/>
          <w:sz w:val="24"/>
          <w:szCs w:val="24"/>
        </w:rPr>
        <w:t>presenta 60 opere</w:t>
      </w:r>
      <w:r>
        <w:rPr>
          <w:sz w:val="24"/>
          <w:szCs w:val="24"/>
        </w:rPr>
        <w:t xml:space="preserve"> capaci di esplorare la ricerca più recente dell’autore bergamasco di nascita, ma milanese di adozione, tratte da alcuni dei suoi cicli più famosi.</w:t>
      </w:r>
    </w:p>
    <w:p w14:paraId="7AAF8FA0" w14:textId="77777777" w:rsidR="004A00FA" w:rsidRDefault="004A00FA" w:rsidP="004A00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partire dal progetto </w:t>
      </w:r>
      <w:r>
        <w:rPr>
          <w:b/>
          <w:bCs/>
          <w:i/>
          <w:iCs/>
          <w:sz w:val="24"/>
          <w:szCs w:val="24"/>
        </w:rPr>
        <w:t>Spoon</w:t>
      </w:r>
      <w:r>
        <w:rPr>
          <w:sz w:val="24"/>
          <w:szCs w:val="24"/>
        </w:rPr>
        <w:t xml:space="preserve">, la serie di cucchiai giganti (alti oltre 150 cm) che richiamano Claes Oldenburg, realizzati in plastica riciclata, simbolo della rigenerazione dei materiali inquinanti presenti nei mari e negli oceani. Con </w:t>
      </w:r>
      <w:r>
        <w:rPr>
          <w:i/>
          <w:iCs/>
          <w:sz w:val="24"/>
          <w:szCs w:val="24"/>
        </w:rPr>
        <w:t>Spoon</w:t>
      </w:r>
      <w:r>
        <w:rPr>
          <w:sz w:val="24"/>
          <w:szCs w:val="24"/>
        </w:rPr>
        <w:t>, D’Auria si concentra sul rapporto dell’individuo con il mondo, approfondendo il tema della fame, intesa come fame di vita, di pensiero, di libertà, di esperienze, di apertura verso gli altri.</w:t>
      </w:r>
    </w:p>
    <w:p w14:paraId="3C25E982" w14:textId="77777777" w:rsidR="004A00FA" w:rsidRDefault="004A00FA" w:rsidP="004A00FA">
      <w:pPr>
        <w:spacing w:after="1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“L’arte di D’Auria è una pratica pop e ben si intenda non “popolare” nella sua versione dispregiativa </w:t>
      </w:r>
      <w:r>
        <w:rPr>
          <w:sz w:val="24"/>
          <w:szCs w:val="24"/>
        </w:rPr>
        <w:t xml:space="preserve">– chiarisce </w:t>
      </w:r>
      <w:r>
        <w:rPr>
          <w:b/>
          <w:sz w:val="24"/>
          <w:szCs w:val="24"/>
        </w:rPr>
        <w:t>Milovan Ferronato</w:t>
      </w:r>
      <w:r>
        <w:rPr>
          <w:sz w:val="24"/>
          <w:szCs w:val="24"/>
        </w:rPr>
        <w:t xml:space="preserve"> nel suo testo in catalogo</w:t>
      </w:r>
      <w:r>
        <w:rPr>
          <w:i/>
          <w:sz w:val="24"/>
          <w:szCs w:val="24"/>
        </w:rPr>
        <w:t xml:space="preserve"> -, bensì di accorta rilettura del sostrato sociale. Il concetto di artigiano è stato per molti anni desueto e di poco appeal, e invece nell’ultimo periodo ha ritrovato, oserei dire finalmente, il suo agognato riconoscimento. Essere artigiani delle </w:t>
      </w:r>
      <w:r>
        <w:rPr>
          <w:i/>
          <w:sz w:val="24"/>
          <w:szCs w:val="24"/>
        </w:rPr>
        <w:lastRenderedPageBreak/>
        <w:t>proprie opere, come lo è nel caso di D’Auria, significa conoscere il valore plastico della materia, accudirlo al fine di plasmarlo. Significa, in poche parole, essere degli scultori”.</w:t>
      </w:r>
    </w:p>
    <w:p w14:paraId="157BE7C9" w14:textId="639948FA" w:rsidR="004A00FA" w:rsidRDefault="004A00FA" w:rsidP="004A00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Naturale evoluzione di </w:t>
      </w:r>
      <w:r>
        <w:rPr>
          <w:i/>
          <w:iCs/>
          <w:sz w:val="24"/>
          <w:szCs w:val="24"/>
        </w:rPr>
        <w:t>Spoon</w:t>
      </w:r>
      <w:r>
        <w:rPr>
          <w:sz w:val="24"/>
          <w:szCs w:val="24"/>
        </w:rPr>
        <w:t xml:space="preserve"> è la creazione dei dipinti di </w:t>
      </w:r>
      <w:r>
        <w:rPr>
          <w:b/>
          <w:bCs/>
          <w:i/>
          <w:iCs/>
          <w:sz w:val="24"/>
          <w:szCs w:val="24"/>
        </w:rPr>
        <w:t>Mr. Spoon</w:t>
      </w:r>
      <w:r>
        <w:rPr>
          <w:sz w:val="24"/>
          <w:szCs w:val="24"/>
        </w:rPr>
        <w:t xml:space="preserve"> (che in mostra occuperanno un’intera parete), </w:t>
      </w:r>
      <w:r w:rsidR="00203FBC" w:rsidRPr="009E2460">
        <w:rPr>
          <w:sz w:val="24"/>
          <w:szCs w:val="24"/>
        </w:rPr>
        <w:t>un personaggio</w:t>
      </w:r>
      <w:r w:rsidR="00203FBC">
        <w:rPr>
          <w:sz w:val="24"/>
          <w:szCs w:val="24"/>
        </w:rPr>
        <w:t xml:space="preserve">-icona dotato di una propria dimensione artistica che vive all’interno di capolavori come </w:t>
      </w:r>
      <w:r w:rsidR="00203FBC" w:rsidRPr="009E2460">
        <w:rPr>
          <w:sz w:val="24"/>
          <w:szCs w:val="24"/>
        </w:rPr>
        <w:t xml:space="preserve">la </w:t>
      </w:r>
      <w:r w:rsidR="00203FBC" w:rsidRPr="009E2460">
        <w:rPr>
          <w:i/>
          <w:iCs/>
          <w:sz w:val="24"/>
          <w:szCs w:val="24"/>
        </w:rPr>
        <w:t xml:space="preserve">Danza </w:t>
      </w:r>
      <w:r w:rsidR="00203FBC" w:rsidRPr="009E2460">
        <w:rPr>
          <w:sz w:val="24"/>
          <w:szCs w:val="24"/>
        </w:rPr>
        <w:t>di Matisse, l’</w:t>
      </w:r>
      <w:r w:rsidR="00203FBC" w:rsidRPr="009E2460">
        <w:rPr>
          <w:i/>
          <w:iCs/>
          <w:sz w:val="24"/>
          <w:szCs w:val="24"/>
        </w:rPr>
        <w:t>Urlo</w:t>
      </w:r>
      <w:r w:rsidR="00203FBC" w:rsidRPr="009E2460">
        <w:rPr>
          <w:sz w:val="24"/>
          <w:szCs w:val="24"/>
        </w:rPr>
        <w:t xml:space="preserve"> di Munch, </w:t>
      </w:r>
      <w:r w:rsidR="00203FBC">
        <w:rPr>
          <w:sz w:val="24"/>
          <w:szCs w:val="24"/>
        </w:rPr>
        <w:t xml:space="preserve">o di opere di autori quali </w:t>
      </w:r>
      <w:r w:rsidR="00203FBC" w:rsidRPr="009E2460">
        <w:rPr>
          <w:sz w:val="24"/>
          <w:szCs w:val="24"/>
        </w:rPr>
        <w:t>Magritte, Banksy, Jeff Koons, Keith Haring e molti altri ancora</w:t>
      </w:r>
      <w:r w:rsidR="00203FBC">
        <w:rPr>
          <w:sz w:val="24"/>
          <w:szCs w:val="24"/>
        </w:rPr>
        <w:t>.</w:t>
      </w:r>
    </w:p>
    <w:p w14:paraId="0D6F334C" w14:textId="367607BD" w:rsidR="00057AEB" w:rsidRDefault="00057AEB" w:rsidP="00057AEB">
      <w:pPr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  <w:szCs w:val="24"/>
        </w:rPr>
        <w:t xml:space="preserve">Il percorso espositivo prende in considerazione anche il progetto solidale che D’Auria ha sviluppato in collaborazione con la </w:t>
      </w:r>
      <w:r w:rsidRPr="00057AEB">
        <w:rPr>
          <w:b/>
          <w:bCs/>
          <w:sz w:val="24"/>
          <w:szCs w:val="24"/>
        </w:rPr>
        <w:t>Zoological Wildlife Foundation</w:t>
      </w:r>
      <w:r>
        <w:rPr>
          <w:b/>
          <w:bCs/>
          <w:sz w:val="24"/>
          <w:szCs w:val="24"/>
        </w:rPr>
        <w:t xml:space="preserve"> di Miami</w:t>
      </w:r>
      <w:r>
        <w:rPr>
          <w:sz w:val="24"/>
          <w:szCs w:val="24"/>
        </w:rPr>
        <w:t xml:space="preserve">, nel quale ha fatto interagire alcuni animali, come tigri, scimpanzé, con alcune sue sculture come </w:t>
      </w:r>
      <w:r>
        <w:rPr>
          <w:i/>
          <w:sz w:val="24"/>
          <w:szCs w:val="24"/>
        </w:rPr>
        <w:t>Tank</w:t>
      </w:r>
      <w:r>
        <w:rPr>
          <w:sz w:val="24"/>
          <w:szCs w:val="24"/>
        </w:rPr>
        <w:t xml:space="preserve"> o </w:t>
      </w:r>
      <w:r>
        <w:rPr>
          <w:i/>
          <w:sz w:val="24"/>
          <w:szCs w:val="24"/>
        </w:rPr>
        <w:t>WOW</w:t>
      </w:r>
      <w:r>
        <w:rPr>
          <w:sz w:val="24"/>
          <w:szCs w:val="24"/>
        </w:rPr>
        <w:t>, realizzate per sensibilizzare la salvaguardia delle specie animali in pericolo di estinzione.</w:t>
      </w:r>
    </w:p>
    <w:p w14:paraId="085C83E7" w14:textId="514AD78F" w:rsidR="004A00FA" w:rsidRDefault="004A00FA" w:rsidP="004A00FA">
      <w:pPr>
        <w:spacing w:after="1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Il tema della difesa della natura è molto presente nei lavori di D’Auria. Un esempio è la scultura </w:t>
      </w:r>
      <w:r w:rsidR="00203FBC">
        <w:rPr>
          <w:i/>
          <w:sz w:val="24"/>
          <w:szCs w:val="24"/>
        </w:rPr>
        <w:t>Good boy</w:t>
      </w:r>
      <w:r w:rsidRPr="00050350">
        <w:rPr>
          <w:sz w:val="24"/>
          <w:szCs w:val="24"/>
        </w:rPr>
        <w:t>,</w:t>
      </w:r>
      <w:r>
        <w:rPr>
          <w:sz w:val="24"/>
          <w:szCs w:val="24"/>
        </w:rPr>
        <w:t xml:space="preserve"> che verrà esposta per la prima volta, dove uno squalo addenta un globo che rappresenta la terra, o </w:t>
      </w:r>
      <w:r>
        <w:rPr>
          <w:i/>
          <w:iCs/>
          <w:sz w:val="24"/>
          <w:szCs w:val="24"/>
        </w:rPr>
        <w:t>Moby sbang</w:t>
      </w:r>
      <w:r>
        <w:rPr>
          <w:sz w:val="24"/>
          <w:szCs w:val="24"/>
        </w:rPr>
        <w:t>, una balena stilizzata dalle superfici specchianti</w:t>
      </w:r>
      <w:r>
        <w:rPr>
          <w:i/>
          <w:iCs/>
          <w:sz w:val="24"/>
          <w:szCs w:val="24"/>
        </w:rPr>
        <w:t>.</w:t>
      </w:r>
    </w:p>
    <w:p w14:paraId="603CF475" w14:textId="668FD143" w:rsidR="004A00FA" w:rsidRDefault="004A00FA" w:rsidP="004A00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La rassegna presenta inoltre alcune sculture</w:t>
      </w:r>
      <w:r w:rsidR="00326E93">
        <w:rPr>
          <w:sz w:val="24"/>
          <w:szCs w:val="24"/>
        </w:rPr>
        <w:t xml:space="preserve"> in fibra di vetro</w:t>
      </w:r>
      <w:r>
        <w:rPr>
          <w:sz w:val="24"/>
          <w:szCs w:val="24"/>
        </w:rPr>
        <w:t xml:space="preserve"> della serie </w:t>
      </w:r>
      <w:r>
        <w:rPr>
          <w:i/>
          <w:iCs/>
          <w:sz w:val="24"/>
          <w:szCs w:val="24"/>
        </w:rPr>
        <w:t>Fuck-Tank</w:t>
      </w:r>
      <w:r>
        <w:rPr>
          <w:sz w:val="24"/>
          <w:szCs w:val="24"/>
        </w:rPr>
        <w:t xml:space="preserve">, nella quale, con il suo spirito dissacrante, D’Auria crea dei piccoli carri armati in </w:t>
      </w:r>
      <w:r w:rsidR="00A856E2">
        <w:rPr>
          <w:sz w:val="24"/>
          <w:szCs w:val="24"/>
        </w:rPr>
        <w:t>fibra di vetro</w:t>
      </w:r>
      <w:r>
        <w:rPr>
          <w:sz w:val="24"/>
          <w:szCs w:val="24"/>
        </w:rPr>
        <w:t xml:space="preserve">, le cui forme non convenzionali diventano uno strumento per proteggersi dalle sfide quotidiane dell’esistenza. </w:t>
      </w:r>
    </w:p>
    <w:p w14:paraId="1D7B078B" w14:textId="70DCFC5C" w:rsidR="004A00FA" w:rsidRDefault="004A00FA" w:rsidP="004A00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piano ipogeo della galleria, una sala farà dialogare gli acrilici su tela della serie </w:t>
      </w:r>
      <w:r>
        <w:rPr>
          <w:i/>
          <w:iCs/>
          <w:sz w:val="24"/>
          <w:szCs w:val="24"/>
        </w:rPr>
        <w:t xml:space="preserve">Sorry Fontana, </w:t>
      </w:r>
      <w:r>
        <w:rPr>
          <w:sz w:val="24"/>
          <w:szCs w:val="24"/>
        </w:rPr>
        <w:t xml:space="preserve">che interpreta i famosi tagli dell’artista italo-argentino, con la scultura di Pinocchio </w:t>
      </w:r>
      <w:r w:rsidR="00326E93">
        <w:rPr>
          <w:sz w:val="24"/>
          <w:szCs w:val="24"/>
        </w:rPr>
        <w:t>che pende dal soffitto</w:t>
      </w:r>
      <w:r>
        <w:rPr>
          <w:sz w:val="24"/>
          <w:szCs w:val="24"/>
        </w:rPr>
        <w:t>.</w:t>
      </w:r>
    </w:p>
    <w:p w14:paraId="13DD2D93" w14:textId="77777777" w:rsidR="004A00FA" w:rsidRDefault="004A00FA" w:rsidP="004A00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tutta la durata della mostra, gli ambienti di Spirale Milano saranno avvolti dalla colonna sonora composta appositamente da Matteo Rigamonti, musicista, produttore, ingegnere del suono e DJ. </w:t>
      </w:r>
    </w:p>
    <w:p w14:paraId="272A1E38" w14:textId="77777777" w:rsidR="004A00FA" w:rsidRDefault="004A00FA" w:rsidP="004A00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Accompagna la mostra, un volume (Skira) con testo di Milovan Farronato.</w:t>
      </w:r>
    </w:p>
    <w:p w14:paraId="15D61E91" w14:textId="77777777" w:rsidR="004A00FA" w:rsidRDefault="004A00FA" w:rsidP="004A00FA">
      <w:pPr>
        <w:spacing w:after="0"/>
        <w:jc w:val="both"/>
        <w:rPr>
          <w:sz w:val="24"/>
          <w:szCs w:val="24"/>
        </w:rPr>
      </w:pPr>
    </w:p>
    <w:p w14:paraId="2F1DA2FA" w14:textId="77777777" w:rsidR="004A00FA" w:rsidRDefault="004A00FA" w:rsidP="004A00FA">
      <w:pPr>
        <w:spacing w:after="0" w:line="240" w:lineRule="auto"/>
        <w:jc w:val="both"/>
      </w:pPr>
    </w:p>
    <w:p w14:paraId="30F7A965" w14:textId="77777777" w:rsidR="004A00FA" w:rsidRPr="00085913" w:rsidRDefault="004A00FA" w:rsidP="004A00FA">
      <w:pPr>
        <w:spacing w:after="0" w:line="240" w:lineRule="auto"/>
        <w:rPr>
          <w:b/>
          <w:bCs/>
        </w:rPr>
      </w:pPr>
      <w:r w:rsidRPr="00085913">
        <w:rPr>
          <w:b/>
          <w:bCs/>
        </w:rPr>
        <w:t xml:space="preserve">SIMONE D’AURIA. </w:t>
      </w:r>
      <w:r w:rsidRPr="00085913">
        <w:rPr>
          <w:b/>
          <w:bCs/>
          <w:i/>
          <w:iCs/>
        </w:rPr>
        <w:t>My world</w:t>
      </w:r>
    </w:p>
    <w:p w14:paraId="282A5E89" w14:textId="2F79FBB0" w:rsidR="004A00FA" w:rsidRPr="00085913" w:rsidRDefault="004A00FA" w:rsidP="004A00FA">
      <w:pPr>
        <w:spacing w:after="0" w:line="240" w:lineRule="auto"/>
      </w:pPr>
      <w:r w:rsidRPr="00085913">
        <w:t xml:space="preserve">Milano, Spirale Milano | Art&amp;Co (via Moneta </w:t>
      </w:r>
      <w:r w:rsidR="00F11657" w:rsidRPr="00085913">
        <w:t>1</w:t>
      </w:r>
      <w:r w:rsidRPr="00085913">
        <w:t>)</w:t>
      </w:r>
    </w:p>
    <w:p w14:paraId="7C79753F" w14:textId="6D5D0E41" w:rsidR="004A00FA" w:rsidRPr="00085913" w:rsidRDefault="0015545B" w:rsidP="004A00FA">
      <w:pPr>
        <w:spacing w:after="0" w:line="240" w:lineRule="auto"/>
        <w:rPr>
          <w:b/>
          <w:bCs/>
        </w:rPr>
      </w:pPr>
      <w:r>
        <w:rPr>
          <w:b/>
          <w:bCs/>
        </w:rPr>
        <w:t>Fino al 26 febbraio</w:t>
      </w:r>
      <w:r w:rsidR="004A00FA" w:rsidRPr="00085913">
        <w:rPr>
          <w:b/>
          <w:bCs/>
        </w:rPr>
        <w:t xml:space="preserve"> 2022</w:t>
      </w:r>
    </w:p>
    <w:p w14:paraId="5A93FD07" w14:textId="77777777" w:rsidR="004A00FA" w:rsidRPr="00085913" w:rsidRDefault="004A00FA" w:rsidP="004A00FA">
      <w:pPr>
        <w:spacing w:after="0" w:line="240" w:lineRule="auto"/>
      </w:pPr>
    </w:p>
    <w:p w14:paraId="7A5EDB38" w14:textId="77777777" w:rsidR="004A00FA" w:rsidRPr="00085913" w:rsidRDefault="004A00FA" w:rsidP="004A00FA">
      <w:pPr>
        <w:spacing w:after="0" w:line="240" w:lineRule="auto"/>
      </w:pPr>
      <w:r w:rsidRPr="00085913">
        <w:t>Ingresso libero esclusivamente per le persone munite di green pass COVID-19</w:t>
      </w:r>
    </w:p>
    <w:p w14:paraId="240CDFD8" w14:textId="77777777" w:rsidR="004A00FA" w:rsidRPr="00085913" w:rsidRDefault="004A00FA" w:rsidP="004A00FA">
      <w:pPr>
        <w:spacing w:after="0" w:line="240" w:lineRule="auto"/>
      </w:pPr>
    </w:p>
    <w:p w14:paraId="1CF4158C" w14:textId="3B487AF8" w:rsidR="00950417" w:rsidRPr="00085913" w:rsidRDefault="004A00FA" w:rsidP="00950417">
      <w:pPr>
        <w:spacing w:after="0" w:line="240" w:lineRule="auto"/>
      </w:pPr>
      <w:r w:rsidRPr="00085913">
        <w:rPr>
          <w:b/>
          <w:bCs/>
        </w:rPr>
        <w:t>Orari</w:t>
      </w:r>
      <w:r w:rsidRPr="00085913">
        <w:t xml:space="preserve">: </w:t>
      </w:r>
    </w:p>
    <w:p w14:paraId="5AEB588D" w14:textId="33DBC0A9" w:rsidR="004A00FA" w:rsidRPr="00085913" w:rsidRDefault="00A505A8" w:rsidP="004A00FA">
      <w:pPr>
        <w:spacing w:after="0" w:line="240" w:lineRule="auto"/>
      </w:pPr>
      <w:r w:rsidRPr="00A505A8">
        <w:t xml:space="preserve">dal lunedì alla domenica, dalle </w:t>
      </w:r>
      <w:r w:rsidR="00D21521">
        <w:t>14</w:t>
      </w:r>
      <w:r w:rsidRPr="00A505A8">
        <w:t>.</w:t>
      </w:r>
      <w:r w:rsidR="00D21521">
        <w:t>0</w:t>
      </w:r>
      <w:r w:rsidRPr="00A505A8">
        <w:t>0 alle 19.00</w:t>
      </w:r>
    </w:p>
    <w:p w14:paraId="11B0F803" w14:textId="77777777" w:rsidR="004A00FA" w:rsidRPr="00085913" w:rsidRDefault="004A00FA" w:rsidP="004A00FA">
      <w:pPr>
        <w:spacing w:after="0" w:line="240" w:lineRule="auto"/>
        <w:rPr>
          <w:b/>
          <w:bCs/>
        </w:rPr>
      </w:pPr>
      <w:r w:rsidRPr="00085913">
        <w:rPr>
          <w:b/>
          <w:bCs/>
        </w:rPr>
        <w:t>Informazioni</w:t>
      </w:r>
    </w:p>
    <w:p w14:paraId="4D2735F3" w14:textId="77777777" w:rsidR="004A00FA" w:rsidRPr="00085913" w:rsidRDefault="004A00FA" w:rsidP="004A00FA">
      <w:pPr>
        <w:spacing w:after="0" w:line="240" w:lineRule="auto"/>
      </w:pPr>
      <w:r w:rsidRPr="00085913">
        <w:t xml:space="preserve">Tel. 02 878827; </w:t>
      </w:r>
      <w:hyperlink r:id="rId10" w:history="1">
        <w:r w:rsidRPr="00085913">
          <w:rPr>
            <w:rStyle w:val="Collegamentoipertestuale"/>
          </w:rPr>
          <w:t>info@spiralemilano.com</w:t>
        </w:r>
      </w:hyperlink>
      <w:r w:rsidRPr="00085913">
        <w:t xml:space="preserve"> </w:t>
      </w:r>
    </w:p>
    <w:p w14:paraId="744D8138" w14:textId="77777777" w:rsidR="004A00FA" w:rsidRPr="00085913" w:rsidRDefault="004A00FA" w:rsidP="004A00FA">
      <w:pPr>
        <w:spacing w:after="0" w:line="240" w:lineRule="auto"/>
      </w:pPr>
    </w:p>
    <w:p w14:paraId="5C63284B" w14:textId="77777777" w:rsidR="004A00FA" w:rsidRPr="00085913" w:rsidRDefault="004A00FA" w:rsidP="004A00FA">
      <w:pPr>
        <w:spacing w:after="0" w:line="240" w:lineRule="auto"/>
      </w:pPr>
      <w:r w:rsidRPr="00085913">
        <w:rPr>
          <w:b/>
          <w:bCs/>
        </w:rPr>
        <w:t>Sito internet</w:t>
      </w:r>
    </w:p>
    <w:p w14:paraId="630DB543" w14:textId="77777777" w:rsidR="004A00FA" w:rsidRPr="00085913" w:rsidRDefault="002A2AF2" w:rsidP="004A00FA">
      <w:pPr>
        <w:spacing w:after="0" w:line="240" w:lineRule="auto"/>
      </w:pPr>
      <w:hyperlink r:id="rId11" w:history="1">
        <w:r w:rsidR="004A00FA" w:rsidRPr="00085913">
          <w:rPr>
            <w:rStyle w:val="Collegamentoipertestuale"/>
          </w:rPr>
          <w:t>www.simonedauria.com</w:t>
        </w:r>
      </w:hyperlink>
    </w:p>
    <w:p w14:paraId="1FEFBA63" w14:textId="77777777" w:rsidR="004A00FA" w:rsidRPr="00085913" w:rsidRDefault="002A2AF2" w:rsidP="004A00FA">
      <w:pPr>
        <w:spacing w:after="0" w:line="240" w:lineRule="auto"/>
      </w:pPr>
      <w:hyperlink r:id="rId12" w:history="1">
        <w:r w:rsidR="004A00FA" w:rsidRPr="00085913">
          <w:rPr>
            <w:rStyle w:val="Collegamentoipertestuale"/>
          </w:rPr>
          <w:t>www.artcogallerie.com</w:t>
        </w:r>
      </w:hyperlink>
    </w:p>
    <w:p w14:paraId="4ACE22C9" w14:textId="77777777" w:rsidR="004A00FA" w:rsidRPr="00085913" w:rsidRDefault="004A00FA" w:rsidP="004A00FA">
      <w:pPr>
        <w:spacing w:after="0" w:line="240" w:lineRule="auto"/>
      </w:pPr>
    </w:p>
    <w:p w14:paraId="6119430C" w14:textId="77777777" w:rsidR="004A00FA" w:rsidRPr="00085913" w:rsidRDefault="004A00FA" w:rsidP="004A00FA">
      <w:pPr>
        <w:spacing w:after="0" w:line="240" w:lineRule="auto"/>
        <w:rPr>
          <w:b/>
          <w:u w:val="single"/>
        </w:rPr>
      </w:pPr>
      <w:r w:rsidRPr="00085913">
        <w:rPr>
          <w:b/>
          <w:u w:val="single"/>
        </w:rPr>
        <w:t>Ufficio stampa</w:t>
      </w:r>
    </w:p>
    <w:p w14:paraId="212E0EE2" w14:textId="77777777" w:rsidR="004A00FA" w:rsidRPr="00085913" w:rsidRDefault="004A00FA" w:rsidP="004A00FA">
      <w:pPr>
        <w:spacing w:after="0" w:line="240" w:lineRule="auto"/>
        <w:rPr>
          <w:b/>
        </w:rPr>
      </w:pPr>
      <w:r w:rsidRPr="00085913">
        <w:rPr>
          <w:b/>
        </w:rPr>
        <w:t xml:space="preserve">CLP Relazioni Pubbliche </w:t>
      </w:r>
    </w:p>
    <w:p w14:paraId="6BE89AA1" w14:textId="7E1EF4DC" w:rsidR="00E42033" w:rsidRPr="00085913" w:rsidRDefault="004A00FA" w:rsidP="00085913">
      <w:pPr>
        <w:spacing w:after="0" w:line="240" w:lineRule="auto"/>
      </w:pPr>
      <w:r w:rsidRPr="00085913">
        <w:rPr>
          <w:bCs/>
        </w:rPr>
        <w:t xml:space="preserve">Clara Cervia | tel. 02.36755700 | </w:t>
      </w:r>
      <w:hyperlink r:id="rId13" w:history="1">
        <w:r w:rsidRPr="00085913">
          <w:rPr>
            <w:rStyle w:val="Collegamentoipertestuale"/>
            <w:bCs/>
          </w:rPr>
          <w:t xml:space="preserve">clara.cervia@clp1968.it </w:t>
        </w:r>
      </w:hyperlink>
      <w:r w:rsidRPr="00085913">
        <w:rPr>
          <w:bCs/>
        </w:rPr>
        <w:t xml:space="preserve">| </w:t>
      </w:r>
      <w:hyperlink r:id="rId14" w:history="1">
        <w:r w:rsidRPr="00085913">
          <w:rPr>
            <w:rStyle w:val="Collegamentoipertestuale"/>
            <w:bCs/>
          </w:rPr>
          <w:t>www.clp1968.it</w:t>
        </w:r>
      </w:hyperlink>
    </w:p>
    <w:sectPr w:rsidR="00E42033" w:rsidRPr="00085913" w:rsidSect="001E3EF4">
      <w:headerReference w:type="first" r:id="rId15"/>
      <w:pgSz w:w="11906" w:h="16838"/>
      <w:pgMar w:top="141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5C16" w14:textId="77777777" w:rsidR="002A2AF2" w:rsidRDefault="002A2AF2" w:rsidP="00545FC2">
      <w:pPr>
        <w:spacing w:after="0" w:line="240" w:lineRule="auto"/>
      </w:pPr>
      <w:r>
        <w:separator/>
      </w:r>
    </w:p>
  </w:endnote>
  <w:endnote w:type="continuationSeparator" w:id="0">
    <w:p w14:paraId="7A42E327" w14:textId="77777777" w:rsidR="002A2AF2" w:rsidRDefault="002A2AF2" w:rsidP="00545FC2">
      <w:pPr>
        <w:spacing w:after="0" w:line="240" w:lineRule="auto"/>
      </w:pPr>
      <w:r>
        <w:continuationSeparator/>
      </w:r>
    </w:p>
  </w:endnote>
  <w:endnote w:type="continuationNotice" w:id="1">
    <w:p w14:paraId="7A21A10D" w14:textId="77777777" w:rsidR="002A2AF2" w:rsidRDefault="002A2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A441" w14:textId="77777777" w:rsidR="002A2AF2" w:rsidRDefault="002A2AF2" w:rsidP="00545FC2">
      <w:pPr>
        <w:spacing w:after="0" w:line="240" w:lineRule="auto"/>
      </w:pPr>
      <w:r>
        <w:separator/>
      </w:r>
    </w:p>
  </w:footnote>
  <w:footnote w:type="continuationSeparator" w:id="0">
    <w:p w14:paraId="410F9F07" w14:textId="77777777" w:rsidR="002A2AF2" w:rsidRDefault="002A2AF2" w:rsidP="00545FC2">
      <w:pPr>
        <w:spacing w:after="0" w:line="240" w:lineRule="auto"/>
      </w:pPr>
      <w:r>
        <w:continuationSeparator/>
      </w:r>
    </w:p>
  </w:footnote>
  <w:footnote w:type="continuationNotice" w:id="1">
    <w:p w14:paraId="3B60A3E4" w14:textId="77777777" w:rsidR="002A2AF2" w:rsidRDefault="002A2A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0476" w14:textId="36079A66" w:rsidR="00E66CF6" w:rsidRDefault="0015545B">
    <w:pPr>
      <w:pStyle w:val="Intestazione"/>
    </w:pPr>
    <w:r>
      <w:rPr>
        <w:noProof/>
      </w:rPr>
      <w:drawing>
        <wp:inline distT="0" distB="0" distL="0" distR="0" wp14:anchorId="5CBB0382" wp14:editId="073CFEC7">
          <wp:extent cx="6120130" cy="319151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9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38497" w14:textId="77777777" w:rsidR="00F20667" w:rsidRDefault="00F206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04"/>
    <w:rsid w:val="00023F4F"/>
    <w:rsid w:val="0004385B"/>
    <w:rsid w:val="00044926"/>
    <w:rsid w:val="00052954"/>
    <w:rsid w:val="00057AEB"/>
    <w:rsid w:val="00072F13"/>
    <w:rsid w:val="00085913"/>
    <w:rsid w:val="000F2619"/>
    <w:rsid w:val="00124AE9"/>
    <w:rsid w:val="001347E5"/>
    <w:rsid w:val="00154B9D"/>
    <w:rsid w:val="0015545B"/>
    <w:rsid w:val="001760C5"/>
    <w:rsid w:val="001B63B4"/>
    <w:rsid w:val="001E3EF4"/>
    <w:rsid w:val="001F14AC"/>
    <w:rsid w:val="00203FBC"/>
    <w:rsid w:val="0021014E"/>
    <w:rsid w:val="00212147"/>
    <w:rsid w:val="00212720"/>
    <w:rsid w:val="00221C78"/>
    <w:rsid w:val="0024736A"/>
    <w:rsid w:val="002A2158"/>
    <w:rsid w:val="002A2AF2"/>
    <w:rsid w:val="002D687B"/>
    <w:rsid w:val="00307193"/>
    <w:rsid w:val="00326E93"/>
    <w:rsid w:val="00335887"/>
    <w:rsid w:val="003468FF"/>
    <w:rsid w:val="00376043"/>
    <w:rsid w:val="003C4690"/>
    <w:rsid w:val="003C6B62"/>
    <w:rsid w:val="0040602F"/>
    <w:rsid w:val="00422053"/>
    <w:rsid w:val="00433597"/>
    <w:rsid w:val="00434D43"/>
    <w:rsid w:val="0044444B"/>
    <w:rsid w:val="004466AA"/>
    <w:rsid w:val="0045784C"/>
    <w:rsid w:val="00466DAD"/>
    <w:rsid w:val="004A00FA"/>
    <w:rsid w:val="004A67B7"/>
    <w:rsid w:val="004B5D93"/>
    <w:rsid w:val="0052354D"/>
    <w:rsid w:val="00527946"/>
    <w:rsid w:val="00545FC2"/>
    <w:rsid w:val="00560B1D"/>
    <w:rsid w:val="005715CB"/>
    <w:rsid w:val="00574616"/>
    <w:rsid w:val="005805A3"/>
    <w:rsid w:val="005A23A0"/>
    <w:rsid w:val="005B7931"/>
    <w:rsid w:val="005C6F8B"/>
    <w:rsid w:val="005D4482"/>
    <w:rsid w:val="005E0F15"/>
    <w:rsid w:val="005F5ECA"/>
    <w:rsid w:val="00622401"/>
    <w:rsid w:val="00635BEE"/>
    <w:rsid w:val="006409C7"/>
    <w:rsid w:val="006432DA"/>
    <w:rsid w:val="00683FCA"/>
    <w:rsid w:val="00685627"/>
    <w:rsid w:val="00691625"/>
    <w:rsid w:val="006A08E1"/>
    <w:rsid w:val="006A0BD6"/>
    <w:rsid w:val="006A4ABF"/>
    <w:rsid w:val="006B1D16"/>
    <w:rsid w:val="006D7704"/>
    <w:rsid w:val="006D7C82"/>
    <w:rsid w:val="006F1F60"/>
    <w:rsid w:val="006F3C28"/>
    <w:rsid w:val="006F690F"/>
    <w:rsid w:val="007012A5"/>
    <w:rsid w:val="00705217"/>
    <w:rsid w:val="007203D2"/>
    <w:rsid w:val="007417ED"/>
    <w:rsid w:val="00794A1A"/>
    <w:rsid w:val="007B39E4"/>
    <w:rsid w:val="007E4FEC"/>
    <w:rsid w:val="00831989"/>
    <w:rsid w:val="00884442"/>
    <w:rsid w:val="008E599A"/>
    <w:rsid w:val="008E79EC"/>
    <w:rsid w:val="008F23D1"/>
    <w:rsid w:val="00923A65"/>
    <w:rsid w:val="009319E2"/>
    <w:rsid w:val="00940A84"/>
    <w:rsid w:val="00950417"/>
    <w:rsid w:val="00951D2F"/>
    <w:rsid w:val="009D142C"/>
    <w:rsid w:val="009E661B"/>
    <w:rsid w:val="00A02E78"/>
    <w:rsid w:val="00A505A8"/>
    <w:rsid w:val="00A74853"/>
    <w:rsid w:val="00A856E2"/>
    <w:rsid w:val="00AA3E7B"/>
    <w:rsid w:val="00AC6C87"/>
    <w:rsid w:val="00AD7DD5"/>
    <w:rsid w:val="00AE693A"/>
    <w:rsid w:val="00AF17BE"/>
    <w:rsid w:val="00B03410"/>
    <w:rsid w:val="00B247B1"/>
    <w:rsid w:val="00B304BB"/>
    <w:rsid w:val="00B3525E"/>
    <w:rsid w:val="00B37DA5"/>
    <w:rsid w:val="00B52AA4"/>
    <w:rsid w:val="00B62E76"/>
    <w:rsid w:val="00B72EE9"/>
    <w:rsid w:val="00B84E86"/>
    <w:rsid w:val="00BC18C9"/>
    <w:rsid w:val="00BE5F4D"/>
    <w:rsid w:val="00BF4CAD"/>
    <w:rsid w:val="00C77146"/>
    <w:rsid w:val="00C814DD"/>
    <w:rsid w:val="00CB0323"/>
    <w:rsid w:val="00CD7C49"/>
    <w:rsid w:val="00CF643D"/>
    <w:rsid w:val="00D016C1"/>
    <w:rsid w:val="00D21521"/>
    <w:rsid w:val="00D22671"/>
    <w:rsid w:val="00D34EAA"/>
    <w:rsid w:val="00D43E99"/>
    <w:rsid w:val="00D51761"/>
    <w:rsid w:val="00D62378"/>
    <w:rsid w:val="00D97784"/>
    <w:rsid w:val="00DD7F89"/>
    <w:rsid w:val="00E27450"/>
    <w:rsid w:val="00E31962"/>
    <w:rsid w:val="00E349E0"/>
    <w:rsid w:val="00E42033"/>
    <w:rsid w:val="00E66CCC"/>
    <w:rsid w:val="00E66CF6"/>
    <w:rsid w:val="00E84781"/>
    <w:rsid w:val="00E90E7C"/>
    <w:rsid w:val="00EB25A1"/>
    <w:rsid w:val="00ED6AC5"/>
    <w:rsid w:val="00F11657"/>
    <w:rsid w:val="00F131BD"/>
    <w:rsid w:val="00F20667"/>
    <w:rsid w:val="00F54E07"/>
    <w:rsid w:val="00F6582E"/>
    <w:rsid w:val="00FB2FDD"/>
    <w:rsid w:val="00FC3662"/>
    <w:rsid w:val="00FC672F"/>
    <w:rsid w:val="00FF05D6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8C6F1"/>
  <w15:docId w15:val="{5D52C03F-447B-490B-9E2E-7AD5E1E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7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A84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319E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19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FC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FC2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83198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a.cervia@clp1968.it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tcogalleri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monedauria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fo@spiralemilano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562B-33D8-46D9-BEDF-A2F9B02E6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60298-949E-48BE-9953-B87F5BF23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64BBAA-7833-4F94-A2F6-260FA5A3C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1D789-5A6A-4F94-95BF-C4B86117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Clara Cervia</cp:lastModifiedBy>
  <cp:revision>10</cp:revision>
  <cp:lastPrinted>2021-11-16T10:51:00Z</cp:lastPrinted>
  <dcterms:created xsi:type="dcterms:W3CDTF">2021-11-16T10:51:00Z</dcterms:created>
  <dcterms:modified xsi:type="dcterms:W3CDTF">2022-02-18T15:15:00Z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