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1B416" w14:textId="32047BA0" w:rsidR="005E27CA" w:rsidRDefault="00543BE2" w:rsidP="00C0727D">
      <w:r>
        <w:rPr>
          <w:noProof/>
          <w:lang w:eastAsia="it-IT"/>
        </w:rPr>
        <w:drawing>
          <wp:inline distT="0" distB="0" distL="0" distR="0" wp14:anchorId="3CAEA857" wp14:editId="79B50EC4">
            <wp:extent cx="1421130" cy="1488440"/>
            <wp:effectExtent l="0" t="0" r="0" b="0"/>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1130" cy="1488440"/>
                    </a:xfrm>
                    <a:prstGeom prst="rect">
                      <a:avLst/>
                    </a:prstGeom>
                    <a:noFill/>
                    <a:ln>
                      <a:noFill/>
                    </a:ln>
                  </pic:spPr>
                </pic:pic>
              </a:graphicData>
            </a:graphic>
          </wp:inline>
        </w:drawing>
      </w:r>
    </w:p>
    <w:p w14:paraId="32344EED" w14:textId="77777777" w:rsidR="00182715" w:rsidRDefault="00182715" w:rsidP="007F7143">
      <w:pPr>
        <w:spacing w:after="0"/>
        <w:jc w:val="center"/>
        <w:rPr>
          <w:b/>
          <w:bCs/>
          <w:sz w:val="28"/>
          <w:szCs w:val="28"/>
        </w:rPr>
      </w:pPr>
    </w:p>
    <w:p w14:paraId="26D06917" w14:textId="7FD53A8E" w:rsidR="005E27CA" w:rsidRDefault="005E27CA" w:rsidP="007F7143">
      <w:pPr>
        <w:spacing w:after="0"/>
        <w:jc w:val="center"/>
        <w:rPr>
          <w:b/>
          <w:bCs/>
          <w:sz w:val="28"/>
          <w:szCs w:val="28"/>
        </w:rPr>
      </w:pPr>
      <w:r w:rsidRPr="007F7143">
        <w:rPr>
          <w:b/>
          <w:bCs/>
          <w:sz w:val="28"/>
          <w:szCs w:val="28"/>
        </w:rPr>
        <w:t>5 NOVEMBRE 2001 – 5 NOVEMBRE 2021</w:t>
      </w:r>
    </w:p>
    <w:p w14:paraId="245C4F07" w14:textId="77777777" w:rsidR="005E27CA" w:rsidRDefault="005E27CA" w:rsidP="007F7143">
      <w:pPr>
        <w:spacing w:after="0"/>
        <w:jc w:val="center"/>
        <w:rPr>
          <w:b/>
          <w:bCs/>
          <w:sz w:val="28"/>
          <w:szCs w:val="28"/>
        </w:rPr>
      </w:pPr>
    </w:p>
    <w:p w14:paraId="045097D0" w14:textId="77777777" w:rsidR="005E27CA" w:rsidRPr="007F7143" w:rsidRDefault="005E27CA" w:rsidP="007F7143">
      <w:pPr>
        <w:spacing w:after="0"/>
        <w:jc w:val="center"/>
        <w:rPr>
          <w:b/>
          <w:bCs/>
          <w:sz w:val="28"/>
          <w:szCs w:val="28"/>
        </w:rPr>
      </w:pPr>
      <w:r>
        <w:rPr>
          <w:b/>
          <w:bCs/>
          <w:sz w:val="28"/>
          <w:szCs w:val="28"/>
        </w:rPr>
        <w:t>MILANO</w:t>
      </w:r>
    </w:p>
    <w:p w14:paraId="22DCB8FE" w14:textId="77777777" w:rsidR="005E27CA" w:rsidRPr="007F7143" w:rsidRDefault="005E27CA" w:rsidP="00B02082">
      <w:pPr>
        <w:spacing w:after="0"/>
        <w:jc w:val="center"/>
        <w:rPr>
          <w:b/>
          <w:bCs/>
          <w:sz w:val="28"/>
          <w:szCs w:val="28"/>
        </w:rPr>
      </w:pPr>
      <w:r>
        <w:rPr>
          <w:b/>
          <w:bCs/>
          <w:sz w:val="28"/>
          <w:szCs w:val="28"/>
        </w:rPr>
        <w:t xml:space="preserve">BUON COMPLEANNO </w:t>
      </w:r>
      <w:r w:rsidRPr="007F7143">
        <w:rPr>
          <w:b/>
          <w:bCs/>
          <w:sz w:val="28"/>
          <w:szCs w:val="28"/>
        </w:rPr>
        <w:t>MUSEO DIOCESANO!</w:t>
      </w:r>
    </w:p>
    <w:p w14:paraId="08B1A51E" w14:textId="77777777" w:rsidR="005E27CA" w:rsidRPr="007F7143" w:rsidRDefault="005E27CA" w:rsidP="007F7143">
      <w:pPr>
        <w:jc w:val="center"/>
        <w:rPr>
          <w:b/>
          <w:bCs/>
          <w:sz w:val="28"/>
          <w:szCs w:val="28"/>
        </w:rPr>
      </w:pPr>
    </w:p>
    <w:p w14:paraId="22183642" w14:textId="55A066C4" w:rsidR="005E27CA" w:rsidRPr="007F7143" w:rsidRDefault="005E27CA" w:rsidP="007F7143">
      <w:pPr>
        <w:jc w:val="center"/>
        <w:rPr>
          <w:b/>
          <w:bCs/>
          <w:sz w:val="28"/>
          <w:szCs w:val="28"/>
        </w:rPr>
      </w:pPr>
      <w:r w:rsidRPr="007F7143">
        <w:rPr>
          <w:b/>
          <w:bCs/>
          <w:sz w:val="28"/>
          <w:szCs w:val="28"/>
        </w:rPr>
        <w:t xml:space="preserve">Numerose le iniziative per celebrare i primi </w:t>
      </w:r>
      <w:r>
        <w:rPr>
          <w:b/>
          <w:bCs/>
          <w:sz w:val="28"/>
          <w:szCs w:val="28"/>
        </w:rPr>
        <w:t>20 anni</w:t>
      </w:r>
      <w:r w:rsidRPr="007F7143">
        <w:rPr>
          <w:b/>
          <w:bCs/>
          <w:sz w:val="28"/>
          <w:szCs w:val="28"/>
        </w:rPr>
        <w:t xml:space="preserve"> di attività: dall’</w:t>
      </w:r>
      <w:r w:rsidRPr="00F911B1">
        <w:rPr>
          <w:b/>
          <w:bCs/>
          <w:i/>
          <w:iCs/>
          <w:sz w:val="28"/>
          <w:szCs w:val="28"/>
        </w:rPr>
        <w:t>Annunciazione</w:t>
      </w:r>
      <w:r w:rsidRPr="007F7143">
        <w:rPr>
          <w:b/>
          <w:bCs/>
          <w:sz w:val="28"/>
          <w:szCs w:val="28"/>
        </w:rPr>
        <w:t xml:space="preserve"> di Tiziano proveniente dal </w:t>
      </w:r>
      <w:r w:rsidR="00C0727D" w:rsidRPr="00C0727D">
        <w:rPr>
          <w:b/>
          <w:bCs/>
          <w:sz w:val="28"/>
          <w:szCs w:val="28"/>
        </w:rPr>
        <w:t>Museo e Real Bosco di Capodimonte di Napoli</w:t>
      </w:r>
      <w:r w:rsidRPr="007F7143">
        <w:rPr>
          <w:b/>
          <w:bCs/>
          <w:sz w:val="28"/>
          <w:szCs w:val="28"/>
        </w:rPr>
        <w:t xml:space="preserve"> al grande murale degli </w:t>
      </w:r>
      <w:proofErr w:type="spellStart"/>
      <w:r w:rsidRPr="007F7143">
        <w:rPr>
          <w:b/>
          <w:bCs/>
          <w:sz w:val="28"/>
          <w:szCs w:val="28"/>
        </w:rPr>
        <w:t>Orticanoodles</w:t>
      </w:r>
      <w:proofErr w:type="spellEnd"/>
      <w:r w:rsidRPr="007F7143">
        <w:rPr>
          <w:b/>
          <w:bCs/>
          <w:sz w:val="28"/>
          <w:szCs w:val="28"/>
        </w:rPr>
        <w:t xml:space="preserve"> </w:t>
      </w:r>
      <w:r>
        <w:rPr>
          <w:b/>
          <w:bCs/>
          <w:sz w:val="28"/>
          <w:szCs w:val="28"/>
        </w:rPr>
        <w:t xml:space="preserve">fino al Presepe di Francesco Londonio. </w:t>
      </w:r>
    </w:p>
    <w:p w14:paraId="15E64AF6" w14:textId="25E36F8D" w:rsidR="005E27CA" w:rsidRDefault="005E27CA"/>
    <w:p w14:paraId="213B2D9F" w14:textId="7651E57B" w:rsidR="00D13AAA" w:rsidRDefault="00D13AAA"/>
    <w:p w14:paraId="3EDD8CC8" w14:textId="77777777" w:rsidR="00D13AAA" w:rsidRDefault="00D13AAA"/>
    <w:p w14:paraId="3ED66FB2" w14:textId="77777777" w:rsidR="005E27CA" w:rsidRDefault="005E27CA" w:rsidP="00F911B1">
      <w:pPr>
        <w:spacing w:after="120"/>
        <w:jc w:val="both"/>
        <w:rPr>
          <w:sz w:val="24"/>
          <w:szCs w:val="24"/>
        </w:rPr>
      </w:pPr>
      <w:r w:rsidRPr="007F7143">
        <w:rPr>
          <w:b/>
          <w:bCs/>
          <w:sz w:val="24"/>
          <w:szCs w:val="24"/>
        </w:rPr>
        <w:t>Venerdì 5 novembre 2021, il Museo Diocesano Carlo Maria Martini di Milano compie i suoi primi vent’anni di vita</w:t>
      </w:r>
      <w:r>
        <w:rPr>
          <w:b/>
          <w:bCs/>
          <w:sz w:val="24"/>
          <w:szCs w:val="24"/>
        </w:rPr>
        <w:t xml:space="preserve"> </w:t>
      </w:r>
      <w:r w:rsidRPr="001708F2">
        <w:rPr>
          <w:bCs/>
          <w:sz w:val="24"/>
          <w:szCs w:val="24"/>
        </w:rPr>
        <w:t>e per questa occasione propone</w:t>
      </w:r>
      <w:r>
        <w:rPr>
          <w:bCs/>
          <w:sz w:val="24"/>
          <w:szCs w:val="24"/>
        </w:rPr>
        <w:t xml:space="preserve"> una</w:t>
      </w:r>
      <w:r w:rsidRPr="0056507F">
        <w:rPr>
          <w:sz w:val="24"/>
          <w:szCs w:val="24"/>
        </w:rPr>
        <w:t xml:space="preserve"> </w:t>
      </w:r>
      <w:r w:rsidRPr="009A7A76">
        <w:rPr>
          <w:sz w:val="24"/>
          <w:szCs w:val="24"/>
        </w:rPr>
        <w:t>serie d’iniziative</w:t>
      </w:r>
      <w:r>
        <w:rPr>
          <w:sz w:val="24"/>
          <w:szCs w:val="24"/>
        </w:rPr>
        <w:t xml:space="preserve"> </w:t>
      </w:r>
      <w:r w:rsidRPr="001708F2">
        <w:rPr>
          <w:sz w:val="24"/>
          <w:szCs w:val="24"/>
        </w:rPr>
        <w:t>celebrative</w:t>
      </w:r>
      <w:r>
        <w:rPr>
          <w:sz w:val="24"/>
          <w:szCs w:val="24"/>
        </w:rPr>
        <w:t xml:space="preserve">, come </w:t>
      </w:r>
      <w:r w:rsidRPr="001708F2">
        <w:rPr>
          <w:sz w:val="24"/>
          <w:szCs w:val="24"/>
        </w:rPr>
        <w:t>l’esposizione dell’</w:t>
      </w:r>
      <w:r w:rsidRPr="001708F2">
        <w:rPr>
          <w:i/>
          <w:iCs/>
          <w:sz w:val="24"/>
          <w:szCs w:val="24"/>
        </w:rPr>
        <w:t>Annunciazione</w:t>
      </w:r>
      <w:r>
        <w:rPr>
          <w:sz w:val="24"/>
          <w:szCs w:val="24"/>
        </w:rPr>
        <w:t xml:space="preserve"> di Tiziano, il </w:t>
      </w:r>
      <w:r w:rsidRPr="001708F2">
        <w:rPr>
          <w:i/>
          <w:iCs/>
          <w:sz w:val="24"/>
          <w:szCs w:val="24"/>
        </w:rPr>
        <w:t xml:space="preserve">Capolavoro </w:t>
      </w:r>
      <w:r>
        <w:rPr>
          <w:i/>
          <w:iCs/>
          <w:sz w:val="24"/>
          <w:szCs w:val="24"/>
        </w:rPr>
        <w:t>per</w:t>
      </w:r>
      <w:r w:rsidRPr="001708F2">
        <w:rPr>
          <w:i/>
          <w:iCs/>
          <w:sz w:val="24"/>
          <w:szCs w:val="24"/>
        </w:rPr>
        <w:t xml:space="preserve"> Milano </w:t>
      </w:r>
      <w:smartTag w:uri="urn:schemas-microsoft-com:office:smarttags" w:element="metricconverter">
        <w:smartTagPr>
          <w:attr w:name="ProductID" w:val="2021, in"/>
        </w:smartTagPr>
        <w:r w:rsidRPr="001708F2">
          <w:rPr>
            <w:sz w:val="24"/>
            <w:szCs w:val="24"/>
          </w:rPr>
          <w:t>2021</w:t>
        </w:r>
        <w:r>
          <w:rPr>
            <w:sz w:val="24"/>
            <w:szCs w:val="24"/>
          </w:rPr>
          <w:t>, in</w:t>
        </w:r>
      </w:smartTag>
      <w:r>
        <w:rPr>
          <w:sz w:val="24"/>
          <w:szCs w:val="24"/>
        </w:rPr>
        <w:t xml:space="preserve"> arrivo dal </w:t>
      </w:r>
      <w:r w:rsidRPr="009A7A76">
        <w:rPr>
          <w:sz w:val="24"/>
          <w:szCs w:val="24"/>
        </w:rPr>
        <w:t>Museo e Real Bosco di Capodimonte di Napoli</w:t>
      </w:r>
      <w:r>
        <w:rPr>
          <w:sz w:val="24"/>
          <w:szCs w:val="24"/>
        </w:rPr>
        <w:t xml:space="preserve">, il grande murale degli </w:t>
      </w:r>
      <w:proofErr w:type="spellStart"/>
      <w:r>
        <w:rPr>
          <w:sz w:val="24"/>
          <w:szCs w:val="24"/>
        </w:rPr>
        <w:t>Orticanoodles</w:t>
      </w:r>
      <w:proofErr w:type="spellEnd"/>
      <w:r w:rsidRPr="00FA0586">
        <w:rPr>
          <w:sz w:val="24"/>
          <w:szCs w:val="24"/>
        </w:rPr>
        <w:t>, e</w:t>
      </w:r>
      <w:r>
        <w:rPr>
          <w:sz w:val="24"/>
          <w:szCs w:val="24"/>
        </w:rPr>
        <w:t xml:space="preserve"> il Presepe di Francesco Londonio.</w:t>
      </w:r>
    </w:p>
    <w:p w14:paraId="4387DF93" w14:textId="77777777" w:rsidR="005E27CA" w:rsidRPr="009A7A76" w:rsidRDefault="005E27CA" w:rsidP="00F911B1">
      <w:pPr>
        <w:spacing w:after="120"/>
        <w:jc w:val="both"/>
        <w:rPr>
          <w:sz w:val="24"/>
          <w:szCs w:val="24"/>
        </w:rPr>
      </w:pPr>
      <w:r>
        <w:rPr>
          <w:sz w:val="24"/>
          <w:szCs w:val="24"/>
        </w:rPr>
        <w:t xml:space="preserve">Le iniziative del ventennale godono del patrocinio e del contributo di </w:t>
      </w:r>
      <w:r w:rsidRPr="001708F2">
        <w:rPr>
          <w:sz w:val="24"/>
          <w:szCs w:val="24"/>
        </w:rPr>
        <w:t xml:space="preserve">Regione Lombardia, </w:t>
      </w:r>
      <w:r>
        <w:rPr>
          <w:sz w:val="24"/>
          <w:szCs w:val="24"/>
        </w:rPr>
        <w:t>del</w:t>
      </w:r>
      <w:r w:rsidRPr="001708F2">
        <w:rPr>
          <w:sz w:val="24"/>
          <w:szCs w:val="24"/>
        </w:rPr>
        <w:t xml:space="preserve"> patrocinio del Comune di Milano e dell’Arcidiocesi di Milano</w:t>
      </w:r>
      <w:r>
        <w:rPr>
          <w:sz w:val="24"/>
          <w:szCs w:val="24"/>
        </w:rPr>
        <w:t>.</w:t>
      </w:r>
    </w:p>
    <w:p w14:paraId="4E98D10F" w14:textId="77777777" w:rsidR="005E27CA" w:rsidRPr="001708F2" w:rsidRDefault="005E27CA" w:rsidP="00F911B1">
      <w:pPr>
        <w:spacing w:after="0"/>
        <w:jc w:val="both"/>
        <w:rPr>
          <w:sz w:val="24"/>
          <w:szCs w:val="24"/>
        </w:rPr>
      </w:pPr>
      <w:r>
        <w:rPr>
          <w:sz w:val="24"/>
          <w:szCs w:val="24"/>
        </w:rPr>
        <w:t xml:space="preserve">La storia del Museo </w:t>
      </w:r>
      <w:r w:rsidRPr="001708F2">
        <w:rPr>
          <w:sz w:val="24"/>
          <w:szCs w:val="24"/>
        </w:rPr>
        <w:t xml:space="preserve">Diocesano di Milano inizia il 5 novembre 2001, quando il cardinale Carlo Maria Martini lo inaugura, portando a termine un progetto a cui hanno dato il loro decisivo contributo alcune delle più grandi figure di arcivescovi milanesi del Novecento. </w:t>
      </w:r>
    </w:p>
    <w:p w14:paraId="5799114D" w14:textId="77777777" w:rsidR="005E27CA" w:rsidRPr="00D13AAA" w:rsidRDefault="005E27CA" w:rsidP="00F911B1">
      <w:pPr>
        <w:spacing w:after="0"/>
        <w:jc w:val="both"/>
        <w:rPr>
          <w:sz w:val="24"/>
          <w:szCs w:val="24"/>
        </w:rPr>
      </w:pPr>
      <w:r w:rsidRPr="001708F2">
        <w:rPr>
          <w:sz w:val="24"/>
          <w:szCs w:val="24"/>
        </w:rPr>
        <w:t xml:space="preserve">Le origini del museo risalgono infatti a una prima intuizione del beato Ildefonso Schuster del 1931, poi ripresa dal cardinal Montini nel 1960 che indica come sede del nuovo Museo i chiostri di Sant’Eustorgio, </w:t>
      </w:r>
      <w:r w:rsidRPr="00D13AAA">
        <w:rPr>
          <w:sz w:val="24"/>
          <w:szCs w:val="24"/>
        </w:rPr>
        <w:t xml:space="preserve">uno dei luoghi cardine per la storia del cristianesimo ambrosiano. </w:t>
      </w:r>
    </w:p>
    <w:p w14:paraId="2639A38C" w14:textId="77777777" w:rsidR="005E27CA" w:rsidRPr="00D13AAA" w:rsidRDefault="005E27CA" w:rsidP="00F911B1">
      <w:pPr>
        <w:spacing w:after="0"/>
        <w:jc w:val="both"/>
        <w:rPr>
          <w:sz w:val="24"/>
          <w:szCs w:val="24"/>
        </w:rPr>
      </w:pPr>
      <w:r w:rsidRPr="00D13AAA">
        <w:rPr>
          <w:sz w:val="24"/>
          <w:szCs w:val="24"/>
        </w:rPr>
        <w:t>Spetterà infine al cardinal Martini, negli anni ottanta del secolo scorso, il difficile compito di dare inizio ai lavori di ricostruzione dei chiostri, affidati allo studio Belgiojoso, gravemente danneggiati dai bombardamenti della seconda guerra mondiale.</w:t>
      </w:r>
    </w:p>
    <w:p w14:paraId="0C43ECE8" w14:textId="77777777" w:rsidR="005E27CA" w:rsidRPr="00D13AAA" w:rsidRDefault="005E27CA" w:rsidP="00F911B1">
      <w:pPr>
        <w:spacing w:after="0"/>
        <w:jc w:val="both"/>
        <w:rPr>
          <w:sz w:val="24"/>
          <w:szCs w:val="24"/>
        </w:rPr>
      </w:pPr>
    </w:p>
    <w:p w14:paraId="24E438DB" w14:textId="77777777" w:rsidR="005E27CA" w:rsidRPr="00D13AAA" w:rsidRDefault="005E27CA" w:rsidP="0033065B">
      <w:pPr>
        <w:jc w:val="both"/>
        <w:rPr>
          <w:sz w:val="24"/>
          <w:szCs w:val="24"/>
        </w:rPr>
      </w:pPr>
      <w:r w:rsidRPr="00D13AAA">
        <w:rPr>
          <w:i/>
          <w:sz w:val="24"/>
          <w:szCs w:val="24"/>
        </w:rPr>
        <w:t>“Siamo lieti di festeggiare i nostri primi vent’anni</w:t>
      </w:r>
      <w:r w:rsidRPr="00D13AAA">
        <w:rPr>
          <w:sz w:val="24"/>
          <w:szCs w:val="24"/>
        </w:rPr>
        <w:t xml:space="preserve"> – dichiara </w:t>
      </w:r>
      <w:r w:rsidRPr="00D13AAA">
        <w:rPr>
          <w:b/>
          <w:sz w:val="24"/>
          <w:szCs w:val="24"/>
        </w:rPr>
        <w:t>Nadia Righi, direttrice del Museo Diocesano</w:t>
      </w:r>
      <w:r w:rsidRPr="00D13AAA">
        <w:rPr>
          <w:sz w:val="24"/>
          <w:szCs w:val="24"/>
        </w:rPr>
        <w:t xml:space="preserve"> - </w:t>
      </w:r>
      <w:r w:rsidRPr="00D13AAA">
        <w:rPr>
          <w:i/>
          <w:sz w:val="24"/>
          <w:szCs w:val="24"/>
        </w:rPr>
        <w:t xml:space="preserve">con iniziative nuove fortemente identitarie e indicative del percorso intrapreso dal museo dalla sua fondazione. Da una parte l’arte contemporanea, in questo caso declinata in un </w:t>
      </w:r>
      <w:r w:rsidRPr="00D13AAA">
        <w:rPr>
          <w:i/>
          <w:sz w:val="24"/>
          <w:szCs w:val="24"/>
        </w:rPr>
        <w:lastRenderedPageBreak/>
        <w:t>progetto di street art, con la quale si tesse un dialogo tra il museo e il quartiere, in un progetto di arte partecipata che coinvolge i ragazzi delle scuole. Poi l’esposizione dell’Annunciazione di Tiziano, nell’ambito dell’iniziativa “Un capolavoro per Milano”, appuntamento sempre molto atteso dal nostro pubblico. E poi la presentazione di un’acquisizione importante, il presepe di Londonio. Occasioni queste che vogliono essere una riflessione sulla Speranza di cui abbiamo bisogno per ripartire”.</w:t>
      </w:r>
    </w:p>
    <w:p w14:paraId="79A98AC2" w14:textId="77777777" w:rsidR="005E27CA" w:rsidRPr="009A7A76" w:rsidRDefault="005E27CA" w:rsidP="00F911B1">
      <w:pPr>
        <w:spacing w:after="120"/>
        <w:jc w:val="both"/>
        <w:rPr>
          <w:sz w:val="24"/>
          <w:szCs w:val="24"/>
        </w:rPr>
      </w:pPr>
      <w:r w:rsidRPr="00D13AAA">
        <w:rPr>
          <w:b/>
          <w:bCs/>
          <w:sz w:val="24"/>
          <w:szCs w:val="24"/>
        </w:rPr>
        <w:t>Dal 6 novembre 2021 al 6 febbraio</w:t>
      </w:r>
      <w:r w:rsidRPr="00D13AAA">
        <w:rPr>
          <w:b/>
          <w:sz w:val="24"/>
          <w:szCs w:val="24"/>
        </w:rPr>
        <w:t xml:space="preserve"> 2022</w:t>
      </w:r>
      <w:r w:rsidRPr="00D13AAA">
        <w:rPr>
          <w:sz w:val="24"/>
          <w:szCs w:val="24"/>
        </w:rPr>
        <w:t>, le sale del Museo</w:t>
      </w:r>
      <w:r w:rsidRPr="009A7A76">
        <w:rPr>
          <w:sz w:val="24"/>
          <w:szCs w:val="24"/>
        </w:rPr>
        <w:t xml:space="preserve"> Diocesano </w:t>
      </w:r>
      <w:r>
        <w:rPr>
          <w:sz w:val="24"/>
          <w:szCs w:val="24"/>
        </w:rPr>
        <w:t>accoglieranno</w:t>
      </w:r>
      <w:r w:rsidRPr="009A7A76">
        <w:rPr>
          <w:sz w:val="24"/>
          <w:szCs w:val="24"/>
        </w:rPr>
        <w:t>, l’</w:t>
      </w:r>
      <w:r w:rsidRPr="007F7143">
        <w:rPr>
          <w:b/>
          <w:bCs/>
          <w:i/>
          <w:iCs/>
          <w:sz w:val="24"/>
          <w:szCs w:val="24"/>
        </w:rPr>
        <w:t>Annunciazione</w:t>
      </w:r>
      <w:r w:rsidRPr="009A7A76">
        <w:rPr>
          <w:sz w:val="24"/>
          <w:szCs w:val="24"/>
        </w:rPr>
        <w:t xml:space="preserve"> </w:t>
      </w:r>
      <w:r w:rsidRPr="007F7143">
        <w:rPr>
          <w:b/>
          <w:bCs/>
          <w:sz w:val="24"/>
          <w:szCs w:val="24"/>
        </w:rPr>
        <w:t xml:space="preserve">realizzata da Tiziano </w:t>
      </w:r>
      <w:proofErr w:type="spellStart"/>
      <w:r w:rsidRPr="007F7143">
        <w:rPr>
          <w:b/>
          <w:bCs/>
          <w:sz w:val="24"/>
          <w:szCs w:val="24"/>
        </w:rPr>
        <w:t>Vecellio</w:t>
      </w:r>
      <w:proofErr w:type="spellEnd"/>
      <w:r>
        <w:rPr>
          <w:sz w:val="24"/>
          <w:szCs w:val="24"/>
        </w:rPr>
        <w:t xml:space="preserve"> (</w:t>
      </w:r>
      <w:r w:rsidRPr="00A118CD">
        <w:rPr>
          <w:sz w:val="24"/>
          <w:szCs w:val="24"/>
        </w:rPr>
        <w:t>1490</w:t>
      </w:r>
      <w:r>
        <w:rPr>
          <w:sz w:val="24"/>
          <w:szCs w:val="24"/>
        </w:rPr>
        <w:t>-</w:t>
      </w:r>
      <w:r w:rsidRPr="00A118CD">
        <w:rPr>
          <w:sz w:val="24"/>
          <w:szCs w:val="24"/>
        </w:rPr>
        <w:t>1576</w:t>
      </w:r>
      <w:r>
        <w:rPr>
          <w:sz w:val="24"/>
          <w:szCs w:val="24"/>
        </w:rPr>
        <w:t xml:space="preserve">), </w:t>
      </w:r>
      <w:r w:rsidRPr="001708F2">
        <w:rPr>
          <w:sz w:val="24"/>
          <w:szCs w:val="24"/>
        </w:rPr>
        <w:t>eseguita attorno al 1558</w:t>
      </w:r>
      <w:r w:rsidRPr="009A7A76">
        <w:rPr>
          <w:sz w:val="24"/>
          <w:szCs w:val="24"/>
        </w:rPr>
        <w:t xml:space="preserve">, opera </w:t>
      </w:r>
      <w:r>
        <w:rPr>
          <w:sz w:val="24"/>
          <w:szCs w:val="24"/>
        </w:rPr>
        <w:t>della</w:t>
      </w:r>
      <w:r w:rsidRPr="009A7A76">
        <w:rPr>
          <w:sz w:val="24"/>
          <w:szCs w:val="24"/>
        </w:rPr>
        <w:t xml:space="preserve"> piena maturità </w:t>
      </w:r>
      <w:r>
        <w:rPr>
          <w:sz w:val="24"/>
          <w:szCs w:val="24"/>
        </w:rPr>
        <w:t>del</w:t>
      </w:r>
      <w:r w:rsidRPr="009A7A76">
        <w:rPr>
          <w:sz w:val="24"/>
          <w:szCs w:val="24"/>
        </w:rPr>
        <w:t xml:space="preserve"> maestro veneto</w:t>
      </w:r>
      <w:r>
        <w:rPr>
          <w:sz w:val="24"/>
          <w:szCs w:val="24"/>
        </w:rPr>
        <w:t>,</w:t>
      </w:r>
      <w:r w:rsidRPr="009A7A76">
        <w:rPr>
          <w:sz w:val="24"/>
          <w:szCs w:val="24"/>
        </w:rPr>
        <w:t xml:space="preserve"> caratterizzata dalla vibrante ricerca </w:t>
      </w:r>
      <w:r w:rsidRPr="001708F2">
        <w:rPr>
          <w:sz w:val="24"/>
          <w:szCs w:val="24"/>
        </w:rPr>
        <w:t>luministica, proveniente dal Museo e Real Bosco di Capodimonte di Napoli, in deposito dalla chiesa di</w:t>
      </w:r>
      <w:r w:rsidRPr="007F7143">
        <w:rPr>
          <w:sz w:val="24"/>
          <w:szCs w:val="24"/>
        </w:rPr>
        <w:t xml:space="preserve"> San Domenico Maggiore</w:t>
      </w:r>
      <w:r>
        <w:rPr>
          <w:sz w:val="24"/>
          <w:szCs w:val="24"/>
        </w:rPr>
        <w:t xml:space="preserve"> a</w:t>
      </w:r>
      <w:r w:rsidRPr="007F7143">
        <w:rPr>
          <w:sz w:val="24"/>
          <w:szCs w:val="24"/>
        </w:rPr>
        <w:t xml:space="preserve"> Napoli</w:t>
      </w:r>
      <w:r>
        <w:rPr>
          <w:sz w:val="24"/>
          <w:szCs w:val="24"/>
        </w:rPr>
        <w:t>, p</w:t>
      </w:r>
      <w:r w:rsidRPr="007F7143">
        <w:rPr>
          <w:sz w:val="24"/>
          <w:szCs w:val="24"/>
        </w:rPr>
        <w:t>atrimonio del Fondo Edifici di Culto amministrato dal Ministero dell’Interno</w:t>
      </w:r>
      <w:r>
        <w:rPr>
          <w:sz w:val="24"/>
          <w:szCs w:val="24"/>
        </w:rPr>
        <w:t>.</w:t>
      </w:r>
    </w:p>
    <w:p w14:paraId="5B6ED32C" w14:textId="77777777" w:rsidR="005E27CA" w:rsidRDefault="005E27CA" w:rsidP="00F911B1">
      <w:pPr>
        <w:spacing w:after="120"/>
        <w:jc w:val="both"/>
        <w:rPr>
          <w:sz w:val="24"/>
          <w:szCs w:val="24"/>
        </w:rPr>
      </w:pPr>
      <w:r w:rsidRPr="007F7143">
        <w:rPr>
          <w:b/>
          <w:bCs/>
          <w:sz w:val="24"/>
          <w:szCs w:val="24"/>
        </w:rPr>
        <w:t>La grande tela (280x193 cm) è il</w:t>
      </w:r>
      <w:r w:rsidRPr="009A7A76">
        <w:rPr>
          <w:sz w:val="24"/>
          <w:szCs w:val="24"/>
        </w:rPr>
        <w:t xml:space="preserve"> </w:t>
      </w:r>
      <w:r w:rsidRPr="00673559">
        <w:rPr>
          <w:b/>
          <w:bCs/>
          <w:i/>
          <w:iCs/>
          <w:sz w:val="24"/>
          <w:szCs w:val="24"/>
        </w:rPr>
        <w:t>Capolavoro per Milano 2021</w:t>
      </w:r>
      <w:r>
        <w:rPr>
          <w:sz w:val="24"/>
          <w:szCs w:val="24"/>
        </w:rPr>
        <w:t>, i</w:t>
      </w:r>
      <w:r w:rsidRPr="009A7A76">
        <w:rPr>
          <w:sz w:val="24"/>
          <w:szCs w:val="24"/>
        </w:rPr>
        <w:t>niziativa giunta alla sua XIII edizione che, come di consuetudine, accompagna i visitatori per tutto il periodo natalizio</w:t>
      </w:r>
      <w:r>
        <w:rPr>
          <w:sz w:val="24"/>
          <w:szCs w:val="24"/>
        </w:rPr>
        <w:t>.</w:t>
      </w:r>
    </w:p>
    <w:p w14:paraId="45A81D52" w14:textId="013CAC35" w:rsidR="005E27CA" w:rsidRPr="00A118CD" w:rsidRDefault="005E27CA" w:rsidP="00F911B1">
      <w:pPr>
        <w:spacing w:after="120"/>
        <w:jc w:val="both"/>
        <w:rPr>
          <w:sz w:val="24"/>
          <w:szCs w:val="24"/>
        </w:rPr>
      </w:pPr>
      <w:r>
        <w:rPr>
          <w:sz w:val="24"/>
          <w:szCs w:val="24"/>
        </w:rPr>
        <w:t>L</w:t>
      </w:r>
      <w:r w:rsidRPr="00A118CD">
        <w:rPr>
          <w:sz w:val="24"/>
          <w:szCs w:val="24"/>
        </w:rPr>
        <w:t>’</w:t>
      </w:r>
      <w:r w:rsidRPr="00A118CD">
        <w:rPr>
          <w:i/>
          <w:sz w:val="24"/>
          <w:szCs w:val="24"/>
        </w:rPr>
        <w:t>Annunciazione</w:t>
      </w:r>
      <w:r w:rsidRPr="00A118CD">
        <w:rPr>
          <w:sz w:val="24"/>
          <w:szCs w:val="24"/>
        </w:rPr>
        <w:t xml:space="preserve"> proviene dalla chiesa napoletana di San Domenico Maggiore, l’unica al mondo ad aver conservato insieme dipinti di Raffaello, Tiziano e di Caravaggio</w:t>
      </w:r>
      <w:r>
        <w:rPr>
          <w:sz w:val="24"/>
          <w:szCs w:val="24"/>
        </w:rPr>
        <w:t>,</w:t>
      </w:r>
      <w:r w:rsidRPr="00A118CD">
        <w:rPr>
          <w:sz w:val="24"/>
          <w:szCs w:val="24"/>
        </w:rPr>
        <w:t xml:space="preserve"> è stata realizzata da Tiziano per la famiglia Pinelli, banchieri e mercanti di origine genovese trasferitisi a Napoli, per la loro cappella nel transetto della chiesa, dedicata alla Vergine Annunciata nel 1575 da Cosimo Pinelli.</w:t>
      </w:r>
    </w:p>
    <w:p w14:paraId="0D346795" w14:textId="77777777" w:rsidR="00D13AAA" w:rsidRDefault="005E27CA" w:rsidP="00F911B1">
      <w:pPr>
        <w:spacing w:after="120"/>
        <w:jc w:val="both"/>
        <w:rPr>
          <w:sz w:val="24"/>
          <w:szCs w:val="24"/>
        </w:rPr>
      </w:pPr>
      <w:r w:rsidRPr="00A118CD">
        <w:rPr>
          <w:sz w:val="24"/>
          <w:szCs w:val="24"/>
        </w:rPr>
        <w:t>Firmata “</w:t>
      </w:r>
      <w:proofErr w:type="spellStart"/>
      <w:r w:rsidRPr="00A118CD">
        <w:rPr>
          <w:sz w:val="24"/>
          <w:szCs w:val="24"/>
        </w:rPr>
        <w:t>Titianus</w:t>
      </w:r>
      <w:proofErr w:type="spellEnd"/>
      <w:r w:rsidRPr="00A118CD">
        <w:rPr>
          <w:sz w:val="24"/>
          <w:szCs w:val="24"/>
        </w:rPr>
        <w:t xml:space="preserve"> f” sull’inginocchiatoio, l’opera costituisce uno dei capisaldi della maturità dell’artista e rappresenta un raro episodio di pittura veneta nella Napoli del Cinquecento.  Eseguita alla fine degli anni </w:t>
      </w:r>
      <w:r>
        <w:rPr>
          <w:sz w:val="24"/>
          <w:szCs w:val="24"/>
        </w:rPr>
        <w:t>c</w:t>
      </w:r>
      <w:r w:rsidRPr="00A118CD">
        <w:rPr>
          <w:sz w:val="24"/>
          <w:szCs w:val="24"/>
        </w:rPr>
        <w:t>inquanta, la tela rivela i più alti raggiungimenti del Tiziano maturo evidenti negli straordinari effetti luministici, in particolare nelle scintillanti vesti nell’angelo, in damasco rosa e argenteo, intessuto di fili d’oro, nella resa dei bagliori che intridono la materia pittorica e nella libertà della composizione. Lo spazio è dominato da una sola presenza architettonica, l’imponente colonna alle spalle della Vergine, mentre sullo sfondo, a sinistra, si apre uno scorcio con un paesaggio autunnale, con toni di marrone e rosso che spiccano sull’azzurro del cielo.</w:t>
      </w:r>
      <w:r w:rsidR="00D13AAA">
        <w:rPr>
          <w:sz w:val="24"/>
          <w:szCs w:val="24"/>
        </w:rPr>
        <w:t xml:space="preserve"> </w:t>
      </w:r>
    </w:p>
    <w:p w14:paraId="1E11A2FC" w14:textId="77777777" w:rsidR="005E27CA" w:rsidRDefault="005E27CA" w:rsidP="00F911B1">
      <w:pPr>
        <w:spacing w:after="120"/>
        <w:jc w:val="both"/>
        <w:rPr>
          <w:sz w:val="24"/>
          <w:szCs w:val="24"/>
        </w:rPr>
      </w:pPr>
      <w:r w:rsidRPr="00A118CD">
        <w:rPr>
          <w:sz w:val="24"/>
          <w:szCs w:val="24"/>
        </w:rPr>
        <w:t>Le figure in primo</w:t>
      </w:r>
      <w:r>
        <w:rPr>
          <w:sz w:val="24"/>
          <w:szCs w:val="24"/>
        </w:rPr>
        <w:t xml:space="preserve"> piano presentano una cromia </w:t>
      </w:r>
      <w:r w:rsidRPr="00A118CD">
        <w:rPr>
          <w:sz w:val="24"/>
          <w:szCs w:val="24"/>
        </w:rPr>
        <w:t>giocata sui toni del rosso e dell’oro: la Vergine si raccoglie umilmente con le braccia incrociate sul petto, mentre l’angelo la raggiunge con un gesto dinamico e dal cielo scende un fascio di luce contornato da un turbinio di angeli</w:t>
      </w:r>
      <w:r>
        <w:rPr>
          <w:sz w:val="24"/>
          <w:szCs w:val="24"/>
        </w:rPr>
        <w:t>.</w:t>
      </w:r>
    </w:p>
    <w:p w14:paraId="7A1FF219" w14:textId="77777777" w:rsidR="005E27CA" w:rsidRPr="007F7143" w:rsidRDefault="005E27CA" w:rsidP="00F911B1">
      <w:pPr>
        <w:spacing w:after="120"/>
        <w:jc w:val="both"/>
        <w:rPr>
          <w:sz w:val="24"/>
          <w:szCs w:val="24"/>
        </w:rPr>
      </w:pPr>
      <w:r w:rsidRPr="007F7143">
        <w:rPr>
          <w:sz w:val="24"/>
          <w:szCs w:val="24"/>
        </w:rPr>
        <w:t>In questi suoi primi vent’anni, il Museo Diocesano si è dimostrato aperto</w:t>
      </w:r>
      <w:r>
        <w:rPr>
          <w:sz w:val="24"/>
          <w:szCs w:val="24"/>
        </w:rPr>
        <w:t xml:space="preserve"> </w:t>
      </w:r>
      <w:r w:rsidRPr="001708F2">
        <w:rPr>
          <w:sz w:val="24"/>
          <w:szCs w:val="24"/>
        </w:rPr>
        <w:t>alle diverse</w:t>
      </w:r>
      <w:r w:rsidRPr="007F7143">
        <w:rPr>
          <w:sz w:val="24"/>
          <w:szCs w:val="24"/>
        </w:rPr>
        <w:t xml:space="preserve"> espressioni</w:t>
      </w:r>
      <w:r>
        <w:rPr>
          <w:sz w:val="24"/>
          <w:szCs w:val="24"/>
        </w:rPr>
        <w:t xml:space="preserve"> </w:t>
      </w:r>
      <w:r w:rsidRPr="001708F2">
        <w:rPr>
          <w:sz w:val="24"/>
          <w:szCs w:val="24"/>
        </w:rPr>
        <w:t>artistiche</w:t>
      </w:r>
      <w:r w:rsidRPr="007F7143">
        <w:rPr>
          <w:sz w:val="24"/>
          <w:szCs w:val="24"/>
        </w:rPr>
        <w:t xml:space="preserve"> che compongono l’universo </w:t>
      </w:r>
      <w:r>
        <w:rPr>
          <w:sz w:val="24"/>
          <w:szCs w:val="24"/>
        </w:rPr>
        <w:t>creativo</w:t>
      </w:r>
      <w:r w:rsidRPr="007F7143">
        <w:rPr>
          <w:sz w:val="24"/>
          <w:szCs w:val="24"/>
        </w:rPr>
        <w:t xml:space="preserve"> contemporaneo, con l’obiettivo di creare un dialogo con artisti significativi e di prestigio internazionale</w:t>
      </w:r>
      <w:r>
        <w:rPr>
          <w:sz w:val="24"/>
          <w:szCs w:val="24"/>
        </w:rPr>
        <w:t>.</w:t>
      </w:r>
    </w:p>
    <w:p w14:paraId="369792BB" w14:textId="77777777" w:rsidR="005E27CA" w:rsidRDefault="005E27CA" w:rsidP="00F911B1">
      <w:pPr>
        <w:spacing w:after="120"/>
        <w:jc w:val="both"/>
        <w:rPr>
          <w:sz w:val="24"/>
          <w:szCs w:val="24"/>
        </w:rPr>
      </w:pPr>
      <w:r w:rsidRPr="007F7143">
        <w:rPr>
          <w:sz w:val="24"/>
          <w:szCs w:val="24"/>
        </w:rPr>
        <w:t xml:space="preserve">Va in questa direzione l’idea di affidare a </w:t>
      </w:r>
      <w:proofErr w:type="spellStart"/>
      <w:r w:rsidRPr="007F7143">
        <w:rPr>
          <w:b/>
          <w:bCs/>
          <w:sz w:val="24"/>
          <w:szCs w:val="24"/>
        </w:rPr>
        <w:t>Orticanoodles</w:t>
      </w:r>
      <w:proofErr w:type="spellEnd"/>
      <w:r w:rsidRPr="007F7143">
        <w:rPr>
          <w:sz w:val="24"/>
          <w:szCs w:val="24"/>
        </w:rPr>
        <w:t xml:space="preserve">, una realtà composta da </w:t>
      </w:r>
      <w:r>
        <w:rPr>
          <w:sz w:val="24"/>
          <w:szCs w:val="24"/>
        </w:rPr>
        <w:t>autori</w:t>
      </w:r>
      <w:r w:rsidRPr="007F7143">
        <w:rPr>
          <w:sz w:val="24"/>
          <w:szCs w:val="24"/>
        </w:rPr>
        <w:t xml:space="preserve"> protagonisti sulla scena dell’arte urbana dai primi anni 2000, </w:t>
      </w:r>
      <w:r w:rsidRPr="007F7143">
        <w:rPr>
          <w:b/>
          <w:bCs/>
          <w:sz w:val="24"/>
          <w:szCs w:val="24"/>
        </w:rPr>
        <w:t xml:space="preserve">la realizzazione di un grande murale sulla parete esterna </w:t>
      </w:r>
      <w:r>
        <w:rPr>
          <w:b/>
          <w:bCs/>
          <w:sz w:val="24"/>
          <w:szCs w:val="24"/>
        </w:rPr>
        <w:t>del museo, lungo il lato che si affaccia su</w:t>
      </w:r>
      <w:r w:rsidRPr="007F7143">
        <w:rPr>
          <w:b/>
          <w:bCs/>
          <w:sz w:val="24"/>
          <w:szCs w:val="24"/>
        </w:rPr>
        <w:t xml:space="preserve"> Parco delle Basiliche e su Corso di Porta Ticinese</w:t>
      </w:r>
      <w:r w:rsidRPr="007F7143">
        <w:rPr>
          <w:sz w:val="24"/>
          <w:szCs w:val="24"/>
        </w:rPr>
        <w:t xml:space="preserve">. </w:t>
      </w:r>
    </w:p>
    <w:p w14:paraId="6FE4EE44" w14:textId="77777777" w:rsidR="005E27CA" w:rsidRPr="0033065B" w:rsidRDefault="005E27CA" w:rsidP="0033065B">
      <w:pPr>
        <w:spacing w:after="120"/>
        <w:jc w:val="both"/>
        <w:rPr>
          <w:sz w:val="24"/>
          <w:szCs w:val="24"/>
        </w:rPr>
      </w:pPr>
      <w:r w:rsidRPr="0033065B">
        <w:rPr>
          <w:b/>
          <w:bCs/>
          <w:sz w:val="24"/>
          <w:szCs w:val="24"/>
        </w:rPr>
        <w:t xml:space="preserve">Il progetto, dal titolo </w:t>
      </w:r>
      <w:r w:rsidRPr="0033065B">
        <w:rPr>
          <w:b/>
          <w:bCs/>
          <w:i/>
          <w:iCs/>
          <w:sz w:val="24"/>
          <w:szCs w:val="24"/>
        </w:rPr>
        <w:t>ICONS. Un murale partecipato al Museo</w:t>
      </w:r>
      <w:r w:rsidRPr="0033065B">
        <w:rPr>
          <w:i/>
          <w:iCs/>
          <w:sz w:val="24"/>
          <w:szCs w:val="24"/>
        </w:rPr>
        <w:t xml:space="preserve">, </w:t>
      </w:r>
      <w:r w:rsidRPr="0033065B">
        <w:rPr>
          <w:sz w:val="24"/>
          <w:szCs w:val="24"/>
        </w:rPr>
        <w:t>realizzato con il sostegno di Fondazione di Comunità Milano onlus, nasce dalla volontà di celebrare il museo nell’anno del suo ventennale come luogo deputato ad accogliere e valorizzare la storia della diocesi ambrosiana.</w:t>
      </w:r>
    </w:p>
    <w:p w14:paraId="3C959AD8" w14:textId="77777777" w:rsidR="005E27CA" w:rsidRPr="0033065B" w:rsidRDefault="005E27CA" w:rsidP="0033065B">
      <w:pPr>
        <w:spacing w:after="120"/>
        <w:jc w:val="both"/>
        <w:rPr>
          <w:sz w:val="24"/>
          <w:szCs w:val="24"/>
        </w:rPr>
      </w:pPr>
      <w:r w:rsidRPr="0033065B">
        <w:rPr>
          <w:sz w:val="24"/>
          <w:szCs w:val="24"/>
        </w:rPr>
        <w:t xml:space="preserve">Al volto di  </w:t>
      </w:r>
      <w:r w:rsidRPr="0033065B">
        <w:rPr>
          <w:b/>
          <w:bCs/>
          <w:sz w:val="24"/>
          <w:szCs w:val="24"/>
        </w:rPr>
        <w:t>Carlo Maria Martini</w:t>
      </w:r>
      <w:r w:rsidRPr="0033065B">
        <w:rPr>
          <w:sz w:val="24"/>
          <w:szCs w:val="24"/>
        </w:rPr>
        <w:t xml:space="preserve">, il fondatore del museo milanese, a cui è stato intitolato nel 2017, si affiancano </w:t>
      </w:r>
      <w:r w:rsidRPr="0033065B">
        <w:rPr>
          <w:b/>
          <w:bCs/>
          <w:sz w:val="24"/>
          <w:szCs w:val="24"/>
        </w:rPr>
        <w:t>i ritratti di Sant’Ambrogio e San Carlo Borromeo</w:t>
      </w:r>
      <w:r w:rsidRPr="0033065B">
        <w:rPr>
          <w:sz w:val="24"/>
          <w:szCs w:val="24"/>
        </w:rPr>
        <w:t xml:space="preserve">, figure di spicco per il cristianesimo ambrosiano. </w:t>
      </w:r>
      <w:r w:rsidRPr="0033065B">
        <w:rPr>
          <w:b/>
          <w:bCs/>
          <w:sz w:val="24"/>
          <w:szCs w:val="24"/>
        </w:rPr>
        <w:t>Queste “icone” si intervallano</w:t>
      </w:r>
      <w:r w:rsidRPr="0033065B">
        <w:rPr>
          <w:sz w:val="24"/>
          <w:szCs w:val="24"/>
        </w:rPr>
        <w:t xml:space="preserve">, frastagliandosi e integrandosi, </w:t>
      </w:r>
      <w:r w:rsidRPr="0033065B">
        <w:rPr>
          <w:b/>
          <w:bCs/>
          <w:sz w:val="24"/>
          <w:szCs w:val="24"/>
        </w:rPr>
        <w:t>con alcuni dei capolavori della collezione permanente del museo</w:t>
      </w:r>
      <w:r w:rsidRPr="0033065B">
        <w:rPr>
          <w:sz w:val="24"/>
          <w:szCs w:val="24"/>
        </w:rPr>
        <w:t xml:space="preserve">, raffigurando così all’esterno ciò che si trova al </w:t>
      </w:r>
      <w:r w:rsidRPr="0033065B">
        <w:rPr>
          <w:sz w:val="24"/>
          <w:szCs w:val="24"/>
        </w:rPr>
        <w:lastRenderedPageBreak/>
        <w:t xml:space="preserve">suo interno. L’opera diventa quindi un racconto per immagini, che pone in relazione diretta la collezione museale, la sua storia e la cittadinanza, illustrando lo stretto legame tra i protagonisti del cristianesimo ambrosiano, gli esiti della storia dell’arte nei territori diocesani e, non ultimo, la genesi, la crescita e il futuro del museo stesso. </w:t>
      </w:r>
    </w:p>
    <w:p w14:paraId="18630861" w14:textId="755D8300" w:rsidR="005E27CA" w:rsidRDefault="005E27CA" w:rsidP="00521439">
      <w:pPr>
        <w:spacing w:after="120"/>
        <w:jc w:val="both"/>
        <w:rPr>
          <w:sz w:val="24"/>
          <w:szCs w:val="24"/>
        </w:rPr>
      </w:pPr>
      <w:r w:rsidRPr="0033065B">
        <w:rPr>
          <w:sz w:val="24"/>
          <w:szCs w:val="24"/>
        </w:rPr>
        <w:t>L’opera viene realizzata in modalità “partecipata” attraverso un percorso di “alternanza scuola lavoro”</w:t>
      </w:r>
      <w:r>
        <w:rPr>
          <w:sz w:val="24"/>
          <w:szCs w:val="24"/>
        </w:rPr>
        <w:t xml:space="preserve"> </w:t>
      </w:r>
      <w:r w:rsidRPr="00543BE2">
        <w:rPr>
          <w:sz w:val="24"/>
          <w:szCs w:val="24"/>
        </w:rPr>
        <w:t>(PCTO),</w:t>
      </w:r>
      <w:r w:rsidRPr="0033065B">
        <w:rPr>
          <w:sz w:val="24"/>
          <w:szCs w:val="24"/>
        </w:rPr>
        <w:t xml:space="preserve"> che consente agli studenti di una classe IV del liceo artistico “Sacro Cuore” di Milano di comprendere la complessità e la sfida di una produzione pittorica murale. Gli stessi studenti partecipano alla realizzazione di attività didattiche, laboratori e campus per bambini e ragazzi orientati all’arte urbana, organizzati in occasione del murale dai Servizi educativi del museo.</w:t>
      </w:r>
      <w:r>
        <w:rPr>
          <w:sz w:val="24"/>
          <w:szCs w:val="24"/>
        </w:rPr>
        <w:t xml:space="preserve"> </w:t>
      </w:r>
    </w:p>
    <w:p w14:paraId="221F4974" w14:textId="542C3C86" w:rsidR="00E45674" w:rsidRPr="00E45674" w:rsidRDefault="00E45674" w:rsidP="00E45674">
      <w:pPr>
        <w:spacing w:after="0"/>
        <w:jc w:val="both"/>
        <w:rPr>
          <w:sz w:val="24"/>
          <w:szCs w:val="24"/>
        </w:rPr>
      </w:pPr>
      <w:r w:rsidRPr="00E45674">
        <w:rPr>
          <w:b/>
          <w:bCs/>
          <w:sz w:val="24"/>
          <w:szCs w:val="24"/>
        </w:rPr>
        <w:t xml:space="preserve">Sabato </w:t>
      </w:r>
      <w:r w:rsidRPr="00E45674">
        <w:rPr>
          <w:b/>
          <w:bCs/>
          <w:sz w:val="24"/>
          <w:szCs w:val="24"/>
        </w:rPr>
        <w:t>6 novembre 2021, il Museo regalerà, per tutta la giornata (dalle 10.00 alle 18.00), l’ingresso gratuito</w:t>
      </w:r>
      <w:r>
        <w:rPr>
          <w:sz w:val="24"/>
          <w:szCs w:val="24"/>
        </w:rPr>
        <w:t>.</w:t>
      </w:r>
    </w:p>
    <w:p w14:paraId="2551A795" w14:textId="401ABCEB" w:rsidR="00E45674" w:rsidRDefault="00E45674" w:rsidP="00E45674">
      <w:pPr>
        <w:spacing w:after="120"/>
        <w:jc w:val="both"/>
        <w:rPr>
          <w:sz w:val="24"/>
          <w:szCs w:val="24"/>
        </w:rPr>
      </w:pPr>
      <w:r w:rsidRPr="00E45674">
        <w:rPr>
          <w:sz w:val="24"/>
          <w:szCs w:val="24"/>
        </w:rPr>
        <w:t xml:space="preserve">È consigliata la prenotazione alla ‘Biglietteria online’ del sito internet </w:t>
      </w:r>
      <w:hyperlink r:id="rId7" w:history="1">
        <w:r w:rsidRPr="00E45674">
          <w:rPr>
            <w:rStyle w:val="Collegamentoipertestuale"/>
            <w:sz w:val="24"/>
            <w:szCs w:val="24"/>
          </w:rPr>
          <w:t>www.chiostrisanteustorgio.it</w:t>
        </w:r>
      </w:hyperlink>
      <w:r w:rsidRPr="00E45674">
        <w:rPr>
          <w:sz w:val="24"/>
          <w:szCs w:val="24"/>
        </w:rPr>
        <w:t xml:space="preserve">. </w:t>
      </w:r>
    </w:p>
    <w:p w14:paraId="24503E3B" w14:textId="77777777" w:rsidR="00E45674" w:rsidRPr="00E45674" w:rsidRDefault="00E45674" w:rsidP="00E45674">
      <w:pPr>
        <w:spacing w:after="0"/>
        <w:jc w:val="both"/>
        <w:rPr>
          <w:b/>
          <w:bCs/>
          <w:i/>
          <w:iCs/>
          <w:sz w:val="24"/>
          <w:szCs w:val="24"/>
        </w:rPr>
      </w:pPr>
      <w:r w:rsidRPr="00E45674">
        <w:rPr>
          <w:b/>
          <w:bCs/>
          <w:sz w:val="24"/>
          <w:szCs w:val="24"/>
        </w:rPr>
        <w:t xml:space="preserve">Alle ore 21.00, nella basilica di Sant’Eustorgio, si tiene il terzo concerto della VII stagione musicale </w:t>
      </w:r>
      <w:r w:rsidRPr="00E45674">
        <w:rPr>
          <w:b/>
          <w:bCs/>
          <w:i/>
          <w:iCs/>
          <w:sz w:val="24"/>
          <w:szCs w:val="24"/>
        </w:rPr>
        <w:t>Segni di Bellezza</w:t>
      </w:r>
      <w:r w:rsidRPr="00E45674">
        <w:rPr>
          <w:b/>
          <w:bCs/>
          <w:sz w:val="24"/>
          <w:szCs w:val="24"/>
        </w:rPr>
        <w:t xml:space="preserve"> che, per l'occasione, ospita Laura </w:t>
      </w:r>
      <w:proofErr w:type="spellStart"/>
      <w:r w:rsidRPr="00E45674">
        <w:rPr>
          <w:b/>
          <w:bCs/>
          <w:sz w:val="24"/>
          <w:szCs w:val="24"/>
        </w:rPr>
        <w:t>Marzadori</w:t>
      </w:r>
      <w:proofErr w:type="spellEnd"/>
      <w:r w:rsidRPr="00E45674">
        <w:rPr>
          <w:sz w:val="24"/>
          <w:szCs w:val="24"/>
        </w:rPr>
        <w:t>, primo violino di spalla dell’orchestra del Teatro alla Scala di Milano, che interpreterà</w:t>
      </w:r>
      <w:r w:rsidRPr="00E45674">
        <w:rPr>
          <w:b/>
          <w:bCs/>
          <w:sz w:val="24"/>
          <w:szCs w:val="24"/>
        </w:rPr>
        <w:t xml:space="preserve"> il </w:t>
      </w:r>
      <w:r w:rsidRPr="00E45674">
        <w:rPr>
          <w:b/>
          <w:bCs/>
          <w:i/>
          <w:iCs/>
          <w:sz w:val="24"/>
          <w:szCs w:val="24"/>
        </w:rPr>
        <w:t>Concerto per violino e orchestra n.3 K 216</w:t>
      </w:r>
      <w:r w:rsidRPr="00E45674">
        <w:rPr>
          <w:b/>
          <w:bCs/>
          <w:sz w:val="24"/>
          <w:szCs w:val="24"/>
        </w:rPr>
        <w:t xml:space="preserve"> di Wolfgang Amadeus Mozart; </w:t>
      </w:r>
      <w:r w:rsidRPr="00E45674">
        <w:rPr>
          <w:sz w:val="24"/>
          <w:szCs w:val="24"/>
        </w:rPr>
        <w:t>in programma anche</w:t>
      </w:r>
      <w:r w:rsidRPr="00E45674">
        <w:rPr>
          <w:b/>
          <w:bCs/>
          <w:sz w:val="24"/>
          <w:szCs w:val="24"/>
        </w:rPr>
        <w:t xml:space="preserve"> la </w:t>
      </w:r>
      <w:r w:rsidRPr="00E45674">
        <w:rPr>
          <w:b/>
          <w:bCs/>
          <w:i/>
          <w:iCs/>
          <w:sz w:val="24"/>
          <w:szCs w:val="24"/>
        </w:rPr>
        <w:t>Sinfonia n. 7 Op. 92</w:t>
      </w:r>
      <w:r w:rsidRPr="00E45674">
        <w:rPr>
          <w:b/>
          <w:bCs/>
          <w:sz w:val="24"/>
          <w:szCs w:val="24"/>
        </w:rPr>
        <w:t xml:space="preserve"> di Ludwig van Beethoven; sul podio il M° Michele Brescia e l’Orchestra Sinfonica “Carlo Coccia”.</w:t>
      </w:r>
    </w:p>
    <w:p w14:paraId="35702092" w14:textId="77777777" w:rsidR="00E45674" w:rsidRPr="00E45674" w:rsidRDefault="00E45674" w:rsidP="00E45674">
      <w:pPr>
        <w:spacing w:after="0"/>
        <w:jc w:val="both"/>
        <w:rPr>
          <w:sz w:val="24"/>
          <w:szCs w:val="24"/>
        </w:rPr>
      </w:pPr>
      <w:r w:rsidRPr="00E45674">
        <w:rPr>
          <w:sz w:val="24"/>
          <w:szCs w:val="24"/>
        </w:rPr>
        <w:t xml:space="preserve">Il concerto è organizzato in collaborazione con la “Fondazione Italia Patria della Bellezza”; l’ingresso è gratuito, su prenotazione ai numeri di telefono 339.4712954 o 392.7526251, o scrivendo alla mail </w:t>
      </w:r>
      <w:hyperlink r:id="rId8" w:history="1">
        <w:r w:rsidRPr="00E45674">
          <w:rPr>
            <w:rStyle w:val="Collegamentoipertestuale"/>
            <w:sz w:val="24"/>
            <w:szCs w:val="24"/>
            <w:lang/>
          </w:rPr>
          <w:t>stagione.segnidibellezza@gmail.com</w:t>
        </w:r>
      </w:hyperlink>
      <w:r w:rsidRPr="00E45674">
        <w:rPr>
          <w:sz w:val="24"/>
          <w:szCs w:val="24"/>
        </w:rPr>
        <w:t>.</w:t>
      </w:r>
    </w:p>
    <w:p w14:paraId="39A14BF7" w14:textId="77777777" w:rsidR="00E45674" w:rsidRPr="00E45674" w:rsidRDefault="00E45674" w:rsidP="00E45674">
      <w:pPr>
        <w:spacing w:after="0"/>
        <w:jc w:val="both"/>
        <w:rPr>
          <w:sz w:val="24"/>
          <w:szCs w:val="24"/>
        </w:rPr>
      </w:pPr>
      <w:r w:rsidRPr="00E45674">
        <w:rPr>
          <w:sz w:val="24"/>
          <w:szCs w:val="24"/>
        </w:rPr>
        <w:t>Ai possessori del biglietto per il concerto verrà concessa l’opportunità di visitare l’</w:t>
      </w:r>
      <w:r w:rsidRPr="00E45674">
        <w:rPr>
          <w:i/>
          <w:iCs/>
          <w:sz w:val="24"/>
          <w:szCs w:val="24"/>
        </w:rPr>
        <w:t xml:space="preserve">Adorazione </w:t>
      </w:r>
      <w:r w:rsidRPr="00E45674">
        <w:rPr>
          <w:sz w:val="24"/>
          <w:szCs w:val="24"/>
        </w:rPr>
        <w:t>di Tiziano</w:t>
      </w:r>
      <w:r w:rsidRPr="00E45674">
        <w:rPr>
          <w:i/>
          <w:iCs/>
          <w:sz w:val="24"/>
          <w:szCs w:val="24"/>
        </w:rPr>
        <w:t xml:space="preserve"> </w:t>
      </w:r>
      <w:r w:rsidRPr="00E45674">
        <w:rPr>
          <w:sz w:val="24"/>
          <w:szCs w:val="24"/>
        </w:rPr>
        <w:t>in un intervallo di tempo scelto automaticamente dal sistema di prenotazione.</w:t>
      </w:r>
    </w:p>
    <w:p w14:paraId="5CCE4DD9" w14:textId="77777777" w:rsidR="00E45674" w:rsidRPr="00E45674" w:rsidRDefault="00E45674" w:rsidP="00E45674">
      <w:pPr>
        <w:spacing w:after="0"/>
        <w:jc w:val="both"/>
        <w:rPr>
          <w:sz w:val="24"/>
          <w:szCs w:val="24"/>
        </w:rPr>
      </w:pPr>
    </w:p>
    <w:p w14:paraId="2A452145" w14:textId="61CD6774" w:rsidR="005E27CA" w:rsidRPr="00673559" w:rsidRDefault="005E27CA" w:rsidP="00F911B1">
      <w:pPr>
        <w:spacing w:after="120"/>
        <w:jc w:val="both"/>
        <w:rPr>
          <w:sz w:val="24"/>
          <w:szCs w:val="24"/>
        </w:rPr>
      </w:pPr>
      <w:r w:rsidRPr="005A6C4B">
        <w:rPr>
          <w:b/>
          <w:bCs/>
          <w:sz w:val="24"/>
          <w:szCs w:val="24"/>
        </w:rPr>
        <w:t>Dal 2</w:t>
      </w:r>
      <w:r w:rsidR="00C203FB">
        <w:rPr>
          <w:b/>
          <w:bCs/>
          <w:sz w:val="24"/>
          <w:szCs w:val="24"/>
        </w:rPr>
        <w:t>5</w:t>
      </w:r>
      <w:r w:rsidRPr="005A6C4B">
        <w:rPr>
          <w:b/>
          <w:bCs/>
          <w:sz w:val="24"/>
          <w:szCs w:val="24"/>
        </w:rPr>
        <w:t xml:space="preserve"> novembre 2021 al 6 febbraio 2022</w:t>
      </w:r>
      <w:r w:rsidRPr="005A6C4B">
        <w:rPr>
          <w:sz w:val="24"/>
          <w:szCs w:val="24"/>
        </w:rPr>
        <w:t>,</w:t>
      </w:r>
      <w:r>
        <w:rPr>
          <w:sz w:val="24"/>
          <w:szCs w:val="24"/>
        </w:rPr>
        <w:t xml:space="preserve"> il m</w:t>
      </w:r>
      <w:r w:rsidRPr="005A6C4B">
        <w:rPr>
          <w:sz w:val="24"/>
          <w:szCs w:val="24"/>
        </w:rPr>
        <w:t>useo</w:t>
      </w:r>
      <w:r>
        <w:rPr>
          <w:sz w:val="24"/>
          <w:szCs w:val="24"/>
        </w:rPr>
        <w:t xml:space="preserve"> presenta la nuova e straordinaria acquisizione, </w:t>
      </w:r>
      <w:r w:rsidRPr="005A6C4B">
        <w:rPr>
          <w:bCs/>
          <w:sz w:val="24"/>
          <w:szCs w:val="24"/>
        </w:rPr>
        <w:t>uno dei capolavori d’arte sacra del</w:t>
      </w:r>
      <w:r w:rsidRPr="00673559">
        <w:rPr>
          <w:bCs/>
          <w:sz w:val="24"/>
          <w:szCs w:val="24"/>
        </w:rPr>
        <w:t xml:space="preserve"> XVIII secolo</w:t>
      </w:r>
      <w:r>
        <w:rPr>
          <w:bCs/>
          <w:sz w:val="24"/>
          <w:szCs w:val="24"/>
        </w:rPr>
        <w:t xml:space="preserve"> milanese: il </w:t>
      </w:r>
      <w:r w:rsidRPr="001762BE">
        <w:rPr>
          <w:b/>
          <w:bCs/>
          <w:sz w:val="24"/>
          <w:szCs w:val="24"/>
        </w:rPr>
        <w:t>Presepe Londonio</w:t>
      </w:r>
      <w:r>
        <w:rPr>
          <w:bCs/>
          <w:sz w:val="24"/>
          <w:szCs w:val="24"/>
        </w:rPr>
        <w:t>, composto da</w:t>
      </w:r>
      <w:r w:rsidRPr="00673559">
        <w:rPr>
          <w:sz w:val="24"/>
          <w:szCs w:val="24"/>
        </w:rPr>
        <w:t xml:space="preserve"> circa </w:t>
      </w:r>
      <w:r w:rsidRPr="00673559">
        <w:rPr>
          <w:b/>
          <w:sz w:val="24"/>
          <w:szCs w:val="24"/>
        </w:rPr>
        <w:t>60 personaggi, dipinti su carta o cartoncino sagomati</w:t>
      </w:r>
      <w:r w:rsidRPr="00673559">
        <w:rPr>
          <w:sz w:val="24"/>
          <w:szCs w:val="24"/>
        </w:rPr>
        <w:t xml:space="preserve">, che costituivano almeno tre nuclei di “presepi di carta” distinti. La maggior parte di essi sono stati dipinti da </w:t>
      </w:r>
      <w:r w:rsidRPr="00673559">
        <w:rPr>
          <w:b/>
          <w:sz w:val="24"/>
          <w:szCs w:val="24"/>
        </w:rPr>
        <w:t>Francesco Londonio</w:t>
      </w:r>
      <w:r w:rsidRPr="00673559">
        <w:rPr>
          <w:sz w:val="24"/>
          <w:szCs w:val="24"/>
        </w:rPr>
        <w:t xml:space="preserve"> (1723-1783), uno dei più importanti artisti lombardi del Settecento, specializzato proprio in presepi, in scene campestri e raffigurazioni di animali.</w:t>
      </w:r>
    </w:p>
    <w:p w14:paraId="391A181A" w14:textId="4F063ACB" w:rsidR="005E27CA" w:rsidRPr="00673559" w:rsidRDefault="005E27CA" w:rsidP="00F911B1">
      <w:pPr>
        <w:spacing w:after="120"/>
        <w:jc w:val="both"/>
        <w:rPr>
          <w:sz w:val="24"/>
          <w:szCs w:val="24"/>
        </w:rPr>
      </w:pPr>
      <w:r w:rsidRPr="00673559">
        <w:rPr>
          <w:sz w:val="24"/>
          <w:szCs w:val="24"/>
        </w:rPr>
        <w:t>L’opera, acquisita nel 2018 dal Museo Diocesano di Milano, grazie alla donazione di Anna Maria Bagatti Valsecchi</w:t>
      </w:r>
      <w:r w:rsidR="00FF5753">
        <w:rPr>
          <w:sz w:val="24"/>
          <w:szCs w:val="24"/>
        </w:rPr>
        <w:t xml:space="preserve">, recentemente restaurato nell’ambito del progetto Restituzioni di Intesa Sanpaolo, </w:t>
      </w:r>
      <w:r w:rsidRPr="00673559">
        <w:rPr>
          <w:sz w:val="24"/>
          <w:szCs w:val="24"/>
        </w:rPr>
        <w:t xml:space="preserve">proviene dalla collezione Cavazzi della Somaglia, nella Villa </w:t>
      </w:r>
      <w:proofErr w:type="spellStart"/>
      <w:r w:rsidRPr="00673559">
        <w:rPr>
          <w:sz w:val="24"/>
          <w:szCs w:val="24"/>
        </w:rPr>
        <w:t>Gernetto</w:t>
      </w:r>
      <w:proofErr w:type="spellEnd"/>
      <w:r w:rsidRPr="00673559">
        <w:rPr>
          <w:sz w:val="24"/>
          <w:szCs w:val="24"/>
        </w:rPr>
        <w:t xml:space="preserve"> a Lesmo,</w:t>
      </w:r>
      <w:r>
        <w:rPr>
          <w:sz w:val="24"/>
          <w:szCs w:val="24"/>
        </w:rPr>
        <w:t xml:space="preserve"> </w:t>
      </w:r>
      <w:r w:rsidRPr="001708F2">
        <w:rPr>
          <w:sz w:val="24"/>
          <w:szCs w:val="24"/>
        </w:rPr>
        <w:t>ed</w:t>
      </w:r>
      <w:r w:rsidRPr="00673559">
        <w:rPr>
          <w:sz w:val="24"/>
          <w:szCs w:val="24"/>
        </w:rPr>
        <w:t xml:space="preserve"> è uno dei pochi presepi settecenteschi lombardi di questo tipo. </w:t>
      </w:r>
    </w:p>
    <w:p w14:paraId="391B7496" w14:textId="77777777" w:rsidR="005E27CA" w:rsidRPr="00673559" w:rsidRDefault="005E27CA" w:rsidP="00F911B1">
      <w:pPr>
        <w:spacing w:after="120"/>
        <w:jc w:val="both"/>
        <w:rPr>
          <w:sz w:val="24"/>
          <w:szCs w:val="24"/>
        </w:rPr>
      </w:pPr>
      <w:r w:rsidRPr="00673559">
        <w:rPr>
          <w:sz w:val="24"/>
          <w:szCs w:val="24"/>
        </w:rPr>
        <w:t xml:space="preserve">Il presepe era destinato, in origine, a essere allestito durante il periodo natalizio in un salone di Villa del </w:t>
      </w:r>
      <w:proofErr w:type="spellStart"/>
      <w:r w:rsidRPr="00673559">
        <w:rPr>
          <w:sz w:val="24"/>
          <w:szCs w:val="24"/>
        </w:rPr>
        <w:t>Gernetto</w:t>
      </w:r>
      <w:proofErr w:type="spellEnd"/>
      <w:r w:rsidRPr="00673559">
        <w:rPr>
          <w:sz w:val="24"/>
          <w:szCs w:val="24"/>
        </w:rPr>
        <w:t xml:space="preserve"> a Lesmo, in Brianza, acquistata nel 1772 dal Conte Giacomo </w:t>
      </w:r>
      <w:proofErr w:type="spellStart"/>
      <w:r w:rsidRPr="00673559">
        <w:rPr>
          <w:sz w:val="24"/>
          <w:szCs w:val="24"/>
        </w:rPr>
        <w:t>Mellerio</w:t>
      </w:r>
      <w:proofErr w:type="spellEnd"/>
      <w:r w:rsidRPr="00673559">
        <w:rPr>
          <w:sz w:val="24"/>
          <w:szCs w:val="24"/>
        </w:rPr>
        <w:t xml:space="preserve"> (1711-1782), presso la quale il Londonio era solito passare lunghi periodi di villeggiatura.</w:t>
      </w:r>
    </w:p>
    <w:p w14:paraId="6D5481D8" w14:textId="5A8CAF2B" w:rsidR="005E27CA" w:rsidRDefault="005E27CA" w:rsidP="001708F2">
      <w:pPr>
        <w:spacing w:after="120"/>
        <w:jc w:val="both"/>
        <w:rPr>
          <w:sz w:val="24"/>
          <w:szCs w:val="24"/>
        </w:rPr>
      </w:pPr>
      <w:r w:rsidRPr="00673559">
        <w:rPr>
          <w:sz w:val="24"/>
          <w:szCs w:val="24"/>
        </w:rPr>
        <w:t xml:space="preserve">Nel corso dell’Ottocento, gli eredi </w:t>
      </w:r>
      <w:proofErr w:type="spellStart"/>
      <w:r w:rsidRPr="00673559">
        <w:rPr>
          <w:sz w:val="24"/>
          <w:szCs w:val="24"/>
        </w:rPr>
        <w:t>Mellerio</w:t>
      </w:r>
      <w:proofErr w:type="spellEnd"/>
      <w:r w:rsidRPr="00673559">
        <w:rPr>
          <w:sz w:val="24"/>
          <w:szCs w:val="24"/>
        </w:rPr>
        <w:t xml:space="preserve">, quando fu chiara l’importanza e la rarità del complesso, fecero montare le sagome entro cornici ovali o rettangolari che furono usate come decoro stabile per i saloni della residenza brianzola. Il Presepe del </w:t>
      </w:r>
      <w:proofErr w:type="spellStart"/>
      <w:r w:rsidRPr="00673559">
        <w:rPr>
          <w:sz w:val="24"/>
          <w:szCs w:val="24"/>
        </w:rPr>
        <w:t>Gernetto</w:t>
      </w:r>
      <w:proofErr w:type="spellEnd"/>
      <w:r w:rsidRPr="00673559">
        <w:rPr>
          <w:sz w:val="24"/>
          <w:szCs w:val="24"/>
        </w:rPr>
        <w:t>, noto alla critica, è citato nella storiografia e in tutte le pubblicazioni dedicate a Francesco Londonio e al presepe in Lombardia.</w:t>
      </w:r>
    </w:p>
    <w:p w14:paraId="5E063620" w14:textId="1C134AFB" w:rsidR="005E27CA" w:rsidRDefault="00D205DE" w:rsidP="001708F2">
      <w:pPr>
        <w:spacing w:after="120"/>
        <w:jc w:val="both"/>
        <w:rPr>
          <w:sz w:val="24"/>
          <w:szCs w:val="24"/>
        </w:rPr>
      </w:pPr>
      <w:r w:rsidRPr="00D205DE">
        <w:rPr>
          <w:sz w:val="24"/>
          <w:szCs w:val="24"/>
        </w:rPr>
        <w:t xml:space="preserve">In occasione del Ventennale, </w:t>
      </w:r>
      <w:r>
        <w:rPr>
          <w:sz w:val="24"/>
          <w:szCs w:val="24"/>
        </w:rPr>
        <w:t xml:space="preserve">inoltre, </w:t>
      </w:r>
      <w:r w:rsidRPr="00D205DE">
        <w:rPr>
          <w:sz w:val="24"/>
          <w:szCs w:val="24"/>
        </w:rPr>
        <w:t>nell’ala al piano terreno, solitamente dedicato alle esposizioni fotografiche, verrà esposta una selezione di opere di arte contemporanea solitamente custodite nei depositi</w:t>
      </w:r>
      <w:r>
        <w:rPr>
          <w:sz w:val="24"/>
          <w:szCs w:val="24"/>
        </w:rPr>
        <w:t>, di autori quali</w:t>
      </w:r>
      <w:r w:rsidRPr="00D205DE">
        <w:rPr>
          <w:sz w:val="24"/>
          <w:szCs w:val="24"/>
        </w:rPr>
        <w:t xml:space="preserve"> William </w:t>
      </w:r>
      <w:proofErr w:type="spellStart"/>
      <w:r w:rsidRPr="00D205DE">
        <w:rPr>
          <w:sz w:val="24"/>
          <w:szCs w:val="24"/>
        </w:rPr>
        <w:t>Congdon</w:t>
      </w:r>
      <w:proofErr w:type="spellEnd"/>
      <w:r w:rsidRPr="00D205DE">
        <w:rPr>
          <w:sz w:val="24"/>
          <w:szCs w:val="24"/>
        </w:rPr>
        <w:t xml:space="preserve">, Guido Pajetta, Remo Bianco, Beppe </w:t>
      </w:r>
      <w:proofErr w:type="spellStart"/>
      <w:r w:rsidRPr="00D205DE">
        <w:rPr>
          <w:sz w:val="24"/>
          <w:szCs w:val="24"/>
        </w:rPr>
        <w:t>De</w:t>
      </w:r>
      <w:r w:rsidR="007508D3">
        <w:rPr>
          <w:sz w:val="24"/>
          <w:szCs w:val="24"/>
        </w:rPr>
        <w:t>v</w:t>
      </w:r>
      <w:r w:rsidRPr="00D205DE">
        <w:rPr>
          <w:sz w:val="24"/>
          <w:szCs w:val="24"/>
        </w:rPr>
        <w:t>alle</w:t>
      </w:r>
      <w:proofErr w:type="spellEnd"/>
      <w:r w:rsidRPr="00D205DE">
        <w:rPr>
          <w:sz w:val="24"/>
          <w:szCs w:val="24"/>
        </w:rPr>
        <w:t>, Claudio Olivieri e Valentino Vago</w:t>
      </w:r>
      <w:r>
        <w:rPr>
          <w:sz w:val="24"/>
          <w:szCs w:val="24"/>
        </w:rPr>
        <w:t>.</w:t>
      </w:r>
    </w:p>
    <w:p w14:paraId="14BBE440" w14:textId="77777777" w:rsidR="00D205DE" w:rsidRDefault="00D205DE" w:rsidP="001708F2">
      <w:pPr>
        <w:spacing w:after="120"/>
        <w:jc w:val="both"/>
        <w:rPr>
          <w:sz w:val="24"/>
          <w:szCs w:val="24"/>
        </w:rPr>
      </w:pPr>
    </w:p>
    <w:p w14:paraId="304C0F90" w14:textId="48CFA661" w:rsidR="00D13AAA" w:rsidRPr="00E45674" w:rsidRDefault="005E27CA" w:rsidP="00E45674">
      <w:pPr>
        <w:rPr>
          <w:sz w:val="24"/>
          <w:szCs w:val="24"/>
        </w:rPr>
      </w:pPr>
      <w:r>
        <w:rPr>
          <w:sz w:val="24"/>
          <w:szCs w:val="24"/>
        </w:rPr>
        <w:t xml:space="preserve">Milano, </w:t>
      </w:r>
      <w:r w:rsidR="0018536E">
        <w:rPr>
          <w:sz w:val="24"/>
          <w:szCs w:val="24"/>
        </w:rPr>
        <w:t>5 novembre</w:t>
      </w:r>
      <w:r>
        <w:rPr>
          <w:sz w:val="24"/>
          <w:szCs w:val="24"/>
        </w:rPr>
        <w:t xml:space="preserve"> 2021</w:t>
      </w:r>
    </w:p>
    <w:p w14:paraId="321B32FD" w14:textId="77777777" w:rsidR="00D13AAA" w:rsidRDefault="00D13AAA" w:rsidP="00EA17B2">
      <w:pPr>
        <w:spacing w:after="0" w:line="240" w:lineRule="auto"/>
        <w:rPr>
          <w:rFonts w:cs="Calibri"/>
          <w:b/>
          <w:sz w:val="20"/>
          <w:szCs w:val="20"/>
        </w:rPr>
      </w:pPr>
    </w:p>
    <w:p w14:paraId="50ED0388" w14:textId="698F0F55" w:rsidR="005E27CA" w:rsidRPr="00D13AAA" w:rsidRDefault="005E27CA" w:rsidP="00EA17B2">
      <w:pPr>
        <w:spacing w:after="0" w:line="240" w:lineRule="auto"/>
        <w:rPr>
          <w:rFonts w:cs="Calibri"/>
        </w:rPr>
      </w:pPr>
      <w:r w:rsidRPr="00D13AAA">
        <w:rPr>
          <w:rFonts w:cs="Calibri"/>
          <w:b/>
        </w:rPr>
        <w:t>Milano, Museo Diocesano Carlo Maria Martini</w:t>
      </w:r>
      <w:r w:rsidRPr="00D13AAA">
        <w:rPr>
          <w:rFonts w:cs="Calibri"/>
        </w:rPr>
        <w:t xml:space="preserve"> (p.zza Sant’Eustorgio, 3)</w:t>
      </w:r>
    </w:p>
    <w:p w14:paraId="0ED3C1CC" w14:textId="36E1000E" w:rsidR="00521439" w:rsidRPr="00D13AAA" w:rsidRDefault="00521439" w:rsidP="00EA17B2">
      <w:pPr>
        <w:spacing w:after="0" w:line="240" w:lineRule="auto"/>
        <w:rPr>
          <w:rFonts w:cs="Calibri"/>
        </w:rPr>
      </w:pPr>
      <w:r w:rsidRPr="00D13AAA">
        <w:rPr>
          <w:rFonts w:cs="Calibri"/>
        </w:rPr>
        <w:t>T. +39 02 89420019</w:t>
      </w:r>
    </w:p>
    <w:p w14:paraId="2FAD5385" w14:textId="77777777" w:rsidR="005E27CA" w:rsidRPr="00D13AAA" w:rsidRDefault="005E27CA" w:rsidP="00EA17B2">
      <w:pPr>
        <w:spacing w:after="0" w:line="240" w:lineRule="auto"/>
        <w:rPr>
          <w:rFonts w:cs="Calibri"/>
        </w:rPr>
      </w:pPr>
    </w:p>
    <w:p w14:paraId="2769EA5D" w14:textId="77777777" w:rsidR="005E27CA" w:rsidRPr="00D13AAA" w:rsidRDefault="005E27CA" w:rsidP="00EA17B2">
      <w:pPr>
        <w:spacing w:after="0" w:line="240" w:lineRule="auto"/>
        <w:rPr>
          <w:rStyle w:val="CollegamentoInternet"/>
          <w:rFonts w:ascii="Calibri" w:hAnsi="Calibri" w:cs="Calibri"/>
        </w:rPr>
      </w:pPr>
      <w:r w:rsidRPr="00D13AAA">
        <w:rPr>
          <w:rFonts w:cs="Calibri"/>
        </w:rPr>
        <w:t xml:space="preserve">Informazioni: </w:t>
      </w:r>
      <w:hyperlink r:id="rId9" w:history="1">
        <w:r w:rsidRPr="00D13AAA">
          <w:rPr>
            <w:rStyle w:val="CollegamentoInternet"/>
            <w:rFonts w:ascii="Calibri" w:hAnsi="Calibri" w:cs="Calibri"/>
          </w:rPr>
          <w:t>www.chiostrisanteustorgio.it</w:t>
        </w:r>
      </w:hyperlink>
    </w:p>
    <w:p w14:paraId="2550AB7B" w14:textId="77777777" w:rsidR="005E27CA" w:rsidRPr="00EA17B2" w:rsidRDefault="005E27CA" w:rsidP="00EA17B2">
      <w:pPr>
        <w:spacing w:after="0" w:line="240" w:lineRule="auto"/>
        <w:rPr>
          <w:sz w:val="20"/>
          <w:szCs w:val="20"/>
        </w:rPr>
      </w:pPr>
    </w:p>
    <w:p w14:paraId="22CF6248" w14:textId="77777777" w:rsidR="005E27CA" w:rsidRPr="00EA17B2" w:rsidRDefault="005E27CA" w:rsidP="00EA17B2">
      <w:pPr>
        <w:spacing w:after="0" w:line="240" w:lineRule="auto"/>
        <w:rPr>
          <w:rFonts w:cs="Calibri"/>
          <w:sz w:val="20"/>
          <w:szCs w:val="20"/>
        </w:rPr>
      </w:pPr>
    </w:p>
    <w:tbl>
      <w:tblPr>
        <w:tblW w:w="0" w:type="auto"/>
        <w:tblLayout w:type="fixed"/>
        <w:tblLook w:val="00A0" w:firstRow="1" w:lastRow="0" w:firstColumn="1" w:lastColumn="0" w:noHBand="0" w:noVBand="0"/>
      </w:tblPr>
      <w:tblGrid>
        <w:gridCol w:w="534"/>
        <w:gridCol w:w="8677"/>
      </w:tblGrid>
      <w:tr w:rsidR="005E27CA" w:rsidRPr="00B3639E" w14:paraId="41AF0306" w14:textId="77777777" w:rsidTr="00B3639E">
        <w:trPr>
          <w:trHeight w:val="528"/>
        </w:trPr>
        <w:tc>
          <w:tcPr>
            <w:tcW w:w="534" w:type="dxa"/>
          </w:tcPr>
          <w:p w14:paraId="08FA1A68" w14:textId="7DDE4102" w:rsidR="005E27CA" w:rsidRPr="00B3639E" w:rsidRDefault="00543BE2" w:rsidP="00B3639E">
            <w:pPr>
              <w:suppressAutoHyphens/>
              <w:spacing w:after="0" w:line="240" w:lineRule="auto"/>
              <w:rPr>
                <w:rFonts w:cs="Calibri"/>
                <w:sz w:val="20"/>
                <w:szCs w:val="20"/>
              </w:rPr>
            </w:pPr>
            <w:r>
              <w:rPr>
                <w:rFonts w:cs="Calibri"/>
                <w:noProof/>
                <w:sz w:val="20"/>
                <w:szCs w:val="20"/>
                <w:lang w:eastAsia="it-IT"/>
              </w:rPr>
              <w:drawing>
                <wp:inline distT="0" distB="0" distL="0" distR="0" wp14:anchorId="137CD412" wp14:editId="704ABA69">
                  <wp:extent cx="170180" cy="170180"/>
                  <wp:effectExtent l="0" t="0" r="0" b="0"/>
                  <wp:docPr id="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8677" w:type="dxa"/>
          </w:tcPr>
          <w:p w14:paraId="7DD3CEBC" w14:textId="77777777" w:rsidR="005E27CA" w:rsidRPr="00B3639E" w:rsidRDefault="005E27CA" w:rsidP="00B3639E">
            <w:pPr>
              <w:suppressAutoHyphens/>
              <w:spacing w:after="0" w:line="240" w:lineRule="auto"/>
              <w:rPr>
                <w:rFonts w:cs="Calibri"/>
                <w:sz w:val="20"/>
                <w:szCs w:val="20"/>
              </w:rPr>
            </w:pPr>
            <w:r w:rsidRPr="00B3639E">
              <w:rPr>
                <w:rFonts w:cs="Calibri"/>
                <w:sz w:val="20"/>
                <w:szCs w:val="20"/>
                <w:lang w:eastAsia="it-IT"/>
              </w:rPr>
              <w:t>@MuseoDiocesanoMilano</w:t>
            </w:r>
          </w:p>
        </w:tc>
      </w:tr>
      <w:tr w:rsidR="005E27CA" w:rsidRPr="00B3639E" w14:paraId="6F3B1D00" w14:textId="77777777" w:rsidTr="00B3639E">
        <w:trPr>
          <w:trHeight w:val="281"/>
        </w:trPr>
        <w:tc>
          <w:tcPr>
            <w:tcW w:w="534" w:type="dxa"/>
          </w:tcPr>
          <w:p w14:paraId="7213D96A" w14:textId="4D796E18" w:rsidR="005E27CA" w:rsidRPr="00B3639E" w:rsidRDefault="00543BE2" w:rsidP="00B3639E">
            <w:pPr>
              <w:suppressAutoHyphens/>
              <w:spacing w:after="0" w:line="240" w:lineRule="auto"/>
              <w:rPr>
                <w:rFonts w:ascii="inherit" w:hAnsi="inherit"/>
                <w:sz w:val="20"/>
                <w:szCs w:val="20"/>
                <w:lang w:eastAsia="it-IT"/>
              </w:rPr>
            </w:pPr>
            <w:r>
              <w:rPr>
                <w:rFonts w:ascii="inherit" w:hAnsi="inherit"/>
                <w:noProof/>
                <w:sz w:val="20"/>
                <w:szCs w:val="20"/>
                <w:lang w:eastAsia="it-IT"/>
              </w:rPr>
              <w:drawing>
                <wp:inline distT="0" distB="0" distL="0" distR="0" wp14:anchorId="36E06E70" wp14:editId="7471D15A">
                  <wp:extent cx="179070" cy="179070"/>
                  <wp:effectExtent l="0" t="0" r="0" b="0"/>
                  <wp:docPr id="3"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1">
                            <a:extLst>
                              <a:ext uri="{28A0092B-C50C-407E-A947-70E740481C1C}">
                                <a14:useLocalDpi xmlns:a14="http://schemas.microsoft.com/office/drawing/2010/main" val="0"/>
                              </a:ext>
                            </a:extLst>
                          </a:blip>
                          <a:srcRect l="18341" t="7649" r="18341" b="10199"/>
                          <a:stretch>
                            <a:fillRect/>
                          </a:stretch>
                        </pic:blipFill>
                        <pic:spPr bwMode="auto">
                          <a:xfrm>
                            <a:off x="0" y="0"/>
                            <a:ext cx="179070" cy="179070"/>
                          </a:xfrm>
                          <a:prstGeom prst="rect">
                            <a:avLst/>
                          </a:prstGeom>
                          <a:noFill/>
                          <a:ln>
                            <a:noFill/>
                          </a:ln>
                        </pic:spPr>
                      </pic:pic>
                    </a:graphicData>
                  </a:graphic>
                </wp:inline>
              </w:drawing>
            </w:r>
          </w:p>
        </w:tc>
        <w:tc>
          <w:tcPr>
            <w:tcW w:w="8677" w:type="dxa"/>
          </w:tcPr>
          <w:p w14:paraId="7E88A859" w14:textId="77777777" w:rsidR="005E27CA" w:rsidRPr="00B3639E" w:rsidRDefault="005E27CA" w:rsidP="00B3639E">
            <w:pPr>
              <w:spacing w:after="0" w:line="240" w:lineRule="auto"/>
              <w:rPr>
                <w:rFonts w:cs="Calibri"/>
                <w:sz w:val="20"/>
                <w:szCs w:val="20"/>
                <w:lang w:eastAsia="it-IT"/>
              </w:rPr>
            </w:pPr>
            <w:r w:rsidRPr="00B3639E">
              <w:rPr>
                <w:rFonts w:cs="Calibri"/>
                <w:sz w:val="20"/>
                <w:szCs w:val="20"/>
                <w:lang w:eastAsia="it-IT"/>
              </w:rPr>
              <w:t>@museodiocesanomilano</w:t>
            </w:r>
          </w:p>
          <w:p w14:paraId="5BAF4D73" w14:textId="77777777" w:rsidR="005E27CA" w:rsidRPr="00B3639E" w:rsidRDefault="005E27CA" w:rsidP="00B3639E">
            <w:pPr>
              <w:suppressAutoHyphens/>
              <w:spacing w:after="0" w:line="240" w:lineRule="auto"/>
              <w:rPr>
                <w:rFonts w:cs="Calibri"/>
                <w:sz w:val="20"/>
                <w:szCs w:val="20"/>
                <w:lang w:eastAsia="it-IT"/>
              </w:rPr>
            </w:pPr>
          </w:p>
        </w:tc>
      </w:tr>
      <w:tr w:rsidR="005E27CA" w:rsidRPr="00B3639E" w14:paraId="133BDB5D" w14:textId="77777777" w:rsidTr="00B3639E">
        <w:trPr>
          <w:trHeight w:val="430"/>
        </w:trPr>
        <w:tc>
          <w:tcPr>
            <w:tcW w:w="534" w:type="dxa"/>
          </w:tcPr>
          <w:p w14:paraId="49D47C3D" w14:textId="44EF39DF" w:rsidR="005E27CA" w:rsidRPr="00B3639E" w:rsidRDefault="00543BE2" w:rsidP="00B3639E">
            <w:pPr>
              <w:suppressAutoHyphens/>
              <w:spacing w:after="0" w:line="240" w:lineRule="auto"/>
              <w:rPr>
                <w:rFonts w:cs="Calibri"/>
                <w:noProof/>
                <w:sz w:val="20"/>
                <w:szCs w:val="20"/>
                <w:lang w:eastAsia="it-IT"/>
              </w:rPr>
            </w:pPr>
            <w:r>
              <w:rPr>
                <w:rFonts w:cs="Calibri"/>
                <w:noProof/>
                <w:sz w:val="20"/>
                <w:szCs w:val="20"/>
                <w:lang w:eastAsia="it-IT"/>
              </w:rPr>
              <w:drawing>
                <wp:inline distT="0" distB="0" distL="0" distR="0" wp14:anchorId="5AF9857E" wp14:editId="33EDCD71">
                  <wp:extent cx="219710" cy="17907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2">
                            <a:extLst>
                              <a:ext uri="{28A0092B-C50C-407E-A947-70E740481C1C}">
                                <a14:useLocalDpi xmlns:a14="http://schemas.microsoft.com/office/drawing/2010/main" val="0"/>
                              </a:ext>
                            </a:extLst>
                          </a:blip>
                          <a:srcRect l="16603" t="23021" r="17747" b="23573"/>
                          <a:stretch>
                            <a:fillRect/>
                          </a:stretch>
                        </pic:blipFill>
                        <pic:spPr bwMode="auto">
                          <a:xfrm>
                            <a:off x="0" y="0"/>
                            <a:ext cx="219710" cy="179070"/>
                          </a:xfrm>
                          <a:prstGeom prst="rect">
                            <a:avLst/>
                          </a:prstGeom>
                          <a:noFill/>
                          <a:ln>
                            <a:noFill/>
                          </a:ln>
                        </pic:spPr>
                      </pic:pic>
                    </a:graphicData>
                  </a:graphic>
                </wp:inline>
              </w:drawing>
            </w:r>
          </w:p>
        </w:tc>
        <w:tc>
          <w:tcPr>
            <w:tcW w:w="8677" w:type="dxa"/>
          </w:tcPr>
          <w:p w14:paraId="77AF1815" w14:textId="77777777" w:rsidR="005E27CA" w:rsidRPr="00B3639E" w:rsidRDefault="005E27CA" w:rsidP="00B3639E">
            <w:pPr>
              <w:suppressAutoHyphens/>
              <w:spacing w:after="0" w:line="240" w:lineRule="auto"/>
              <w:jc w:val="both"/>
              <w:rPr>
                <w:rFonts w:cs="Calibri"/>
                <w:sz w:val="20"/>
                <w:szCs w:val="20"/>
                <w:lang w:eastAsia="it-IT"/>
              </w:rPr>
            </w:pPr>
            <w:r w:rsidRPr="00B3639E">
              <w:rPr>
                <w:rFonts w:cs="Calibri"/>
                <w:sz w:val="20"/>
                <w:szCs w:val="20"/>
                <w:lang w:eastAsia="it-IT"/>
              </w:rPr>
              <w:t>@MUDIMilano</w:t>
            </w:r>
          </w:p>
        </w:tc>
      </w:tr>
      <w:tr w:rsidR="005E27CA" w:rsidRPr="00B3639E" w14:paraId="3DEC7600" w14:textId="77777777" w:rsidTr="00B3639E">
        <w:trPr>
          <w:trHeight w:val="409"/>
        </w:trPr>
        <w:tc>
          <w:tcPr>
            <w:tcW w:w="534" w:type="dxa"/>
          </w:tcPr>
          <w:p w14:paraId="7A5B2A77" w14:textId="1CEEC0DA" w:rsidR="005E27CA" w:rsidRPr="00B3639E" w:rsidRDefault="00543BE2" w:rsidP="00B3639E">
            <w:pPr>
              <w:suppressAutoHyphens/>
              <w:spacing w:after="0" w:line="240" w:lineRule="auto"/>
              <w:rPr>
                <w:rFonts w:cs="Calibri"/>
                <w:noProof/>
                <w:sz w:val="20"/>
                <w:szCs w:val="20"/>
                <w:lang w:eastAsia="it-IT"/>
              </w:rPr>
            </w:pPr>
            <w:r>
              <w:rPr>
                <w:rFonts w:cs="Calibri"/>
                <w:noProof/>
                <w:sz w:val="20"/>
                <w:szCs w:val="20"/>
                <w:lang w:eastAsia="it-IT"/>
              </w:rPr>
              <w:drawing>
                <wp:inline distT="0" distB="0" distL="0" distR="0" wp14:anchorId="31832591" wp14:editId="5CAABBAD">
                  <wp:extent cx="179070" cy="179070"/>
                  <wp:effectExtent l="0" t="0" r="0"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3">
                            <a:extLst>
                              <a:ext uri="{28A0092B-C50C-407E-A947-70E740481C1C}">
                                <a14:useLocalDpi xmlns:a14="http://schemas.microsoft.com/office/drawing/2010/main" val="0"/>
                              </a:ext>
                            </a:extLst>
                          </a:blip>
                          <a:srcRect l="7941" t="7941" r="7941" b="7941"/>
                          <a:stretch>
                            <a:fillRect/>
                          </a:stretch>
                        </pic:blipFill>
                        <pic:spPr bwMode="auto">
                          <a:xfrm>
                            <a:off x="0" y="0"/>
                            <a:ext cx="179070" cy="179070"/>
                          </a:xfrm>
                          <a:prstGeom prst="rect">
                            <a:avLst/>
                          </a:prstGeom>
                          <a:noFill/>
                          <a:ln>
                            <a:noFill/>
                          </a:ln>
                        </pic:spPr>
                      </pic:pic>
                    </a:graphicData>
                  </a:graphic>
                </wp:inline>
              </w:drawing>
            </w:r>
          </w:p>
        </w:tc>
        <w:tc>
          <w:tcPr>
            <w:tcW w:w="8677" w:type="dxa"/>
          </w:tcPr>
          <w:p w14:paraId="16791377" w14:textId="77777777" w:rsidR="005E27CA" w:rsidRPr="00B3639E" w:rsidRDefault="005E27CA" w:rsidP="00B3639E">
            <w:pPr>
              <w:suppressAutoHyphens/>
              <w:spacing w:after="0" w:line="240" w:lineRule="auto"/>
              <w:rPr>
                <w:rFonts w:cs="Calibri"/>
                <w:sz w:val="20"/>
                <w:szCs w:val="20"/>
                <w:lang w:eastAsia="it-IT"/>
              </w:rPr>
            </w:pPr>
            <w:proofErr w:type="spellStart"/>
            <w:r w:rsidRPr="00B3639E">
              <w:rPr>
                <w:rFonts w:cs="Calibri"/>
                <w:sz w:val="20"/>
                <w:szCs w:val="20"/>
                <w:lang w:eastAsia="it-IT"/>
              </w:rPr>
              <w:t>MuDiMi</w:t>
            </w:r>
            <w:proofErr w:type="spellEnd"/>
            <w:r w:rsidRPr="00B3639E">
              <w:rPr>
                <w:rFonts w:cs="Calibri"/>
                <w:sz w:val="20"/>
                <w:szCs w:val="20"/>
                <w:lang w:eastAsia="it-IT"/>
              </w:rPr>
              <w:t xml:space="preserve"> – Museo Diocesano Milano</w:t>
            </w:r>
          </w:p>
        </w:tc>
      </w:tr>
      <w:tr w:rsidR="005E27CA" w:rsidRPr="00B3639E" w14:paraId="4533FF77" w14:textId="77777777" w:rsidTr="00B3639E">
        <w:tc>
          <w:tcPr>
            <w:tcW w:w="534" w:type="dxa"/>
          </w:tcPr>
          <w:p w14:paraId="3377B990" w14:textId="6F493DF2" w:rsidR="005E27CA" w:rsidRPr="00B3639E" w:rsidRDefault="00543BE2" w:rsidP="00B3639E">
            <w:pPr>
              <w:spacing w:after="0" w:line="240" w:lineRule="auto"/>
              <w:rPr>
                <w:rFonts w:cs="Calibri"/>
                <w:noProof/>
                <w:sz w:val="20"/>
                <w:szCs w:val="20"/>
                <w:lang w:eastAsia="it-IT"/>
              </w:rPr>
            </w:pPr>
            <w:r>
              <w:rPr>
                <w:rFonts w:cs="Arial"/>
                <w:noProof/>
                <w:sz w:val="20"/>
                <w:szCs w:val="20"/>
                <w:lang w:eastAsia="it-IT"/>
              </w:rPr>
              <w:drawing>
                <wp:inline distT="0" distB="0" distL="0" distR="0" wp14:anchorId="0F44E9A5" wp14:editId="5D7BBE88">
                  <wp:extent cx="179070" cy="125730"/>
                  <wp:effectExtent l="0" t="0" r="0" b="0"/>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4">
                            <a:extLst>
                              <a:ext uri="{28A0092B-C50C-407E-A947-70E740481C1C}">
                                <a14:useLocalDpi xmlns:a14="http://schemas.microsoft.com/office/drawing/2010/main" val="0"/>
                              </a:ext>
                            </a:extLst>
                          </a:blip>
                          <a:srcRect t="18182" b="12000"/>
                          <a:stretch>
                            <a:fillRect/>
                          </a:stretch>
                        </pic:blipFill>
                        <pic:spPr bwMode="auto">
                          <a:xfrm>
                            <a:off x="0" y="0"/>
                            <a:ext cx="179070" cy="125730"/>
                          </a:xfrm>
                          <a:prstGeom prst="rect">
                            <a:avLst/>
                          </a:prstGeom>
                          <a:noFill/>
                          <a:ln>
                            <a:noFill/>
                          </a:ln>
                        </pic:spPr>
                      </pic:pic>
                    </a:graphicData>
                  </a:graphic>
                </wp:inline>
              </w:drawing>
            </w:r>
          </w:p>
          <w:p w14:paraId="1316A1CE" w14:textId="77777777" w:rsidR="005E27CA" w:rsidRPr="00B3639E" w:rsidRDefault="005E27CA" w:rsidP="00B3639E">
            <w:pPr>
              <w:suppressAutoHyphens/>
              <w:spacing w:after="0" w:line="240" w:lineRule="auto"/>
              <w:rPr>
                <w:rFonts w:cs="Calibri"/>
                <w:noProof/>
                <w:sz w:val="20"/>
                <w:szCs w:val="20"/>
                <w:lang w:eastAsia="it-IT"/>
              </w:rPr>
            </w:pPr>
          </w:p>
        </w:tc>
        <w:tc>
          <w:tcPr>
            <w:tcW w:w="8677" w:type="dxa"/>
          </w:tcPr>
          <w:p w14:paraId="664A232A" w14:textId="77777777" w:rsidR="005E27CA" w:rsidRPr="00B3639E" w:rsidRDefault="005E27CA" w:rsidP="00B3639E">
            <w:pPr>
              <w:suppressAutoHyphens/>
              <w:spacing w:after="0" w:line="240" w:lineRule="auto"/>
              <w:rPr>
                <w:rFonts w:cs="Calibri"/>
                <w:sz w:val="20"/>
                <w:szCs w:val="20"/>
                <w:lang w:eastAsia="it-IT"/>
              </w:rPr>
            </w:pPr>
            <w:r w:rsidRPr="00B3639E">
              <w:rPr>
                <w:rFonts w:cs="Calibri"/>
                <w:sz w:val="20"/>
                <w:szCs w:val="20"/>
                <w:lang w:eastAsia="it-IT"/>
              </w:rPr>
              <w:t xml:space="preserve">Museo Diocesano Milano </w:t>
            </w:r>
          </w:p>
        </w:tc>
      </w:tr>
    </w:tbl>
    <w:p w14:paraId="76DC3FB6" w14:textId="0BD5674E" w:rsidR="005E27CA" w:rsidRPr="00EA17B2" w:rsidRDefault="005E27CA" w:rsidP="00EA17B2">
      <w:pPr>
        <w:rPr>
          <w:rFonts w:ascii="inherit" w:hAnsi="inherit"/>
          <w:sz w:val="20"/>
          <w:szCs w:val="20"/>
          <w:lang w:eastAsia="it-IT"/>
        </w:rPr>
      </w:pPr>
      <w:r w:rsidRPr="00EA17B2">
        <w:rPr>
          <w:rFonts w:cs="Calibri"/>
          <w:sz w:val="20"/>
          <w:szCs w:val="20"/>
        </w:rPr>
        <w:t xml:space="preserve">#MuseoDiocesanoMilano #MuDiMi </w:t>
      </w:r>
    </w:p>
    <w:p w14:paraId="7A850DE4" w14:textId="77777777" w:rsidR="005E27CA" w:rsidRPr="00EA17B2" w:rsidRDefault="005E27CA" w:rsidP="00EA17B2">
      <w:pPr>
        <w:spacing w:after="0" w:line="240" w:lineRule="auto"/>
        <w:rPr>
          <w:rFonts w:cs="Calibri"/>
          <w:b/>
          <w:sz w:val="20"/>
          <w:szCs w:val="20"/>
          <w:u w:val="single"/>
        </w:rPr>
      </w:pPr>
    </w:p>
    <w:p w14:paraId="5D72EFDE" w14:textId="77777777" w:rsidR="005E27CA" w:rsidRPr="00D13AAA" w:rsidRDefault="005E27CA" w:rsidP="00EA17B2">
      <w:pPr>
        <w:spacing w:after="0" w:line="240" w:lineRule="auto"/>
        <w:rPr>
          <w:rFonts w:cs="Calibri"/>
          <w:b/>
          <w:u w:val="single"/>
        </w:rPr>
      </w:pPr>
      <w:r w:rsidRPr="00D13AAA">
        <w:rPr>
          <w:rFonts w:cs="Calibri"/>
          <w:b/>
          <w:u w:val="single"/>
        </w:rPr>
        <w:t>Ufficio stampa</w:t>
      </w:r>
    </w:p>
    <w:p w14:paraId="60D3B9C0" w14:textId="5576D2D4" w:rsidR="005E27CA" w:rsidRPr="00D13AAA" w:rsidRDefault="005E27CA" w:rsidP="00D13AAA">
      <w:pPr>
        <w:spacing w:after="0" w:line="240" w:lineRule="auto"/>
        <w:rPr>
          <w:rFonts w:cs="Calibri"/>
          <w:color w:val="0000FF"/>
          <w:u w:val="single"/>
        </w:rPr>
      </w:pPr>
      <w:r w:rsidRPr="00D13AAA">
        <w:rPr>
          <w:rFonts w:cs="Calibri"/>
          <w:b/>
        </w:rPr>
        <w:t xml:space="preserve">CLP Relazioni Pubbliche </w:t>
      </w:r>
      <w:r w:rsidRPr="00D13AAA">
        <w:rPr>
          <w:rFonts w:cs="Calibri"/>
        </w:rPr>
        <w:t xml:space="preserve">| Anna Defrancesco | T. +39 02 36755700 | M. +39 349 6107625  </w:t>
      </w:r>
      <w:hyperlink r:id="rId15" w:history="1">
        <w:r w:rsidRPr="00D13AAA">
          <w:rPr>
            <w:rStyle w:val="CollegamentoInternet"/>
            <w:rFonts w:ascii="Calibri" w:hAnsi="Calibri" w:cs="Calibri"/>
          </w:rPr>
          <w:t>anna.defrancesco@clp1968.it</w:t>
        </w:r>
      </w:hyperlink>
      <w:r w:rsidRPr="00D13AAA">
        <w:rPr>
          <w:rFonts w:cs="Calibri"/>
        </w:rPr>
        <w:t xml:space="preserve"> | </w:t>
      </w:r>
      <w:hyperlink r:id="rId16" w:history="1">
        <w:r w:rsidRPr="00D13AAA">
          <w:rPr>
            <w:rStyle w:val="CollegamentoInternet"/>
            <w:rFonts w:ascii="Calibri" w:hAnsi="Calibri" w:cs="Calibri"/>
          </w:rPr>
          <w:t>www.clp1968.it</w:t>
        </w:r>
      </w:hyperlink>
    </w:p>
    <w:p w14:paraId="7B5D12FF" w14:textId="77777777" w:rsidR="005E27CA" w:rsidRPr="00EA17B2" w:rsidRDefault="005E27CA" w:rsidP="006F31D9">
      <w:pPr>
        <w:rPr>
          <w:sz w:val="20"/>
          <w:szCs w:val="20"/>
        </w:rPr>
      </w:pPr>
    </w:p>
    <w:sectPr w:rsidR="005E27CA" w:rsidRPr="00EA17B2" w:rsidSect="00D13AAA">
      <w:footerReference w:type="default" r:id="rId17"/>
      <w:pgSz w:w="11906" w:h="16838"/>
      <w:pgMar w:top="993" w:right="1134" w:bottom="1702" w:left="1134" w:header="709" w:footer="1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C716" w14:textId="77777777" w:rsidR="005E27CA" w:rsidRDefault="005E27CA" w:rsidP="0033065B">
      <w:pPr>
        <w:spacing w:after="0" w:line="240" w:lineRule="auto"/>
      </w:pPr>
      <w:r>
        <w:separator/>
      </w:r>
    </w:p>
  </w:endnote>
  <w:endnote w:type="continuationSeparator" w:id="0">
    <w:p w14:paraId="28CC7FBB" w14:textId="77777777" w:rsidR="005E27CA" w:rsidRDefault="005E27CA" w:rsidP="00330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2FC84" w14:textId="66630DA8" w:rsidR="005E27CA" w:rsidRDefault="00543BE2" w:rsidP="00D13AAA">
    <w:pPr>
      <w:pStyle w:val="Pidipagina"/>
    </w:pPr>
    <w:r>
      <w:rPr>
        <w:noProof/>
        <w:lang w:eastAsia="it-IT"/>
      </w:rPr>
      <w:drawing>
        <wp:anchor distT="0" distB="0" distL="114300" distR="114300" simplePos="0" relativeHeight="251660288" behindDoc="0" locked="0" layoutInCell="1" allowOverlap="1" wp14:anchorId="73314452" wp14:editId="2679A08C">
          <wp:simplePos x="0" y="0"/>
          <wp:positionH relativeFrom="margin">
            <wp:posOffset>-861060</wp:posOffset>
          </wp:positionH>
          <wp:positionV relativeFrom="margin">
            <wp:posOffset>9210040</wp:posOffset>
          </wp:positionV>
          <wp:extent cx="6864350" cy="851535"/>
          <wp:effectExtent l="0" t="0" r="0" b="5715"/>
          <wp:wrapSquare wrapText="bothSides"/>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rotWithShape="1">
                  <a:blip r:embed="rId1">
                    <a:extLst>
                      <a:ext uri="{28A0092B-C50C-407E-A947-70E740481C1C}">
                        <a14:useLocalDpi xmlns:a14="http://schemas.microsoft.com/office/drawing/2010/main" val="0"/>
                      </a:ext>
                    </a:extLst>
                  </a:blip>
                  <a:srcRect t="47915"/>
                  <a:stretch/>
                </pic:blipFill>
                <pic:spPr bwMode="auto">
                  <a:xfrm>
                    <a:off x="0" y="0"/>
                    <a:ext cx="6864350" cy="851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41ABC" w14:textId="77777777" w:rsidR="005E27CA" w:rsidRDefault="005E27CA" w:rsidP="0033065B">
      <w:pPr>
        <w:spacing w:after="0" w:line="240" w:lineRule="auto"/>
      </w:pPr>
      <w:r>
        <w:separator/>
      </w:r>
    </w:p>
  </w:footnote>
  <w:footnote w:type="continuationSeparator" w:id="0">
    <w:p w14:paraId="7FBCEBBF" w14:textId="77777777" w:rsidR="005E27CA" w:rsidRDefault="005E27CA" w:rsidP="003306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DE2"/>
    <w:rsid w:val="00056358"/>
    <w:rsid w:val="000F4FDD"/>
    <w:rsid w:val="001708F2"/>
    <w:rsid w:val="001762BE"/>
    <w:rsid w:val="00182715"/>
    <w:rsid w:val="0018536E"/>
    <w:rsid w:val="002162C9"/>
    <w:rsid w:val="002A2158"/>
    <w:rsid w:val="003227CF"/>
    <w:rsid w:val="0033065B"/>
    <w:rsid w:val="003B49E9"/>
    <w:rsid w:val="004003B8"/>
    <w:rsid w:val="00422053"/>
    <w:rsid w:val="00424525"/>
    <w:rsid w:val="00471B5C"/>
    <w:rsid w:val="004C3FD8"/>
    <w:rsid w:val="004D0A1F"/>
    <w:rsid w:val="00521439"/>
    <w:rsid w:val="00543BE2"/>
    <w:rsid w:val="0055118C"/>
    <w:rsid w:val="0056507F"/>
    <w:rsid w:val="005A6C4B"/>
    <w:rsid w:val="005E27CA"/>
    <w:rsid w:val="00672F97"/>
    <w:rsid w:val="00673559"/>
    <w:rsid w:val="006F31D9"/>
    <w:rsid w:val="006F64CC"/>
    <w:rsid w:val="006F7D8C"/>
    <w:rsid w:val="007203D2"/>
    <w:rsid w:val="007508D3"/>
    <w:rsid w:val="007F7143"/>
    <w:rsid w:val="007F7A9D"/>
    <w:rsid w:val="00840703"/>
    <w:rsid w:val="00862600"/>
    <w:rsid w:val="00881420"/>
    <w:rsid w:val="008F11EF"/>
    <w:rsid w:val="00957ED1"/>
    <w:rsid w:val="00966661"/>
    <w:rsid w:val="009A7A76"/>
    <w:rsid w:val="009C3A6A"/>
    <w:rsid w:val="009D142C"/>
    <w:rsid w:val="009F4646"/>
    <w:rsid w:val="00A118CD"/>
    <w:rsid w:val="00B02082"/>
    <w:rsid w:val="00B148D0"/>
    <w:rsid w:val="00B26C53"/>
    <w:rsid w:val="00B3639E"/>
    <w:rsid w:val="00B37DA5"/>
    <w:rsid w:val="00B37F82"/>
    <w:rsid w:val="00B803DF"/>
    <w:rsid w:val="00B94073"/>
    <w:rsid w:val="00BE5F4D"/>
    <w:rsid w:val="00C0727D"/>
    <w:rsid w:val="00C16852"/>
    <w:rsid w:val="00C203FB"/>
    <w:rsid w:val="00D13AAA"/>
    <w:rsid w:val="00D205DE"/>
    <w:rsid w:val="00DF1DE2"/>
    <w:rsid w:val="00E45674"/>
    <w:rsid w:val="00E47F0B"/>
    <w:rsid w:val="00EA17B2"/>
    <w:rsid w:val="00EB7940"/>
    <w:rsid w:val="00ED3505"/>
    <w:rsid w:val="00F131BD"/>
    <w:rsid w:val="00F42BF5"/>
    <w:rsid w:val="00F911B1"/>
    <w:rsid w:val="00FA0586"/>
    <w:rsid w:val="00FF57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2529"/>
    <o:shapelayout v:ext="edit">
      <o:idmap v:ext="edit" data="1"/>
    </o:shapelayout>
  </w:shapeDefaults>
  <w:decimalSymbol w:val=","/>
  <w:listSeparator w:val=";"/>
  <w14:docId w14:val="416587A8"/>
  <w15:docId w15:val="{9199A369-CC31-4898-B9C5-BD9C5E313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62C9"/>
    <w:pPr>
      <w:spacing w:after="160" w:line="259" w:lineRule="auto"/>
    </w:pPr>
    <w:rPr>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99"/>
    <w:qFormat/>
    <w:rsid w:val="007F7A9D"/>
    <w:rPr>
      <w:rFonts w:cs="Times New Roman"/>
      <w:b/>
      <w:bCs/>
    </w:rPr>
  </w:style>
  <w:style w:type="character" w:customStyle="1" w:styleId="A0">
    <w:name w:val="A0"/>
    <w:uiPriority w:val="99"/>
    <w:rsid w:val="009C3A6A"/>
    <w:rPr>
      <w:color w:val="000000"/>
    </w:rPr>
  </w:style>
  <w:style w:type="paragraph" w:styleId="Testofumetto">
    <w:name w:val="Balloon Text"/>
    <w:basedOn w:val="Normale"/>
    <w:link w:val="TestofumettoCarattere"/>
    <w:uiPriority w:val="99"/>
    <w:semiHidden/>
    <w:rsid w:val="00B0208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02082"/>
    <w:rPr>
      <w:rFonts w:ascii="Tahoma" w:hAnsi="Tahoma" w:cs="Tahoma"/>
      <w:sz w:val="16"/>
      <w:szCs w:val="16"/>
    </w:rPr>
  </w:style>
  <w:style w:type="character" w:customStyle="1" w:styleId="CollegamentoInternet">
    <w:name w:val="Collegamento Internet"/>
    <w:basedOn w:val="Carpredefinitoparagrafo"/>
    <w:uiPriority w:val="99"/>
    <w:locked/>
    <w:rsid w:val="00EA17B2"/>
    <w:rPr>
      <w:rFonts w:ascii="Times New Roman" w:hAnsi="Times New Roman" w:cs="Times New Roman"/>
      <w:color w:val="0000FF"/>
      <w:u w:val="single"/>
    </w:rPr>
  </w:style>
  <w:style w:type="table" w:styleId="Grigliatabella">
    <w:name w:val="Table Grid"/>
    <w:basedOn w:val="Tabellanormale"/>
    <w:uiPriority w:val="99"/>
    <w:rsid w:val="00EA17B2"/>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3306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33065B"/>
    <w:rPr>
      <w:rFonts w:cs="Times New Roman"/>
    </w:rPr>
  </w:style>
  <w:style w:type="paragraph" w:styleId="Pidipagina">
    <w:name w:val="footer"/>
    <w:basedOn w:val="Normale"/>
    <w:link w:val="PidipaginaCarattere"/>
    <w:uiPriority w:val="99"/>
    <w:rsid w:val="0033065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33065B"/>
    <w:rPr>
      <w:rFonts w:cs="Times New Roman"/>
    </w:rPr>
  </w:style>
  <w:style w:type="character" w:styleId="Collegamentoipertestuale">
    <w:name w:val="Hyperlink"/>
    <w:basedOn w:val="Carpredefinitoparagrafo"/>
    <w:uiPriority w:val="99"/>
    <w:unhideWhenUsed/>
    <w:rsid w:val="00E45674"/>
    <w:rPr>
      <w:color w:val="0000FF" w:themeColor="hyperlink"/>
      <w:u w:val="single"/>
    </w:rPr>
  </w:style>
  <w:style w:type="character" w:styleId="Menzionenonrisolta">
    <w:name w:val="Unresolved Mention"/>
    <w:basedOn w:val="Carpredefinitoparagrafo"/>
    <w:uiPriority w:val="99"/>
    <w:semiHidden/>
    <w:unhideWhenUsed/>
    <w:rsid w:val="00E45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967431">
      <w:marLeft w:val="0"/>
      <w:marRight w:val="0"/>
      <w:marTop w:val="0"/>
      <w:marBottom w:val="0"/>
      <w:divBdr>
        <w:top w:val="none" w:sz="0" w:space="0" w:color="auto"/>
        <w:left w:val="none" w:sz="0" w:space="0" w:color="auto"/>
        <w:bottom w:val="none" w:sz="0" w:space="0" w:color="auto"/>
        <w:right w:val="none" w:sz="0" w:space="0" w:color="auto"/>
      </w:divBdr>
      <w:divsChild>
        <w:div w:id="1570967435">
          <w:marLeft w:val="0"/>
          <w:marRight w:val="0"/>
          <w:marTop w:val="0"/>
          <w:marBottom w:val="0"/>
          <w:divBdr>
            <w:top w:val="none" w:sz="0" w:space="0" w:color="auto"/>
            <w:left w:val="none" w:sz="0" w:space="0" w:color="auto"/>
            <w:bottom w:val="none" w:sz="0" w:space="0" w:color="auto"/>
            <w:right w:val="none" w:sz="0" w:space="0" w:color="auto"/>
          </w:divBdr>
        </w:div>
        <w:div w:id="1570967436">
          <w:marLeft w:val="0"/>
          <w:marRight w:val="0"/>
          <w:marTop w:val="0"/>
          <w:marBottom w:val="0"/>
          <w:divBdr>
            <w:top w:val="none" w:sz="0" w:space="0" w:color="auto"/>
            <w:left w:val="none" w:sz="0" w:space="0" w:color="auto"/>
            <w:bottom w:val="none" w:sz="0" w:space="0" w:color="auto"/>
            <w:right w:val="none" w:sz="0" w:space="0" w:color="auto"/>
          </w:divBdr>
          <w:divsChild>
            <w:div w:id="1570967430">
              <w:marLeft w:val="0"/>
              <w:marRight w:val="0"/>
              <w:marTop w:val="0"/>
              <w:marBottom w:val="0"/>
              <w:divBdr>
                <w:top w:val="none" w:sz="0" w:space="0" w:color="auto"/>
                <w:left w:val="none" w:sz="0" w:space="0" w:color="auto"/>
                <w:bottom w:val="none" w:sz="0" w:space="0" w:color="auto"/>
                <w:right w:val="none" w:sz="0" w:space="0" w:color="auto"/>
              </w:divBdr>
              <w:divsChild>
                <w:div w:id="1570967432">
                  <w:marLeft w:val="0"/>
                  <w:marRight w:val="0"/>
                  <w:marTop w:val="0"/>
                  <w:marBottom w:val="0"/>
                  <w:divBdr>
                    <w:top w:val="none" w:sz="0" w:space="0" w:color="auto"/>
                    <w:left w:val="none" w:sz="0" w:space="0" w:color="auto"/>
                    <w:bottom w:val="none" w:sz="0" w:space="0" w:color="auto"/>
                    <w:right w:val="none" w:sz="0" w:space="0" w:color="auto"/>
                  </w:divBdr>
                </w:div>
                <w:div w:id="15709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967433">
      <w:marLeft w:val="0"/>
      <w:marRight w:val="0"/>
      <w:marTop w:val="0"/>
      <w:marBottom w:val="0"/>
      <w:divBdr>
        <w:top w:val="none" w:sz="0" w:space="0" w:color="auto"/>
        <w:left w:val="none" w:sz="0" w:space="0" w:color="auto"/>
        <w:bottom w:val="none" w:sz="0" w:space="0" w:color="auto"/>
        <w:right w:val="none" w:sz="0" w:space="0" w:color="auto"/>
      </w:divBdr>
    </w:div>
    <w:div w:id="1570967437">
      <w:marLeft w:val="0"/>
      <w:marRight w:val="0"/>
      <w:marTop w:val="0"/>
      <w:marBottom w:val="0"/>
      <w:divBdr>
        <w:top w:val="none" w:sz="0" w:space="0" w:color="auto"/>
        <w:left w:val="none" w:sz="0" w:space="0" w:color="auto"/>
        <w:bottom w:val="none" w:sz="0" w:space="0" w:color="auto"/>
        <w:right w:val="none" w:sz="0" w:space="0" w:color="auto"/>
      </w:divBdr>
    </w:div>
    <w:div w:id="1717271594">
      <w:bodyDiv w:val="1"/>
      <w:marLeft w:val="0"/>
      <w:marRight w:val="0"/>
      <w:marTop w:val="0"/>
      <w:marBottom w:val="0"/>
      <w:divBdr>
        <w:top w:val="none" w:sz="0" w:space="0" w:color="auto"/>
        <w:left w:val="none" w:sz="0" w:space="0" w:color="auto"/>
        <w:bottom w:val="none" w:sz="0" w:space="0" w:color="auto"/>
        <w:right w:val="none" w:sz="0" w:space="0" w:color="auto"/>
      </w:divBdr>
    </w:div>
    <w:div w:id="206695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gione.segnidibellezza@gmail.com"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iostrisanteustorgio.it" TargetMode="Externa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clp1968.it/"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hyperlink" Target="mailto:anna.defrancesco@clponline.it"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chiostrisanteustorgio.it/" TargetMode="Externa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1477</Words>
  <Characters>8911</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Carlo</dc:creator>
  <cp:keywords/>
  <dc:description/>
  <cp:lastModifiedBy>Carlo Ghielmetti</cp:lastModifiedBy>
  <cp:revision>6</cp:revision>
  <cp:lastPrinted>2021-11-04T08:12:00Z</cp:lastPrinted>
  <dcterms:created xsi:type="dcterms:W3CDTF">2021-11-03T08:05:00Z</dcterms:created>
  <dcterms:modified xsi:type="dcterms:W3CDTF">2021-11-04T08:53:00Z</dcterms:modified>
</cp:coreProperties>
</file>