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AB8C" w14:textId="77777777" w:rsidR="00D35CFB" w:rsidRPr="00E02F75" w:rsidRDefault="00D35CFB" w:rsidP="00E6442C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lang w:eastAsia="it-IT" w:bidi="ar-SA"/>
        </w:rPr>
      </w:pPr>
    </w:p>
    <w:p w14:paraId="36B7345E" w14:textId="0BEA24D5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GALLARATE (VA)</w:t>
      </w:r>
    </w:p>
    <w:p w14:paraId="4344040C" w14:textId="77777777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</w:p>
    <w:p w14:paraId="2C11E9BE" w14:textId="77777777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SABATO 18 SETTEMBRE 2021, ORE 18.00</w:t>
      </w:r>
    </w:p>
    <w:p w14:paraId="61135566" w14:textId="235C139B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AL MUSEO MA*GA</w:t>
      </w:r>
    </w:p>
    <w:p w14:paraId="1E68F395" w14:textId="5E31C7B0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 w:bidi="ar-SA"/>
        </w:rPr>
        <w:t>MEDEA</w:t>
      </w:r>
    </w:p>
    <w:p w14:paraId="36C69CFB" w14:textId="3093BB2C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LA PERFORMANCE DI</w:t>
      </w:r>
    </w:p>
    <w:p w14:paraId="775A8516" w14:textId="1E6091F3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bookmarkStart w:id="0" w:name="_Hlk82773266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GIANMARCO PORRU</w:t>
      </w:r>
    </w:p>
    <w:bookmarkEnd w:id="0"/>
    <w:p w14:paraId="5041037C" w14:textId="77777777" w:rsidR="00E6442C" w:rsidRPr="00E02F75" w:rsidRDefault="00E6442C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con la collaborazione di </w:t>
      </w:r>
      <w:proofErr w:type="spellStart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Mariasilvia</w:t>
      </w:r>
      <w:proofErr w:type="spellEnd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 Greco</w:t>
      </w:r>
    </w:p>
    <w:p w14:paraId="2FB9240F" w14:textId="4493F2DC" w:rsidR="00E6442C" w:rsidRPr="00E02F75" w:rsidRDefault="00E6442C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</w:p>
    <w:p w14:paraId="69107943" w14:textId="23A8D71D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L’iniziativa è parte di Academy Young, progetto dedicato alla formazione di giovani professioniste e professionisti che operano in ambito artistico e creativo, promosso da Regione Lombardia e Anci Lombardia, nell’ambito del bando </w:t>
      </w:r>
      <w:r w:rsidRPr="00E02F7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 w:bidi="ar-SA"/>
        </w:rPr>
        <w:t>La Lombardia è dei Giovani 2020</w:t>
      </w: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.</w:t>
      </w:r>
    </w:p>
    <w:p w14:paraId="7FC071C1" w14:textId="14D8EF94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</w:p>
    <w:p w14:paraId="064F770C" w14:textId="77777777" w:rsidR="00D35CFB" w:rsidRPr="00E02F75" w:rsidRDefault="00D35CFB" w:rsidP="00E02F75">
      <w:pPr>
        <w:widowControl/>
        <w:suppressAutoHyphens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</w:pPr>
      <w:proofErr w:type="spellStart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GianMarco</w:t>
      </w:r>
      <w:proofErr w:type="spellEnd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 </w:t>
      </w:r>
      <w:proofErr w:type="spellStart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>Porru</w:t>
      </w:r>
      <w:proofErr w:type="spellEnd"/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 è uno dei due vincitori della </w:t>
      </w:r>
      <w:r w:rsidRPr="00E02F7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 w:bidi="ar-SA"/>
        </w:rPr>
        <w:t>open call</w:t>
      </w: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 indetta da </w:t>
      </w:r>
      <w:r w:rsidRPr="00E02F75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it-IT" w:bidi="ar-SA"/>
        </w:rPr>
        <w:t>Il Colorificio</w:t>
      </w:r>
      <w:r w:rsidRPr="00E02F7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 w:bidi="ar-SA"/>
        </w:rPr>
        <w:t xml:space="preserve"> in collaborazione con il MA*GA</w:t>
      </w:r>
    </w:p>
    <w:p w14:paraId="241E51D7" w14:textId="77777777" w:rsidR="00D35CFB" w:rsidRPr="00E02F75" w:rsidRDefault="00D35CFB" w:rsidP="00E6442C">
      <w:pPr>
        <w:widowControl/>
        <w:suppressAutoHyphens w:val="0"/>
        <w:rPr>
          <w:rFonts w:ascii="Calibri" w:eastAsia="Times New Roman" w:hAnsi="Calibri" w:cs="Calibri"/>
          <w:color w:val="000000"/>
          <w:lang w:eastAsia="it-IT" w:bidi="ar-SA"/>
        </w:rPr>
      </w:pPr>
    </w:p>
    <w:p w14:paraId="52F3D229" w14:textId="77777777" w:rsidR="00D35CFB" w:rsidRPr="00E02F75" w:rsidRDefault="00D35CFB" w:rsidP="00E6442C">
      <w:pPr>
        <w:widowControl/>
        <w:suppressAutoHyphens w:val="0"/>
        <w:rPr>
          <w:rFonts w:ascii="Calibri" w:eastAsia="Times New Roman" w:hAnsi="Calibri" w:cs="Calibri"/>
          <w:color w:val="000000"/>
          <w:lang w:eastAsia="it-IT" w:bidi="ar-SA"/>
        </w:rPr>
      </w:pPr>
    </w:p>
    <w:p w14:paraId="161490C3" w14:textId="77777777" w:rsidR="00D35CFB" w:rsidRPr="00507499" w:rsidRDefault="00D35CFB" w:rsidP="00E6442C">
      <w:pPr>
        <w:widowControl/>
        <w:suppressAutoHyphens w:val="0"/>
        <w:rPr>
          <w:rFonts w:ascii="Calibri" w:eastAsia="Times New Roman" w:hAnsi="Calibri" w:cs="Calibri"/>
          <w:color w:val="000000"/>
          <w:sz w:val="24"/>
          <w:szCs w:val="24"/>
          <w:lang w:eastAsia="it-IT" w:bidi="ar-SA"/>
        </w:rPr>
      </w:pPr>
    </w:p>
    <w:p w14:paraId="6F0D1CE4" w14:textId="42CE49C2" w:rsidR="00FE7083" w:rsidRPr="00507499" w:rsidRDefault="00D35CFB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 xml:space="preserve">Sabato 18 settembre 2021, alle ore </w:t>
      </w:r>
      <w:r w:rsidR="00E37C8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>18</w:t>
      </w:r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 xml:space="preserve">.00, il MA*GA di Gallarate (VA) ospita la performance </w:t>
      </w:r>
      <w:r w:rsidRPr="00507499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it-IT" w:bidi="ar-SA"/>
        </w:rPr>
        <w:t>Medea</w:t>
      </w:r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 xml:space="preserve"> di </w:t>
      </w:r>
      <w:proofErr w:type="spellStart"/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>GianMarco</w:t>
      </w:r>
      <w:proofErr w:type="spellEnd"/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 xml:space="preserve"> </w:t>
      </w:r>
      <w:proofErr w:type="spellStart"/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>Porru</w:t>
      </w:r>
      <w:proofErr w:type="spellEnd"/>
      <w:r w:rsidR="00FE7083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, uno dei due vincitori della </w:t>
      </w:r>
      <w:r w:rsidR="00FE7083" w:rsidRPr="00507499">
        <w:rPr>
          <w:rFonts w:ascii="Calibri" w:eastAsia="Times New Roman" w:hAnsi="Calibri" w:cs="Calibri"/>
          <w:i/>
          <w:iCs/>
          <w:sz w:val="24"/>
          <w:szCs w:val="24"/>
          <w:lang w:eastAsia="it-IT" w:bidi="ar-SA"/>
        </w:rPr>
        <w:t>open call</w:t>
      </w:r>
      <w:r w:rsidR="00FE7083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indetta da </w:t>
      </w:r>
      <w:r w:rsidR="00FE7083" w:rsidRPr="00507499">
        <w:rPr>
          <w:rFonts w:ascii="Calibri" w:eastAsia="Times New Roman" w:hAnsi="Calibri" w:cs="Calibri"/>
          <w:i/>
          <w:iCs/>
          <w:sz w:val="24"/>
          <w:szCs w:val="24"/>
          <w:lang w:eastAsia="it-IT" w:bidi="ar-SA"/>
        </w:rPr>
        <w:t>Il Colorificio</w:t>
      </w:r>
      <w:r w:rsidR="00FE7083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in collaborazione con il MA*GA, parte di Academy Young, progetto dedicato alla formazione di giovani professioniste e professionisti che operano in ambito artistico e creativo, promosso da Regione Lombardia e Anci Lombardia, nell’ambito del bando </w:t>
      </w:r>
      <w:r w:rsidR="00FE7083" w:rsidRPr="00507499">
        <w:rPr>
          <w:rFonts w:ascii="Calibri" w:eastAsia="Times New Roman" w:hAnsi="Calibri" w:cs="Calibri"/>
          <w:i/>
          <w:iCs/>
          <w:sz w:val="24"/>
          <w:szCs w:val="24"/>
          <w:lang w:eastAsia="it-IT" w:bidi="ar-SA"/>
        </w:rPr>
        <w:t>La Lombardia è dei Giovani 2020</w:t>
      </w:r>
      <w:r w:rsidR="00FE7083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.</w:t>
      </w:r>
    </w:p>
    <w:p w14:paraId="5A2B7907" w14:textId="5AA8EA8E" w:rsidR="00E6442C" w:rsidRPr="00507499" w:rsidRDefault="00E6442C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</w:p>
    <w:p w14:paraId="1DD58C7B" w14:textId="50792920" w:rsidR="00E6442C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</w:pPr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Ispirandosi alla tragedia di Euripide, la </w:t>
      </w:r>
      <w:r w:rsidR="00E6442C" w:rsidRPr="00507499">
        <w:rPr>
          <w:rFonts w:ascii="Calibri" w:eastAsia="Times New Roman" w:hAnsi="Calibri" w:cs="Calibri"/>
          <w:i/>
          <w:iCs/>
          <w:sz w:val="24"/>
          <w:szCs w:val="24"/>
          <w:lang w:eastAsia="it-IT" w:bidi="ar-SA"/>
        </w:rPr>
        <w:t>Medea</w:t>
      </w:r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di </w:t>
      </w:r>
      <w:proofErr w:type="spellStart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GianMarco</w:t>
      </w:r>
      <w:proofErr w:type="spellEnd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</w:t>
      </w:r>
      <w:proofErr w:type="spellStart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Porru</w:t>
      </w:r>
      <w:proofErr w:type="spellEnd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è un’azione performativa realizzata con la collaborazione di </w:t>
      </w:r>
      <w:proofErr w:type="spellStart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Mariasilvia</w:t>
      </w:r>
      <w:proofErr w:type="spellEnd"/>
      <w:r w:rsidR="00E6442C"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Greco, che indaga </w:t>
      </w:r>
      <w:r w:rsidR="00E6442C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il viaggio di </w:t>
      </w: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una delle figure più celebri e, per alcuni aspetti, controverse</w:t>
      </w:r>
      <w:r w:rsidR="00FE7083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della</w:t>
      </w: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tradizione mitologica </w:t>
      </w:r>
      <w:r w:rsidR="00FE7083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greca</w:t>
      </w:r>
      <w:r w:rsidR="00E6442C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, gettando luce sulla condizione di “straniera in terra straniera”. </w:t>
      </w:r>
    </w:p>
    <w:p w14:paraId="532B9FAB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</w:p>
    <w:p w14:paraId="2138313F" w14:textId="7BE9F8AD" w:rsidR="00E6442C" w:rsidRPr="00507499" w:rsidRDefault="00E6442C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</w:pP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Attraverso la rilettura di storie provenienti dal folklore, di miti scritti e di leggende orali,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GianMarco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Porru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avanza forme di conoscenza alternative che resist</w:t>
      </w:r>
      <w:r w:rsidR="00507499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o</w:t>
      </w: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no alle storiografie ufficiali. La danza, il teatro e l’immagine in movimento sono i linguaggi attraverso cui </w:t>
      </w:r>
      <w:r w:rsidR="00507499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l’artista </w:t>
      </w: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struttura </w:t>
      </w:r>
      <w:r w:rsidR="00507499"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delle narrazioni</w:t>
      </w:r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che partono da tempi e geografie lontane per investire l’oggi.</w:t>
      </w:r>
    </w:p>
    <w:p w14:paraId="7AD1CBF0" w14:textId="45C24BB7" w:rsidR="00BA43AA" w:rsidRDefault="00BA43AA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</w:p>
    <w:p w14:paraId="49DF8AB7" w14:textId="77777777" w:rsidR="00507499" w:rsidRP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</w:p>
    <w:p w14:paraId="34ED3A81" w14:textId="77777777" w:rsidR="00E02F75" w:rsidRPr="00507499" w:rsidRDefault="00E02F75" w:rsidP="00E02F75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sz w:val="24"/>
          <w:szCs w:val="24"/>
          <w:lang w:eastAsia="it-IT" w:bidi="ar-SA"/>
        </w:rPr>
        <w:t>Note biografiche</w:t>
      </w:r>
    </w:p>
    <w:p w14:paraId="602C83F7" w14:textId="49629862" w:rsidR="00E6442C" w:rsidRPr="00507499" w:rsidRDefault="00E6442C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GianMarco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Porru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(Oristano, 1989) vive e lavora a Milano. Studia all’Accademia di Belle Arti di Brera e porta avanti la formazione nel campo del teatro. Tre le mostre in programma “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Badly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Buried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”, a cura di Jade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Barget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, Naz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Cuguoğlu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, Alice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Sarmiento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, 13a edizione di YCRP coordinato da Lucrezia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Calabrò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Visconti, Fondazione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Sandretto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 Re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>Rebaudengo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 w:bidi="ar-SA"/>
        </w:rPr>
        <w:t xml:space="preserve">, Guarene. </w:t>
      </w:r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Nel 2021 partecipa a “Mediterranea19 – School of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Waters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” a cura di Simone Frangi, Alessandro Castiglioni e a Natural Oasis?. Nel 2020 partecipa a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milanOltre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festival e a “BACK_UP” presso Fondazione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Nivola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, Orani. Nel 2019 è selezionato per il programma di formazione Q-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Rated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La Quadriennale di Roma e per il laboratorio di Teatro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Valdoca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diretto da Cesare Ronconi. Nel 2019 partecipa a “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Teatrum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Botanicum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”, PAV di Torino. Sempre nel 2019 presenta la mostra personale “MALEDETTA” presso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tSpace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, Milano. Nel 2018 è in residenza presso il PAF -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Performing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Art Forum e presso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Viafarini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dove lavora alla performance “Senza Titolo (molto vicino al cielo)”, prodotta dal MIBACT Direzione Generale Spettacolo e presentata presso la Cappella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Portinari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di Milano. Sempre nel 2018 realizza la performance “Senza titolo (di una ordinaria magia)”, presentata in occasione di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Furla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 xml:space="preserve"> Series #01, a cura di Marcello </w:t>
      </w:r>
      <w:proofErr w:type="spellStart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Maloberti</w:t>
      </w:r>
      <w:proofErr w:type="spellEnd"/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, presso il Museo del Novecento di Milano.</w:t>
      </w:r>
    </w:p>
    <w:p w14:paraId="667CD273" w14:textId="5DA2605D" w:rsidR="00E02F75" w:rsidRPr="00507499" w:rsidRDefault="00E02F75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</w:p>
    <w:p w14:paraId="3957C0C7" w14:textId="5F29DC04" w:rsidR="00E02F75" w:rsidRPr="00507499" w:rsidRDefault="00E02F75" w:rsidP="00E02F75">
      <w:pPr>
        <w:widowControl/>
        <w:suppressAutoHyphens w:val="0"/>
        <w:jc w:val="both"/>
        <w:rPr>
          <w:rFonts w:ascii="Calibri" w:eastAsia="Times New Roman" w:hAnsi="Calibri" w:cs="Calibri"/>
          <w:sz w:val="24"/>
          <w:szCs w:val="24"/>
          <w:lang w:eastAsia="it-IT" w:bidi="ar-SA"/>
        </w:rPr>
      </w:pPr>
      <w:r w:rsidRPr="00507499">
        <w:rPr>
          <w:rFonts w:ascii="Calibri" w:eastAsia="Times New Roman" w:hAnsi="Calibri" w:cs="Calibri"/>
          <w:sz w:val="24"/>
          <w:szCs w:val="24"/>
          <w:lang w:eastAsia="it-IT" w:bidi="ar-SA"/>
        </w:rPr>
        <w:t>Gallarate (VA), settembre 2021</w:t>
      </w:r>
    </w:p>
    <w:p w14:paraId="63EA8128" w14:textId="1FD96327" w:rsid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</w:p>
    <w:p w14:paraId="71BD8C62" w14:textId="4C15E8DA" w:rsidR="00507499" w:rsidRP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i/>
          <w:iCs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lang w:eastAsia="it-IT" w:bidi="ar-SA"/>
        </w:rPr>
        <w:t xml:space="preserve">GIANMARCO PORRU. </w:t>
      </w:r>
      <w:r w:rsidRPr="00507499">
        <w:rPr>
          <w:rFonts w:ascii="Calibri" w:eastAsia="Times New Roman" w:hAnsi="Calibri" w:cs="Calibri"/>
          <w:b/>
          <w:bCs/>
          <w:i/>
          <w:iCs/>
          <w:lang w:eastAsia="it-IT" w:bidi="ar-SA"/>
        </w:rPr>
        <w:t>MEDEA</w:t>
      </w:r>
    </w:p>
    <w:p w14:paraId="0060D949" w14:textId="77777777" w:rsidR="00507499" w:rsidRDefault="00507499" w:rsidP="00507499">
      <w:pPr>
        <w:rPr>
          <w:rFonts w:ascii="Calibri" w:hAnsi="Calibri" w:cs="Calibri"/>
        </w:rPr>
      </w:pPr>
      <w:r>
        <w:rPr>
          <w:rFonts w:ascii="Calibri" w:hAnsi="Calibri" w:cs="Calibri"/>
        </w:rPr>
        <w:t>Gallarate (VA), Museo MA*GA (via E</w:t>
      </w:r>
      <w:r w:rsidRPr="0014143C">
        <w:rPr>
          <w:rFonts w:ascii="Calibri" w:hAnsi="Calibri" w:cs="Calibri"/>
        </w:rPr>
        <w:t>. de Magri 1</w:t>
      </w:r>
      <w:r>
        <w:rPr>
          <w:rFonts w:ascii="Calibri" w:hAnsi="Calibri" w:cs="Calibri"/>
        </w:rPr>
        <w:t>)</w:t>
      </w:r>
    </w:p>
    <w:p w14:paraId="3EF0B736" w14:textId="6743D899" w:rsid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lang w:eastAsia="it-IT" w:bidi="ar-SA"/>
        </w:rPr>
        <w:t xml:space="preserve">Sabato 18 settembre 2021, ore </w:t>
      </w:r>
      <w:r w:rsidR="00E37C89">
        <w:rPr>
          <w:rFonts w:ascii="Calibri" w:eastAsia="Times New Roman" w:hAnsi="Calibri" w:cs="Calibri"/>
          <w:b/>
          <w:bCs/>
          <w:lang w:eastAsia="it-IT" w:bidi="ar-SA"/>
        </w:rPr>
        <w:t>18</w:t>
      </w:r>
      <w:r w:rsidRPr="00507499">
        <w:rPr>
          <w:rFonts w:ascii="Calibri" w:eastAsia="Times New Roman" w:hAnsi="Calibri" w:cs="Calibri"/>
          <w:b/>
          <w:bCs/>
          <w:lang w:eastAsia="it-IT" w:bidi="ar-SA"/>
        </w:rPr>
        <w:t>.00</w:t>
      </w:r>
    </w:p>
    <w:p w14:paraId="3E85BBCB" w14:textId="2B823D21" w:rsid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</w:p>
    <w:p w14:paraId="700666D2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lang w:eastAsia="it-IT" w:bidi="ar-SA"/>
        </w:rPr>
        <w:t>Museo MA*GA</w:t>
      </w:r>
      <w:bookmarkStart w:id="1" w:name="_GoBack"/>
      <w:bookmarkEnd w:id="1"/>
    </w:p>
    <w:p w14:paraId="40A376E8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  <w:r w:rsidRPr="00507499">
        <w:rPr>
          <w:rFonts w:ascii="Calibri" w:eastAsia="Times New Roman" w:hAnsi="Calibri" w:cs="Calibri"/>
          <w:lang w:eastAsia="it-IT" w:bidi="ar-SA"/>
        </w:rPr>
        <w:t>Gallarate, Via E. de Magri 1</w:t>
      </w:r>
    </w:p>
    <w:p w14:paraId="5A157C6B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u w:val="single"/>
          <w:lang w:val="de-DE" w:eastAsia="it-IT" w:bidi="ar-SA"/>
        </w:rPr>
      </w:pPr>
      <w:r w:rsidRPr="00507499">
        <w:rPr>
          <w:rFonts w:ascii="Calibri" w:eastAsia="Times New Roman" w:hAnsi="Calibri" w:cs="Calibri"/>
          <w:lang w:val="de-DE" w:eastAsia="it-IT" w:bidi="ar-SA"/>
        </w:rPr>
        <w:t xml:space="preserve">Tel. +39 0331 706011; </w:t>
      </w:r>
      <w:hyperlink r:id="rId8" w:history="1">
        <w:r w:rsidRPr="00507499">
          <w:rPr>
            <w:rStyle w:val="Collegamentoipertestuale"/>
            <w:rFonts w:ascii="Calibri" w:eastAsia="Times New Roman" w:hAnsi="Calibri" w:cs="Calibri"/>
            <w:lang w:val="de-DE" w:eastAsia="it-IT" w:bidi="ar-SA"/>
          </w:rPr>
          <w:t>info@museomaga.it</w:t>
        </w:r>
      </w:hyperlink>
      <w:r w:rsidRPr="00507499">
        <w:rPr>
          <w:rFonts w:ascii="Calibri" w:eastAsia="Times New Roman" w:hAnsi="Calibri" w:cs="Calibri"/>
          <w:lang w:val="de-DE" w:eastAsia="it-IT" w:bidi="ar-SA"/>
        </w:rPr>
        <w:t xml:space="preserve">; </w:t>
      </w:r>
      <w:hyperlink r:id="rId9" w:history="1">
        <w:r w:rsidRPr="00507499">
          <w:rPr>
            <w:rStyle w:val="Collegamentoipertestuale"/>
            <w:rFonts w:ascii="Calibri" w:eastAsia="Times New Roman" w:hAnsi="Calibri" w:cs="Calibri"/>
            <w:lang w:val="de-DE" w:eastAsia="it-IT" w:bidi="ar-SA"/>
          </w:rPr>
          <w:t>www.museomaga.it</w:t>
        </w:r>
      </w:hyperlink>
    </w:p>
    <w:p w14:paraId="0553026C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u w:val="single"/>
          <w:lang w:val="de-DE" w:eastAsia="it-IT" w:bidi="ar-SA"/>
        </w:rPr>
      </w:pPr>
    </w:p>
    <w:p w14:paraId="5C908BC6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b/>
          <w:bCs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u w:val="single"/>
          <w:lang w:eastAsia="it-IT" w:bidi="ar-SA"/>
        </w:rPr>
        <w:t>Ufficio stampa</w:t>
      </w:r>
    </w:p>
    <w:p w14:paraId="304F2105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  <w:r w:rsidRPr="00507499">
        <w:rPr>
          <w:rFonts w:ascii="Calibri" w:eastAsia="Times New Roman" w:hAnsi="Calibri" w:cs="Calibri"/>
          <w:b/>
          <w:bCs/>
          <w:lang w:eastAsia="it-IT" w:bidi="ar-SA"/>
        </w:rPr>
        <w:t>CLP Relazioni Pubbliche</w:t>
      </w:r>
    </w:p>
    <w:p w14:paraId="66B27A7B" w14:textId="77777777" w:rsidR="00507499" w:rsidRPr="00507499" w:rsidRDefault="00507499" w:rsidP="00507499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  <w:r w:rsidRPr="00507499">
        <w:rPr>
          <w:rFonts w:ascii="Calibri" w:eastAsia="Times New Roman" w:hAnsi="Calibri" w:cs="Calibri"/>
          <w:lang w:eastAsia="it-IT" w:bidi="ar-SA"/>
        </w:rPr>
        <w:t xml:space="preserve">Anna Defrancesco | T. 02 36755700; M. 349 6107625 | </w:t>
      </w:r>
      <w:hyperlink r:id="rId10" w:history="1">
        <w:r w:rsidRPr="00507499">
          <w:rPr>
            <w:rStyle w:val="Collegamentoipertestuale"/>
            <w:rFonts w:ascii="Calibri" w:eastAsia="Times New Roman" w:hAnsi="Calibri" w:cs="Calibri"/>
            <w:lang w:eastAsia="it-IT" w:bidi="ar-SA"/>
          </w:rPr>
          <w:t>anna.defrancesco@clp1968.it</w:t>
        </w:r>
      </w:hyperlink>
      <w:r w:rsidRPr="00507499">
        <w:rPr>
          <w:rFonts w:ascii="Calibri" w:eastAsia="Times New Roman" w:hAnsi="Calibri" w:cs="Calibri"/>
          <w:lang w:eastAsia="it-IT" w:bidi="ar-SA"/>
        </w:rPr>
        <w:t xml:space="preserve"> | </w:t>
      </w:r>
      <w:hyperlink r:id="rId11" w:history="1">
        <w:r w:rsidRPr="00507499">
          <w:rPr>
            <w:rStyle w:val="Collegamentoipertestuale"/>
            <w:rFonts w:ascii="Calibri" w:eastAsia="Times New Roman" w:hAnsi="Calibri" w:cs="Calibri"/>
            <w:lang w:eastAsia="it-IT" w:bidi="ar-SA"/>
          </w:rPr>
          <w:t>www.clp1968.it</w:t>
        </w:r>
      </w:hyperlink>
      <w:r w:rsidRPr="00507499">
        <w:rPr>
          <w:rFonts w:ascii="Calibri" w:eastAsia="Times New Roman" w:hAnsi="Calibri" w:cs="Calibri"/>
          <w:lang w:eastAsia="it-IT" w:bidi="ar-SA"/>
        </w:rPr>
        <w:t xml:space="preserve"> </w:t>
      </w:r>
    </w:p>
    <w:p w14:paraId="3E6FE16C" w14:textId="77777777" w:rsidR="00507499" w:rsidRDefault="00507499" w:rsidP="00E02F75">
      <w:pPr>
        <w:widowControl/>
        <w:suppressAutoHyphens w:val="0"/>
        <w:jc w:val="both"/>
        <w:rPr>
          <w:rFonts w:ascii="Calibri" w:eastAsia="Times New Roman" w:hAnsi="Calibri" w:cs="Calibri"/>
          <w:lang w:eastAsia="it-IT" w:bidi="ar-SA"/>
        </w:rPr>
      </w:pPr>
    </w:p>
    <w:sectPr w:rsidR="00507499" w:rsidSect="00CF58BC">
      <w:headerReference w:type="default" r:id="rId12"/>
      <w:footerReference w:type="defaul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C7BD0" w14:textId="77777777" w:rsidR="00A12D92" w:rsidRDefault="00A12D92" w:rsidP="00CF58BC">
      <w:pPr>
        <w:spacing w:line="240" w:lineRule="auto"/>
      </w:pPr>
      <w:r>
        <w:separator/>
      </w:r>
    </w:p>
  </w:endnote>
  <w:endnote w:type="continuationSeparator" w:id="0">
    <w:p w14:paraId="72580AA6" w14:textId="77777777" w:rsidR="00A12D92" w:rsidRDefault="00A12D92" w:rsidP="00CF5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81C7C" w14:textId="77777777" w:rsidR="004E005E" w:rsidRDefault="004E005E">
    <w:pPr>
      <w:pStyle w:val="Pidipagina"/>
      <w:rPr>
        <w:color w:val="595959" w:themeColor="text1" w:themeTint="A6"/>
        <w:sz w:val="20"/>
        <w:szCs w:val="20"/>
      </w:rPr>
    </w:pPr>
  </w:p>
  <w:p w14:paraId="20BDD068" w14:textId="4BB99B7E" w:rsidR="00CF58BC" w:rsidRPr="004E005E" w:rsidRDefault="004E005E">
    <w:pPr>
      <w:pStyle w:val="Pidipagina"/>
      <w:rPr>
        <w:color w:val="595959" w:themeColor="text1" w:themeTint="A6"/>
        <w:sz w:val="20"/>
        <w:szCs w:val="20"/>
      </w:rPr>
    </w:pPr>
    <w:r w:rsidRPr="004E005E">
      <w:rPr>
        <w:color w:val="595959" w:themeColor="text1" w:themeTint="A6"/>
        <w:sz w:val="20"/>
        <w:szCs w:val="20"/>
      </w:rPr>
      <w:t xml:space="preserve">     </w:t>
    </w:r>
    <w:r w:rsidR="008F7C60">
      <w:rPr>
        <w:color w:val="595959" w:themeColor="text1" w:themeTint="A6"/>
        <w:sz w:val="20"/>
        <w:szCs w:val="20"/>
      </w:rPr>
      <w:t xml:space="preserve"> </w:t>
    </w:r>
    <w:r w:rsidRPr="004E005E">
      <w:rPr>
        <w:color w:val="595959" w:themeColor="text1" w:themeTint="A6"/>
        <w:sz w:val="20"/>
        <w:szCs w:val="20"/>
      </w:rPr>
      <w:t>In collaborazione con:</w:t>
    </w:r>
    <w:r w:rsidRPr="004E005E">
      <w:rPr>
        <w:color w:val="595959" w:themeColor="text1" w:themeTint="A6"/>
        <w:sz w:val="20"/>
        <w:szCs w:val="20"/>
      </w:rPr>
      <w:tab/>
    </w:r>
    <w:r>
      <w:rPr>
        <w:color w:val="595959" w:themeColor="text1" w:themeTint="A6"/>
        <w:sz w:val="20"/>
        <w:szCs w:val="20"/>
      </w:rPr>
      <w:t xml:space="preserve">                                                                                 </w:t>
    </w:r>
    <w:r w:rsidRPr="004E005E">
      <w:rPr>
        <w:color w:val="595959" w:themeColor="text1" w:themeTint="A6"/>
        <w:sz w:val="20"/>
        <w:szCs w:val="20"/>
      </w:rPr>
      <w:t>Con il contributo di:</w:t>
    </w:r>
  </w:p>
  <w:p w14:paraId="2737A1B1" w14:textId="075CED4A" w:rsidR="004E005E" w:rsidRDefault="004E005E">
    <w:pPr>
      <w:pStyle w:val="Pidipagina"/>
    </w:pPr>
    <w:r>
      <w:rPr>
        <w:noProof/>
        <w:lang w:eastAsia="it-IT" w:bidi="ar-SA"/>
      </w:rPr>
      <w:drawing>
        <wp:inline distT="0" distB="0" distL="0" distR="0" wp14:anchorId="1307DF04" wp14:editId="0F4E2569">
          <wp:extent cx="6120130" cy="694055"/>
          <wp:effectExtent l="0" t="0" r="1270" b="444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349"/>
                  <a:stretch/>
                </pic:blipFill>
                <pic:spPr bwMode="auto">
                  <a:xfrm>
                    <a:off x="0" y="0"/>
                    <a:ext cx="6120130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75A10B" w14:textId="77777777" w:rsidR="004E005E" w:rsidRDefault="004E00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5BB11" w14:textId="77777777" w:rsidR="00A12D92" w:rsidRDefault="00A12D92" w:rsidP="00CF58BC">
      <w:pPr>
        <w:spacing w:line="240" w:lineRule="auto"/>
      </w:pPr>
      <w:r>
        <w:separator/>
      </w:r>
    </w:p>
  </w:footnote>
  <w:footnote w:type="continuationSeparator" w:id="0">
    <w:p w14:paraId="4103132A" w14:textId="77777777" w:rsidR="00A12D92" w:rsidRDefault="00A12D92" w:rsidP="00CF5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F65D" w14:textId="2D88024C" w:rsidR="00CF58BC" w:rsidRDefault="00CF58BC">
    <w:pPr>
      <w:pStyle w:val="Intestazione"/>
    </w:pPr>
    <w:r>
      <w:t xml:space="preserve">     </w:t>
    </w:r>
    <w:r w:rsidR="008500F8">
      <w:t xml:space="preserve">                                                                     </w:t>
    </w:r>
    <w:r w:rsidR="008500F8">
      <w:rPr>
        <w:noProof/>
        <w:lang w:eastAsia="it-IT" w:bidi="ar-SA"/>
      </w:rPr>
      <w:drawing>
        <wp:inline distT="0" distB="0" distL="0" distR="0" wp14:anchorId="2DE17543" wp14:editId="3D5C64A8">
          <wp:extent cx="6120130" cy="708025"/>
          <wp:effectExtent l="0" t="0" r="1270" b="317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0F8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4">
    <w:nsid w:val="0CF25A05"/>
    <w:multiLevelType w:val="multilevel"/>
    <w:tmpl w:val="7AC8E1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>
    <w:nsid w:val="3A731067"/>
    <w:multiLevelType w:val="multilevel"/>
    <w:tmpl w:val="C82A7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>
    <w:nsid w:val="4AFB4DD5"/>
    <w:multiLevelType w:val="multilevel"/>
    <w:tmpl w:val="56B85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>
    <w:nsid w:val="531508B3"/>
    <w:multiLevelType w:val="multilevel"/>
    <w:tmpl w:val="B818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BC"/>
    <w:rsid w:val="0009450C"/>
    <w:rsid w:val="0039453D"/>
    <w:rsid w:val="003A0CAE"/>
    <w:rsid w:val="004E005E"/>
    <w:rsid w:val="00507499"/>
    <w:rsid w:val="00655681"/>
    <w:rsid w:val="00710507"/>
    <w:rsid w:val="00740F29"/>
    <w:rsid w:val="007B7D54"/>
    <w:rsid w:val="008500F8"/>
    <w:rsid w:val="008B1293"/>
    <w:rsid w:val="008F7C60"/>
    <w:rsid w:val="00931C0A"/>
    <w:rsid w:val="00A12D92"/>
    <w:rsid w:val="00BA43AA"/>
    <w:rsid w:val="00C34802"/>
    <w:rsid w:val="00C553F0"/>
    <w:rsid w:val="00CF58BC"/>
    <w:rsid w:val="00D35CFB"/>
    <w:rsid w:val="00E02F75"/>
    <w:rsid w:val="00E25C02"/>
    <w:rsid w:val="00E37C89"/>
    <w:rsid w:val="00E6442C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8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BC"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8BC"/>
  </w:style>
  <w:style w:type="paragraph" w:styleId="Pidipagina">
    <w:name w:val="footer"/>
    <w:basedOn w:val="Normale"/>
    <w:link w:val="PidipaginaCarattere"/>
    <w:uiPriority w:val="99"/>
    <w:unhideWhenUsed/>
    <w:rsid w:val="00CF5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8BC"/>
  </w:style>
  <w:style w:type="paragraph" w:styleId="NormaleWeb">
    <w:name w:val="Normal (Web)"/>
    <w:basedOn w:val="Normale"/>
    <w:uiPriority w:val="99"/>
    <w:semiHidden/>
    <w:unhideWhenUsed/>
    <w:rsid w:val="00E6442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074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749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C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C89"/>
    <w:rPr>
      <w:rFonts w:ascii="Tahoma" w:eastAsia="Arial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8BC"/>
    <w:pPr>
      <w:widowControl w:val="0"/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5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8BC"/>
  </w:style>
  <w:style w:type="paragraph" w:styleId="Pidipagina">
    <w:name w:val="footer"/>
    <w:basedOn w:val="Normale"/>
    <w:link w:val="PidipaginaCarattere"/>
    <w:uiPriority w:val="99"/>
    <w:unhideWhenUsed/>
    <w:rsid w:val="00CF5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8BC"/>
  </w:style>
  <w:style w:type="paragraph" w:styleId="NormaleWeb">
    <w:name w:val="Normal (Web)"/>
    <w:basedOn w:val="Normale"/>
    <w:uiPriority w:val="99"/>
    <w:semiHidden/>
    <w:unhideWhenUsed/>
    <w:rsid w:val="00E6442C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0749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749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C8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C89"/>
    <w:rPr>
      <w:rFonts w:ascii="Tahoma" w:eastAsia="Arial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eomaga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lp19138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a.defrancesco@clp1968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omaga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</cp:lastModifiedBy>
  <cp:revision>4</cp:revision>
  <cp:lastPrinted>2021-09-14T12:54:00Z</cp:lastPrinted>
  <dcterms:created xsi:type="dcterms:W3CDTF">2021-09-14T13:35:00Z</dcterms:created>
  <dcterms:modified xsi:type="dcterms:W3CDTF">2021-09-17T10:55:00Z</dcterms:modified>
</cp:coreProperties>
</file>