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1646" w14:textId="77777777" w:rsidR="001B13BA" w:rsidRDefault="001B13BA" w:rsidP="001B13BA">
      <w:pPr>
        <w:spacing w:after="120"/>
        <w:jc w:val="center"/>
        <w:rPr>
          <w:b/>
          <w:bCs/>
          <w:i/>
          <w:iCs/>
          <w:sz w:val="32"/>
          <w:szCs w:val="32"/>
        </w:rPr>
      </w:pPr>
    </w:p>
    <w:p w14:paraId="1C8BC627" w14:textId="77777777" w:rsidR="003F0BDD" w:rsidRDefault="003E633D" w:rsidP="003F0BD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DOMENICO PIRAINA</w:t>
      </w:r>
    </w:p>
    <w:p w14:paraId="0602180A" w14:textId="384DD25B" w:rsidR="001B13BA" w:rsidRPr="00E66252" w:rsidRDefault="003E633D" w:rsidP="003E633D">
      <w:pPr>
        <w:spacing w:after="120"/>
        <w:rPr>
          <w:b/>
          <w:bCs/>
          <w:sz w:val="28"/>
          <w:szCs w:val="28"/>
        </w:rPr>
      </w:pPr>
      <w:r w:rsidRPr="003E633D">
        <w:rPr>
          <w:b/>
          <w:bCs/>
          <w:sz w:val="28"/>
          <w:szCs w:val="28"/>
        </w:rPr>
        <w:t>Direttore dell’Acquario Civico</w:t>
      </w:r>
    </w:p>
    <w:p w14:paraId="5E559297" w14:textId="332962DF" w:rsidR="001B13BA" w:rsidRDefault="001B13BA" w:rsidP="001B13BA">
      <w:pPr>
        <w:spacing w:after="0"/>
      </w:pPr>
    </w:p>
    <w:p w14:paraId="55C2D329" w14:textId="77777777" w:rsidR="003F0BDD" w:rsidRDefault="003F0BDD" w:rsidP="001B13BA">
      <w:pPr>
        <w:spacing w:after="0"/>
      </w:pPr>
    </w:p>
    <w:p w14:paraId="3CDDAA0F" w14:textId="77777777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>La curiosità di scoprire il misterioso e affascinante mondo subacqueo e lo stupore autentico e immediato che comunicano le centinaia di migliaia di occhi che ogni anno esplorano il nostro Civico Acquario incontrano sorprendentemente i mondi fantastici di Vanni Cuoghi in un progetto artistico, in parte inedito, che trova nell’edificio liberty il suo palcoscenico più coerente.</w:t>
      </w:r>
    </w:p>
    <w:p w14:paraId="1ED1D49F" w14:textId="77777777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 xml:space="preserve">Da anni, il Civico Acquario ha intrapreso un percorso culturale innovativo e stimolante con l’obbiettivo di coniugare le istanze scientifiche con quelle didattiche ed emozionali: favorire l’incontro tra la scienza, l’educazione e l’arte contemporanea è un modello che riteniamo vincente perché il confronto tra pluralità dei linguaggi e tra diversi punti di osservazione, scardinando una serie di barriere disciplinari ormai inadeguate, contribuisce ad arricchire il patrimonio cognitivo e a sviluppare le attitudini creative di ciascuno. </w:t>
      </w:r>
    </w:p>
    <w:p w14:paraId="72D6A310" w14:textId="71CD8686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 xml:space="preserve">Gli sguardi innocenti e grati dei numerosi bambini (ma anche di tantissimi adulti), rapiti dalle meravigliose vasche e dai </w:t>
      </w:r>
      <w:r>
        <w:rPr>
          <w:sz w:val="24"/>
          <w:szCs w:val="24"/>
        </w:rPr>
        <w:t>loro</w:t>
      </w:r>
      <w:r w:rsidRPr="001329F1">
        <w:rPr>
          <w:sz w:val="24"/>
          <w:szCs w:val="24"/>
        </w:rPr>
        <w:t xml:space="preserve"> abitanti, sono la ricompensa più grande per tutto l’enorme lavoro che scorre negli uffici e nei laboratori di questo ormai secolare Istituto culturale.</w:t>
      </w:r>
    </w:p>
    <w:p w14:paraId="2F3A8BB5" w14:textId="77777777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>Lo stupore del mondo, la bellezza dell’innocenza, la meraviglia dell’immaginazione: è questo che troviamo tanto nell’Acquario quanto nelle opere di Cuoghi esposte in questa mostra ispirata all’universo fantastico e fantascientifico di Jules Verne, le cui storie hanno contribuito a formare intere generazioni, inclusa quella mia e di Cuoghi.</w:t>
      </w:r>
    </w:p>
    <w:p w14:paraId="740E71FF" w14:textId="77777777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>Se già a noi, bambini dei Sessanta, le storie del Nautilus e del capitano Nemo ci stimolavano a sognare mondi subacquei mai visti, possiamo soltanto immaginare l’impatto che ebbero sulle generazioni precedenti prive di mezzi di comunicazione di massa come la televisione.</w:t>
      </w:r>
    </w:p>
    <w:p w14:paraId="2BE286E8" w14:textId="073418DC" w:rsidR="001329F1" w:rsidRP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>Il linguaggio fresco, brioso, straniante ed educato dalla lunga consuetudine con la storia dell’arte, di Vanni Cuoghi, è simmetrico al ritmo incalzante della narrazione, al gusto per l’imprevisto e alla vivacità di linguaggio di Verne: proprio queste corrispondenze consentono a Cuoghi di innovare il racconto di Verne ripresentando, più che rappresentando, la narrazione letteraria del grande scrittore di Nantes, che ancora oggi è uno degli scrittori più tradotti e letti al mondo e che lasciò questo mondo nel 1905 proprio quando stavano per essere ultimati i lavori di edificazione di questo edificio che sarebbe stato inaugurato l’anno successivo in occasione dell’Esposizione Universale.</w:t>
      </w:r>
    </w:p>
    <w:p w14:paraId="2D6D0DFE" w14:textId="2E2BB70B" w:rsidR="001329F1" w:rsidRDefault="001329F1" w:rsidP="003F0BDD">
      <w:pPr>
        <w:spacing w:after="120"/>
        <w:jc w:val="both"/>
        <w:rPr>
          <w:sz w:val="24"/>
          <w:szCs w:val="24"/>
        </w:rPr>
      </w:pPr>
      <w:r w:rsidRPr="001329F1">
        <w:rPr>
          <w:sz w:val="24"/>
          <w:szCs w:val="24"/>
        </w:rPr>
        <w:t>Un’altra iniziativa culturale del Civico Acquario che sa unire il pensare, cioè la ragione, la ricerca scientifica, la scienza, con il sentire, cioè il sentimento, la letteratura, l’arte.</w:t>
      </w:r>
    </w:p>
    <w:p w14:paraId="5E19F118" w14:textId="52805C2A" w:rsidR="003F0BDD" w:rsidRPr="001329F1" w:rsidRDefault="003F0BDD" w:rsidP="001329F1">
      <w:pPr>
        <w:jc w:val="both"/>
        <w:rPr>
          <w:sz w:val="24"/>
          <w:szCs w:val="24"/>
        </w:rPr>
      </w:pPr>
      <w:r>
        <w:rPr>
          <w:sz w:val="24"/>
          <w:szCs w:val="24"/>
        </w:rPr>
        <w:t>Milano, 12 luglio 2021</w:t>
      </w:r>
    </w:p>
    <w:sectPr w:rsidR="003F0BDD" w:rsidRPr="001329F1" w:rsidSect="005E17A1">
      <w:headerReference w:type="default" r:id="rId6"/>
      <w:footerReference w:type="default" r:id="rId7"/>
      <w:pgSz w:w="11906" w:h="16838"/>
      <w:pgMar w:top="1417" w:right="1134" w:bottom="1134" w:left="1134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AB33" w14:textId="77777777" w:rsidR="00871146" w:rsidRDefault="00871146" w:rsidP="005E17A1">
      <w:pPr>
        <w:spacing w:after="0" w:line="240" w:lineRule="auto"/>
      </w:pPr>
      <w:r>
        <w:separator/>
      </w:r>
    </w:p>
  </w:endnote>
  <w:endnote w:type="continuationSeparator" w:id="0">
    <w:p w14:paraId="05FF45D5" w14:textId="77777777" w:rsidR="00871146" w:rsidRDefault="00871146" w:rsidP="005E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9588" w14:textId="147AAA5A" w:rsidR="005E17A1" w:rsidRDefault="00165467">
    <w:pPr>
      <w:pStyle w:val="Pidipagina"/>
    </w:pPr>
    <w:r>
      <w:rPr>
        <w:noProof/>
        <w:lang w:eastAsia="it-IT"/>
      </w:rPr>
      <w:drawing>
        <wp:inline distT="0" distB="0" distL="0" distR="0" wp14:anchorId="40E6025B" wp14:editId="33B47053">
          <wp:extent cx="6120130" cy="1115060"/>
          <wp:effectExtent l="0" t="0" r="0" b="889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mariner carta intestata sotto ok 2-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F450" w14:textId="77777777" w:rsidR="00871146" w:rsidRDefault="00871146" w:rsidP="005E17A1">
      <w:pPr>
        <w:spacing w:after="0" w:line="240" w:lineRule="auto"/>
      </w:pPr>
      <w:r>
        <w:separator/>
      </w:r>
    </w:p>
  </w:footnote>
  <w:footnote w:type="continuationSeparator" w:id="0">
    <w:p w14:paraId="0C867814" w14:textId="77777777" w:rsidR="00871146" w:rsidRDefault="00871146" w:rsidP="005E1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5C79" w14:textId="432BB26B" w:rsidR="005E17A1" w:rsidRDefault="00B12921">
    <w:pPr>
      <w:pStyle w:val="Intestazione"/>
    </w:pPr>
    <w:r>
      <w:rPr>
        <w:b/>
        <w:bCs/>
        <w:noProof/>
        <w:sz w:val="20"/>
        <w:szCs w:val="20"/>
        <w:lang w:eastAsia="it-IT"/>
      </w:rPr>
      <w:drawing>
        <wp:inline distT="0" distB="0" distL="0" distR="0" wp14:anchorId="7E688F1B" wp14:editId="0C46EFA7">
          <wp:extent cx="6116193" cy="444137"/>
          <wp:effectExtent l="0" t="0" r="0" b="0"/>
          <wp:docPr id="1073741825" name="officeArt object" descr="Macintosh HD:Users:chiaracanali:Desktop:Banda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Macintosh HD:Users:chiaracanali:Desktop:Banda.pdf" descr="Macintosh HD:Users:chiaracanali:Desktop:Banda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193" cy="44413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7A1"/>
    <w:rsid w:val="000759D2"/>
    <w:rsid w:val="000D476F"/>
    <w:rsid w:val="001329F1"/>
    <w:rsid w:val="00141167"/>
    <w:rsid w:val="0015379B"/>
    <w:rsid w:val="00165467"/>
    <w:rsid w:val="001B13BA"/>
    <w:rsid w:val="001B60EC"/>
    <w:rsid w:val="00383C1F"/>
    <w:rsid w:val="003D05EF"/>
    <w:rsid w:val="003E633D"/>
    <w:rsid w:val="003F0BDD"/>
    <w:rsid w:val="00466AC4"/>
    <w:rsid w:val="004C59AE"/>
    <w:rsid w:val="004D6562"/>
    <w:rsid w:val="0053197A"/>
    <w:rsid w:val="00555B7D"/>
    <w:rsid w:val="00557286"/>
    <w:rsid w:val="00591B6B"/>
    <w:rsid w:val="005E17A1"/>
    <w:rsid w:val="006C0DAB"/>
    <w:rsid w:val="007159C9"/>
    <w:rsid w:val="00871146"/>
    <w:rsid w:val="009B3F24"/>
    <w:rsid w:val="00AB6939"/>
    <w:rsid w:val="00B12921"/>
    <w:rsid w:val="00B324B8"/>
    <w:rsid w:val="00B72B19"/>
    <w:rsid w:val="00C82A2E"/>
    <w:rsid w:val="00D5731A"/>
    <w:rsid w:val="00D80A21"/>
    <w:rsid w:val="00DD4C7A"/>
    <w:rsid w:val="00DE7FE1"/>
    <w:rsid w:val="00E131E9"/>
    <w:rsid w:val="00EB0170"/>
    <w:rsid w:val="00F0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1051A3A"/>
  <w15:docId w15:val="{D76875CF-5528-404E-AA1A-E0C9C709F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1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7A1"/>
  </w:style>
  <w:style w:type="paragraph" w:styleId="Pidipagina">
    <w:name w:val="footer"/>
    <w:basedOn w:val="Normale"/>
    <w:link w:val="PidipaginaCarattere"/>
    <w:uiPriority w:val="99"/>
    <w:unhideWhenUsed/>
    <w:rsid w:val="005E1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7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17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17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1B13BA"/>
    <w:rPr>
      <w:color w:val="0563C1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1B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4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muratore</dc:creator>
  <cp:keywords/>
  <dc:description/>
  <cp:lastModifiedBy>Carlo</cp:lastModifiedBy>
  <cp:revision>5</cp:revision>
  <cp:lastPrinted>2021-06-23T06:33:00Z</cp:lastPrinted>
  <dcterms:created xsi:type="dcterms:W3CDTF">2021-07-05T05:55:00Z</dcterms:created>
  <dcterms:modified xsi:type="dcterms:W3CDTF">2021-07-07T12:56:00Z</dcterms:modified>
</cp:coreProperties>
</file>