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87991" w14:textId="77777777" w:rsidR="000B6BA5" w:rsidRDefault="000B6BA5" w:rsidP="00214BA5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32"/>
          <w:szCs w:val="32"/>
          <w:lang w:eastAsia="it-IT"/>
        </w:rPr>
      </w:pPr>
      <w:r>
        <w:rPr>
          <w:noProof/>
          <w:lang w:eastAsia="it-IT"/>
        </w:rPr>
        <w:drawing>
          <wp:inline distT="0" distB="0" distL="0" distR="0" wp14:anchorId="34522CAE" wp14:editId="4F88DE7C">
            <wp:extent cx="2876550" cy="1066438"/>
            <wp:effectExtent l="0" t="0" r="0" b="63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6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CACE2" w14:textId="77777777" w:rsidR="000B6BA5" w:rsidRDefault="000B6BA5" w:rsidP="00214BA5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32"/>
          <w:szCs w:val="32"/>
          <w:lang w:eastAsia="it-IT"/>
        </w:rPr>
      </w:pPr>
    </w:p>
    <w:p w14:paraId="16D11C44" w14:textId="7047D30B" w:rsidR="009B4642" w:rsidRDefault="00E3076E" w:rsidP="00E43FFA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36"/>
          <w:szCs w:val="36"/>
          <w:lang w:eastAsia="it-IT"/>
        </w:rPr>
      </w:pPr>
      <w:r>
        <w:rPr>
          <w:rFonts w:eastAsia="Calibri" w:cstheme="minorHAnsi"/>
          <w:b/>
          <w:bCs/>
          <w:color w:val="000000"/>
          <w:sz w:val="36"/>
          <w:szCs w:val="36"/>
          <w:lang w:eastAsia="it-IT"/>
        </w:rPr>
        <w:t xml:space="preserve">MILANO | </w:t>
      </w:r>
      <w:r w:rsidR="009B4642" w:rsidRPr="002C6E9D">
        <w:rPr>
          <w:rFonts w:eastAsia="Calibri" w:cstheme="minorHAnsi"/>
          <w:b/>
          <w:bCs/>
          <w:color w:val="000000"/>
          <w:sz w:val="36"/>
          <w:szCs w:val="36"/>
          <w:lang w:eastAsia="it-IT"/>
        </w:rPr>
        <w:t>MIA FAIR 2021</w:t>
      </w:r>
    </w:p>
    <w:p w14:paraId="5C2D5EB5" w14:textId="77777777" w:rsidR="00501C64" w:rsidRDefault="00501C64" w:rsidP="00E43FFA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36"/>
          <w:szCs w:val="36"/>
          <w:lang w:eastAsia="it-IT"/>
        </w:rPr>
      </w:pPr>
    </w:p>
    <w:p w14:paraId="28DA97B3" w14:textId="5D0F8AFB" w:rsidR="00E3076E" w:rsidRPr="00E07659" w:rsidRDefault="00E3076E" w:rsidP="00E3076E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32"/>
          <w:szCs w:val="32"/>
          <w:lang w:eastAsia="it-IT"/>
        </w:rPr>
      </w:pPr>
      <w:r w:rsidRPr="00E3076E">
        <w:rPr>
          <w:rFonts w:eastAsia="Calibri" w:cstheme="minorHAnsi"/>
          <w:b/>
          <w:bCs/>
          <w:color w:val="000000"/>
          <w:sz w:val="32"/>
          <w:szCs w:val="32"/>
          <w:lang w:eastAsia="it-IT"/>
        </w:rPr>
        <w:t xml:space="preserve">ANNUNCIATI I </w:t>
      </w:r>
      <w:r w:rsidRPr="00E07659">
        <w:rPr>
          <w:rFonts w:eastAsia="Calibri" w:cstheme="minorHAnsi"/>
          <w:b/>
          <w:bCs/>
          <w:color w:val="000000"/>
          <w:sz w:val="32"/>
          <w:szCs w:val="32"/>
          <w:lang w:eastAsia="it-IT"/>
        </w:rPr>
        <w:t>VINCITORI DELLA SECONDA EDIZIONE DEL</w:t>
      </w:r>
      <w:r>
        <w:rPr>
          <w:rFonts w:eastAsia="Calibri" w:cstheme="minorHAnsi"/>
          <w:b/>
          <w:bCs/>
          <w:color w:val="000000"/>
          <w:sz w:val="32"/>
          <w:szCs w:val="32"/>
          <w:lang w:eastAsia="it-IT"/>
        </w:rPr>
        <w:t xml:space="preserve"> </w:t>
      </w:r>
      <w:r w:rsidRPr="00E07659">
        <w:rPr>
          <w:rFonts w:eastAsia="Calibri" w:cstheme="minorHAnsi"/>
          <w:b/>
          <w:bCs/>
          <w:color w:val="000000"/>
          <w:sz w:val="32"/>
          <w:szCs w:val="32"/>
          <w:lang w:eastAsia="it-IT"/>
        </w:rPr>
        <w:t xml:space="preserve">PREMIO </w:t>
      </w:r>
    </w:p>
    <w:p w14:paraId="64FA63F9" w14:textId="77777777" w:rsidR="00E3076E" w:rsidRPr="0066502C" w:rsidRDefault="00E3076E" w:rsidP="00E3076E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000000"/>
          <w:sz w:val="32"/>
          <w:szCs w:val="32"/>
          <w:lang w:eastAsia="it-IT"/>
        </w:rPr>
      </w:pPr>
      <w:r w:rsidRPr="0066502C">
        <w:rPr>
          <w:rFonts w:eastAsia="Calibri" w:cstheme="minorHAnsi"/>
          <w:b/>
          <w:bCs/>
          <w:i/>
          <w:iCs/>
          <w:color w:val="000000"/>
          <w:sz w:val="32"/>
          <w:szCs w:val="32"/>
          <w:lang w:eastAsia="it-IT"/>
        </w:rPr>
        <w:t>NEW-POST PHOTOGRAPHY 2021</w:t>
      </w:r>
    </w:p>
    <w:p w14:paraId="4B0CFF65" w14:textId="4D2F55DA" w:rsidR="00501C64" w:rsidRDefault="00501C64" w:rsidP="00E43FFA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8"/>
          <w:szCs w:val="28"/>
          <w:lang w:eastAsia="it-IT"/>
        </w:rPr>
      </w:pPr>
    </w:p>
    <w:p w14:paraId="3306BB87" w14:textId="5A090154" w:rsidR="00E3076E" w:rsidRPr="00676CC3" w:rsidRDefault="00E3076E" w:rsidP="00E3076E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676CC3">
        <w:rPr>
          <w:b/>
          <w:bCs/>
          <w:sz w:val="28"/>
          <w:szCs w:val="28"/>
        </w:rPr>
        <w:t xml:space="preserve">Il </w:t>
      </w:r>
      <w:r w:rsidR="00DF4474">
        <w:rPr>
          <w:b/>
          <w:bCs/>
          <w:sz w:val="28"/>
          <w:szCs w:val="28"/>
        </w:rPr>
        <w:t>riconoscimento</w:t>
      </w:r>
      <w:r w:rsidRPr="00676CC3">
        <w:rPr>
          <w:b/>
          <w:bCs/>
          <w:sz w:val="28"/>
          <w:szCs w:val="28"/>
        </w:rPr>
        <w:t xml:space="preserve"> intende promuovere i nuovi linguaggi di una fotografia capace di confrontarsi con il mondo contemporaneo.</w:t>
      </w:r>
    </w:p>
    <w:p w14:paraId="2BFD648A" w14:textId="77777777" w:rsidR="00E3076E" w:rsidRPr="00E3076E" w:rsidRDefault="00E3076E" w:rsidP="00E43FFA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8"/>
          <w:szCs w:val="28"/>
          <w:lang w:eastAsia="it-IT"/>
        </w:rPr>
      </w:pPr>
    </w:p>
    <w:p w14:paraId="02091C4D" w14:textId="37130F84" w:rsidR="00214BA5" w:rsidRPr="00E3076E" w:rsidRDefault="00214BA5" w:rsidP="00214BA5">
      <w:pPr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  <w:lang w:eastAsia="it-IT"/>
        </w:rPr>
      </w:pPr>
    </w:p>
    <w:p w14:paraId="714708F3" w14:textId="77777777" w:rsidR="00E3076E" w:rsidRPr="00E3076E" w:rsidRDefault="00E3076E" w:rsidP="00214BA5">
      <w:pPr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  <w:lang w:eastAsia="it-IT"/>
        </w:rPr>
      </w:pPr>
    </w:p>
    <w:p w14:paraId="266081A7" w14:textId="6E32DC8E" w:rsidR="00E3076E" w:rsidRDefault="00E3076E" w:rsidP="00DF44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E3076E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Sono stati annunciati i nomi dei vinci</w:t>
      </w:r>
      <w:r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tori della seconda edizione del premio New-</w:t>
      </w:r>
      <w:r w:rsid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P</w:t>
      </w:r>
      <w:r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ost Photography 2021, promosso </w:t>
      </w:r>
      <w:r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da </w:t>
      </w:r>
      <w:r w:rsidR="008D1020"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MIA</w:t>
      </w:r>
      <w:r w:rsidR="00B424DC"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8D1020"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Milan Image Art Fair</w:t>
      </w:r>
      <w:r w:rsidR="008D1020" w:rsidRPr="00E3076E">
        <w:rPr>
          <w:rFonts w:eastAsia="Calibri" w:cstheme="minorHAnsi"/>
          <w:color w:val="000000"/>
          <w:sz w:val="24"/>
          <w:szCs w:val="24"/>
          <w:lang w:eastAsia="it-IT"/>
        </w:rPr>
        <w:t>,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>dedicato all</w:t>
      </w:r>
      <w:r>
        <w:rPr>
          <w:rFonts w:eastAsia="Calibri" w:cstheme="minorHAnsi"/>
          <w:color w:val="000000"/>
          <w:sz w:val="24"/>
          <w:szCs w:val="24"/>
          <w:lang w:eastAsia="it-IT"/>
        </w:rPr>
        <w:t>e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 nuove tendenze della fotografia contemporanea.</w:t>
      </w:r>
    </w:p>
    <w:p w14:paraId="3CD9AA9D" w14:textId="05731192" w:rsidR="00E3076E" w:rsidRDefault="00E3076E" w:rsidP="00DF44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33F1BAC2" w14:textId="116EB354" w:rsidR="00E3076E" w:rsidRDefault="006C4542" w:rsidP="00DF44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La </w:t>
      </w:r>
      <w:r>
        <w:rPr>
          <w:rFonts w:eastAsia="Calibri" w:cstheme="minorHAnsi"/>
          <w:color w:val="000000"/>
          <w:sz w:val="24"/>
          <w:szCs w:val="24"/>
          <w:lang w:eastAsia="it-IT"/>
        </w:rPr>
        <w:t>g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>iuria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, 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composta da </w:t>
      </w:r>
      <w:r w:rsidRPr="00E07659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Gigliola Foschi 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(curatrice e membro del Comitato Scientifico MIA Fair), </w:t>
      </w:r>
      <w:r w:rsidRPr="00E07659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Paolo Agliardi</w:t>
      </w:r>
      <w:r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(architetto, collezionista, fondatore di </w:t>
      </w:r>
      <w:r w:rsidRPr="00E003BD">
        <w:rPr>
          <w:rFonts w:eastAsia="Calibri" w:cstheme="minorHAnsi"/>
          <w:i/>
          <w:iCs/>
          <w:color w:val="000000"/>
          <w:sz w:val="24"/>
          <w:szCs w:val="24"/>
          <w:lang w:eastAsia="it-IT"/>
        </w:rPr>
        <w:t>CAP Contemporary Art Projects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), </w:t>
      </w:r>
      <w:r w:rsidRPr="00E07659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Claudio Composti</w:t>
      </w:r>
      <w:r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(curatore e direttore artistico di </w:t>
      </w:r>
      <w:r w:rsidRPr="00803BD7">
        <w:rPr>
          <w:rFonts w:eastAsia="Calibri" w:cstheme="minorHAnsi"/>
          <w:i/>
          <w:iCs/>
          <w:color w:val="000000"/>
          <w:sz w:val="24"/>
          <w:szCs w:val="24"/>
          <w:lang w:eastAsia="it-IT"/>
        </w:rPr>
        <w:t>mc2 gallery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), </w:t>
      </w:r>
      <w:r w:rsidRPr="00E07659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Carlo Sala</w:t>
      </w:r>
      <w:r w:rsid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(curatore, docente, direttore artistico del </w:t>
      </w:r>
      <w:r w:rsidRPr="00E003BD">
        <w:rPr>
          <w:rFonts w:eastAsia="Calibri" w:cstheme="minorHAnsi"/>
          <w:i/>
          <w:iCs/>
          <w:color w:val="000000"/>
          <w:sz w:val="24"/>
          <w:szCs w:val="24"/>
          <w:lang w:eastAsia="it-IT"/>
        </w:rPr>
        <w:t>Festival Photo Open Up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 e membro del comitato curatoriale della </w:t>
      </w:r>
      <w:r w:rsidRPr="00E003BD">
        <w:rPr>
          <w:rFonts w:eastAsia="Calibri" w:cstheme="minorHAnsi"/>
          <w:i/>
          <w:iCs/>
          <w:color w:val="000000"/>
          <w:sz w:val="24"/>
          <w:szCs w:val="24"/>
          <w:lang w:eastAsia="it-IT"/>
        </w:rPr>
        <w:t>Fondazione Francesco Fabbri Onlus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), </w:t>
      </w:r>
      <w:r w:rsidRPr="00E07659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Gabi Scardi</w:t>
      </w:r>
      <w:r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(critica e curatrice d’arte contemporanea, direttrice artistica del progetto </w:t>
      </w:r>
      <w:r w:rsidRPr="00E003BD">
        <w:rPr>
          <w:rFonts w:eastAsia="Calibri" w:cstheme="minorHAnsi"/>
          <w:i/>
          <w:iCs/>
          <w:color w:val="000000"/>
          <w:sz w:val="24"/>
          <w:szCs w:val="24"/>
          <w:lang w:eastAsia="it-IT"/>
        </w:rPr>
        <w:t>Nctm e l’arte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) e </w:t>
      </w:r>
      <w:r w:rsidRPr="00E07659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Giorgio Zanchetti</w:t>
      </w:r>
      <w:r w:rsid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>(storico dell’</w:t>
      </w:r>
      <w:r w:rsidR="00E003BD">
        <w:rPr>
          <w:rFonts w:eastAsia="Calibri" w:cstheme="minorHAnsi"/>
          <w:color w:val="000000"/>
          <w:sz w:val="24"/>
          <w:szCs w:val="24"/>
          <w:lang w:eastAsia="it-IT"/>
        </w:rPr>
        <w:t>a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 xml:space="preserve">rte, docente, curatore, membro del Consiglio di Amministrazione del </w:t>
      </w:r>
      <w:r w:rsidRPr="00E003BD">
        <w:rPr>
          <w:rFonts w:eastAsia="Calibri" w:cstheme="minorHAnsi"/>
          <w:i/>
          <w:iCs/>
          <w:color w:val="000000"/>
          <w:sz w:val="24"/>
          <w:szCs w:val="24"/>
          <w:lang w:eastAsia="it-IT"/>
        </w:rPr>
        <w:t>Museo di Fotografia Contemporanea MUFOCO</w:t>
      </w:r>
      <w:r w:rsidRPr="00E07659">
        <w:rPr>
          <w:rFonts w:eastAsia="Calibri" w:cstheme="minorHAnsi"/>
          <w:color w:val="000000"/>
          <w:sz w:val="24"/>
          <w:szCs w:val="24"/>
          <w:lang w:eastAsia="it-IT"/>
        </w:rPr>
        <w:t>)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, ha selezionato </w:t>
      </w:r>
      <w:r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19 artisti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 (quattro in più dell</w:t>
      </w:r>
      <w:r w:rsidR="00C26FED">
        <w:rPr>
          <w:rFonts w:eastAsia="Calibri" w:cstheme="minorHAnsi"/>
          <w:color w:val="000000"/>
          <w:sz w:val="24"/>
          <w:szCs w:val="24"/>
          <w:lang w:eastAsia="it-IT"/>
        </w:rPr>
        <w:t>o scorso anno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), </w:t>
      </w:r>
      <w:r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tra le oltre 140 candidature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 giunte alla segreteria organizzativa di </w:t>
      </w:r>
      <w:r w:rsidR="00C26FED">
        <w:rPr>
          <w:rFonts w:eastAsia="Calibri" w:cstheme="minorHAnsi"/>
          <w:color w:val="000000"/>
          <w:sz w:val="24"/>
          <w:szCs w:val="24"/>
          <w:lang w:eastAsia="it-IT"/>
        </w:rPr>
        <w:t>MIA</w:t>
      </w:r>
      <w:r w:rsidR="00E003BD">
        <w:rPr>
          <w:rFonts w:eastAsia="Calibri" w:cstheme="minorHAnsi"/>
          <w:color w:val="000000"/>
          <w:sz w:val="24"/>
          <w:szCs w:val="24"/>
          <w:lang w:eastAsia="it-IT"/>
        </w:rPr>
        <w:t xml:space="preserve"> Fair</w:t>
      </w:r>
      <w:r w:rsidR="00C26FED">
        <w:rPr>
          <w:rFonts w:eastAsia="Calibri" w:cstheme="minorHAnsi"/>
          <w:color w:val="000000"/>
          <w:sz w:val="24"/>
          <w:szCs w:val="24"/>
          <w:lang w:eastAsia="it-IT"/>
        </w:rPr>
        <w:t>.</w:t>
      </w:r>
    </w:p>
    <w:p w14:paraId="7680B8FF" w14:textId="4345FB95" w:rsidR="00C26FED" w:rsidRDefault="00C26FED" w:rsidP="00DF44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3C66FC71" w14:textId="6C1A1B1F" w:rsidR="00C26FED" w:rsidRDefault="00C26FED" w:rsidP="00DF44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I vincitori -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Alessandra Baldoni,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Nicola Bertasi, Alberto Ceresa, Matteo Cirenei,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Tina Cosmai,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Leonardo Magrelli, Luca Marianaccio,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Amaranta Medri,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Francesco Merlini,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Novella Oliana,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Camila Orozco,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Michele Palazzi,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Stefano Parrini,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Edoardo Romagnoli,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Gian Marco Sanna,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Kai Uwe Schulte-Bunert,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Marco Tagliafico,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Stefano Tubaro,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Silvio Wolf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 – proporranno i propri lavori, all’interno di una mostra allestita a MIA </w:t>
      </w:r>
      <w:r w:rsidRPr="00E3076E">
        <w:rPr>
          <w:rFonts w:eastAsia="Calibri" w:cstheme="minorHAnsi"/>
          <w:color w:val="000000"/>
          <w:sz w:val="24"/>
          <w:szCs w:val="24"/>
          <w:lang w:eastAsia="it-IT"/>
        </w:rPr>
        <w:t>Milan Image Art Fair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, in programma </w:t>
      </w:r>
      <w:r w:rsidRPr="00E3076E">
        <w:rPr>
          <w:rFonts w:eastAsia="Calibri" w:cstheme="minorHAnsi"/>
          <w:color w:val="000000"/>
          <w:sz w:val="24"/>
          <w:szCs w:val="24"/>
          <w:lang w:eastAsia="it-IT"/>
        </w:rPr>
        <w:t>nella nuova sede di SUPERSTUDIO MAXI (via Moncucco 35), dal 7 al 10 ottobre 2021</w:t>
      </w:r>
      <w:r>
        <w:rPr>
          <w:rFonts w:eastAsia="Calibri" w:cstheme="minorHAnsi"/>
          <w:color w:val="000000"/>
          <w:sz w:val="24"/>
          <w:szCs w:val="24"/>
          <w:lang w:eastAsia="it-IT"/>
        </w:rPr>
        <w:t>.</w:t>
      </w:r>
    </w:p>
    <w:p w14:paraId="59F43427" w14:textId="51FA1244" w:rsidR="00C95E76" w:rsidRDefault="00C95E76" w:rsidP="00DF44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C95E76">
        <w:rPr>
          <w:rFonts w:eastAsia="Calibri" w:cstheme="minorHAnsi"/>
          <w:color w:val="000000"/>
          <w:sz w:val="24"/>
          <w:szCs w:val="24"/>
          <w:lang w:eastAsia="it-IT"/>
        </w:rPr>
        <w:t>Insieme ai vincitori del Premio 2021, verranno presentate al pubblico in un'apposita mostra le opere degli autori selezionati per la prima edizione del Premio nel 2020, non esposti a causa della pandemia che ha comportato la cancellazione della fiera.</w:t>
      </w:r>
    </w:p>
    <w:p w14:paraId="3C9C446E" w14:textId="77777777" w:rsidR="00C95E76" w:rsidRDefault="00C95E76" w:rsidP="00DF44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5420C246" w14:textId="51278290" w:rsidR="00DF4474" w:rsidRPr="00DF4474" w:rsidRDefault="00DF4474" w:rsidP="00DF44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Franco Carlisi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, direttore della rivista </w:t>
      </w:r>
      <w:r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Gente di Fotografia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, ha selezionato i portfolio di </w:t>
      </w:r>
      <w:r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Federica Belli</w:t>
      </w:r>
      <w:r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e di </w:t>
      </w:r>
      <w:r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Michele Palazzi</w:t>
      </w:r>
      <w:r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>da pubblicare sul numero della rivista che uscirà in concomitanza con la decima edizione di MIA Fair.</w:t>
      </w:r>
    </w:p>
    <w:p w14:paraId="07C9DFBC" w14:textId="164F2D9F" w:rsidR="00DF4474" w:rsidRPr="00DF4474" w:rsidRDefault="00DF4474" w:rsidP="00DF44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lastRenderedPageBreak/>
        <w:t>Vincenzo Maccarone e Claudio Composti</w:t>
      </w:r>
      <w:r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(direttori di </w:t>
      </w:r>
      <w:r w:rsidRPr="00DF4474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mc2 gallery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, con sedi a Milano e a Luštica Bay nel Montenegro) nella giornata inaugurale di MIA Fair annunceranno il nome dell’autore, tra quelli presenti nella mostra </w:t>
      </w:r>
      <w:r w:rsidRPr="00DF4474">
        <w:rPr>
          <w:rFonts w:eastAsia="Calibri" w:cstheme="minorHAnsi"/>
          <w:i/>
          <w:iCs/>
          <w:color w:val="000000"/>
          <w:sz w:val="24"/>
          <w:szCs w:val="24"/>
          <w:lang w:eastAsia="it-IT"/>
        </w:rPr>
        <w:t>New-Post Photography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, a cui dedicheranno una </w:t>
      </w:r>
      <w:r>
        <w:rPr>
          <w:rFonts w:eastAsia="Calibri" w:cstheme="minorHAnsi"/>
          <w:color w:val="000000"/>
          <w:sz w:val="24"/>
          <w:szCs w:val="24"/>
          <w:lang w:eastAsia="it-IT"/>
        </w:rPr>
        <w:t>personale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 entro il 2022.</w:t>
      </w:r>
    </w:p>
    <w:p w14:paraId="3531355A" w14:textId="77777777" w:rsidR="00E3076E" w:rsidRDefault="00E3076E" w:rsidP="00E3076E">
      <w:pPr>
        <w:spacing w:after="0" w:line="240" w:lineRule="auto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26904D28" w14:textId="3D252D75" w:rsidR="00786E72" w:rsidRPr="007F4F8E" w:rsidRDefault="00786E72" w:rsidP="00A87C70">
      <w:pPr>
        <w:spacing w:after="0"/>
        <w:jc w:val="both"/>
        <w:rPr>
          <w:sz w:val="24"/>
          <w:szCs w:val="24"/>
          <w:lang w:val="en-GB"/>
        </w:rPr>
      </w:pPr>
      <w:r w:rsidRPr="007F4F8E">
        <w:rPr>
          <w:sz w:val="24"/>
          <w:szCs w:val="24"/>
          <w:lang w:val="en-GB"/>
        </w:rPr>
        <w:t xml:space="preserve">Milano, </w:t>
      </w:r>
      <w:r w:rsidR="00DF4474" w:rsidRPr="007F4F8E">
        <w:rPr>
          <w:sz w:val="24"/>
          <w:szCs w:val="24"/>
          <w:lang w:val="en-GB"/>
        </w:rPr>
        <w:t>aprile</w:t>
      </w:r>
      <w:r w:rsidRPr="007F4F8E">
        <w:rPr>
          <w:sz w:val="24"/>
          <w:szCs w:val="24"/>
          <w:lang w:val="en-GB"/>
        </w:rPr>
        <w:t xml:space="preserve"> 2021</w:t>
      </w:r>
    </w:p>
    <w:p w14:paraId="08ECC948" w14:textId="77777777" w:rsidR="00A87C70" w:rsidRPr="007F4F8E" w:rsidRDefault="00A87C70" w:rsidP="00B33500">
      <w:pPr>
        <w:spacing w:after="0" w:line="240" w:lineRule="auto"/>
        <w:rPr>
          <w:rFonts w:eastAsia="Calibri" w:cstheme="minorHAnsi"/>
          <w:color w:val="000000"/>
          <w:sz w:val="24"/>
          <w:szCs w:val="24"/>
          <w:lang w:val="en-GB" w:eastAsia="it-IT"/>
        </w:rPr>
      </w:pPr>
    </w:p>
    <w:p w14:paraId="7EF28926" w14:textId="77777777" w:rsidR="00786E72" w:rsidRPr="00B424DC" w:rsidRDefault="00786E72" w:rsidP="00786E72">
      <w:pPr>
        <w:spacing w:after="0"/>
        <w:rPr>
          <w:b/>
          <w:lang w:val="en-US"/>
        </w:rPr>
      </w:pPr>
      <w:r w:rsidRPr="005A43F4">
        <w:rPr>
          <w:b/>
          <w:lang w:val="en-US"/>
        </w:rPr>
        <w:t>MIA</w:t>
      </w:r>
      <w:r w:rsidR="00B424DC" w:rsidRPr="005A43F4">
        <w:rPr>
          <w:b/>
          <w:lang w:val="en-US"/>
        </w:rPr>
        <w:t xml:space="preserve"> Fair</w:t>
      </w:r>
      <w:r w:rsidRPr="005A43F4">
        <w:rPr>
          <w:b/>
          <w:lang w:val="en-US"/>
        </w:rPr>
        <w:t xml:space="preserve"> | Milan Image Art Fair 2021</w:t>
      </w:r>
    </w:p>
    <w:p w14:paraId="39846746" w14:textId="77777777" w:rsidR="00786E72" w:rsidRDefault="00786E72" w:rsidP="00786E72">
      <w:pPr>
        <w:spacing w:after="0"/>
      </w:pPr>
      <w:r>
        <w:t>SUPERSTUDIO MAXI</w:t>
      </w:r>
    </w:p>
    <w:p w14:paraId="277AB4A2" w14:textId="77777777" w:rsidR="00786E72" w:rsidRPr="00195D81" w:rsidRDefault="00786E72" w:rsidP="00786E72">
      <w:pPr>
        <w:spacing w:after="0"/>
      </w:pPr>
      <w:r w:rsidRPr="00195D81">
        <w:t xml:space="preserve">Milano </w:t>
      </w:r>
      <w:r>
        <w:t>Famagosta (</w:t>
      </w:r>
      <w:r w:rsidRPr="00786E72">
        <w:t>via Moncucco 35</w:t>
      </w:r>
      <w:r>
        <w:t>)</w:t>
      </w:r>
    </w:p>
    <w:p w14:paraId="29707A47" w14:textId="77777777" w:rsidR="00786E72" w:rsidRDefault="00786E72" w:rsidP="00786E72">
      <w:pPr>
        <w:spacing w:after="0"/>
        <w:rPr>
          <w:b/>
        </w:rPr>
      </w:pPr>
      <w:r>
        <w:rPr>
          <w:b/>
        </w:rPr>
        <w:t>7</w:t>
      </w:r>
      <w:r w:rsidRPr="00195D81">
        <w:rPr>
          <w:b/>
        </w:rPr>
        <w:t xml:space="preserve"> – </w:t>
      </w:r>
      <w:r>
        <w:rPr>
          <w:b/>
        </w:rPr>
        <w:t>10 ottobre 2021</w:t>
      </w:r>
    </w:p>
    <w:p w14:paraId="5B0FBDF3" w14:textId="77777777" w:rsidR="00786E72" w:rsidRDefault="00786E72" w:rsidP="00786E72">
      <w:pPr>
        <w:spacing w:after="0"/>
        <w:rPr>
          <w:b/>
        </w:rPr>
      </w:pPr>
    </w:p>
    <w:p w14:paraId="05F6EA0C" w14:textId="77777777" w:rsidR="00786E72" w:rsidRDefault="00786E72" w:rsidP="00786E72">
      <w:pPr>
        <w:spacing w:after="0"/>
        <w:rPr>
          <w:b/>
          <w:u w:val="single"/>
        </w:rPr>
      </w:pPr>
      <w:r w:rsidRPr="009338E9">
        <w:rPr>
          <w:b/>
          <w:u w:val="single"/>
        </w:rPr>
        <w:t>Inaugurazione su invito: mercoledì 6 ottobre 2021</w:t>
      </w:r>
    </w:p>
    <w:p w14:paraId="6C7D8EDF" w14:textId="77777777" w:rsidR="00786E72" w:rsidRPr="007D68AE" w:rsidRDefault="00786E72" w:rsidP="00786E72">
      <w:pPr>
        <w:spacing w:after="0"/>
        <w:rPr>
          <w:b/>
          <w:u w:val="single"/>
        </w:rPr>
      </w:pPr>
    </w:p>
    <w:p w14:paraId="27DEE9EA" w14:textId="77777777" w:rsidR="00786E72" w:rsidRPr="00195D81" w:rsidRDefault="00786E72" w:rsidP="00786E72">
      <w:pPr>
        <w:spacing w:after="0"/>
        <w:rPr>
          <w:b/>
        </w:rPr>
      </w:pPr>
      <w:r w:rsidRPr="00195D81">
        <w:rPr>
          <w:b/>
          <w:bCs/>
        </w:rPr>
        <w:t>Informazioni:</w:t>
      </w:r>
    </w:p>
    <w:p w14:paraId="2DC074E0" w14:textId="77777777" w:rsidR="00786E72" w:rsidRPr="00195D81" w:rsidRDefault="00786E72" w:rsidP="00786E72">
      <w:pPr>
        <w:spacing w:after="0"/>
        <w:rPr>
          <w:b/>
        </w:rPr>
      </w:pPr>
      <w:r w:rsidRPr="00195D81">
        <w:rPr>
          <w:b/>
        </w:rPr>
        <w:t>Se</w:t>
      </w:r>
      <w:r w:rsidR="00B424DC">
        <w:rPr>
          <w:b/>
        </w:rPr>
        <w:t xml:space="preserve">greteria Organizzativa </w:t>
      </w:r>
      <w:r w:rsidR="00B424DC" w:rsidRPr="005A43F4">
        <w:rPr>
          <w:b/>
        </w:rPr>
        <w:t>MIA</w:t>
      </w:r>
      <w:r w:rsidRPr="005A43F4">
        <w:rPr>
          <w:b/>
        </w:rPr>
        <w:t xml:space="preserve"> Fair</w:t>
      </w:r>
    </w:p>
    <w:p w14:paraId="4B507810" w14:textId="77777777" w:rsidR="00786E72" w:rsidRPr="009349E3" w:rsidRDefault="00786E72" w:rsidP="00786E72">
      <w:pPr>
        <w:spacing w:after="0"/>
      </w:pPr>
      <w:r w:rsidRPr="00195D81">
        <w:rPr>
          <w:bCs/>
        </w:rPr>
        <w:t>Via San Vincenzo 22 – 20123 Milano</w:t>
      </w:r>
      <w:r>
        <w:rPr>
          <w:bCs/>
        </w:rPr>
        <w:t xml:space="preserve"> | </w:t>
      </w:r>
      <w:r w:rsidRPr="009349E3">
        <w:rPr>
          <w:bCs/>
        </w:rPr>
        <w:t>Tel. +39.02</w:t>
      </w:r>
      <w:r>
        <w:rPr>
          <w:bCs/>
        </w:rPr>
        <w:t>.</w:t>
      </w:r>
      <w:r w:rsidRPr="009349E3">
        <w:rPr>
          <w:bCs/>
        </w:rPr>
        <w:t xml:space="preserve">83241412 </w:t>
      </w:r>
    </w:p>
    <w:p w14:paraId="691ACA9D" w14:textId="77777777" w:rsidR="00786E72" w:rsidRDefault="00C95E76" w:rsidP="00786E72">
      <w:pPr>
        <w:spacing w:after="0"/>
        <w:rPr>
          <w:rStyle w:val="Collegamentoipertestuale"/>
        </w:rPr>
      </w:pPr>
      <w:hyperlink r:id="rId5" w:history="1">
        <w:r w:rsidR="00786E72" w:rsidRPr="00531A06">
          <w:rPr>
            <w:rStyle w:val="Collegamentoipertestuale"/>
          </w:rPr>
          <w:t>info@miafair.it</w:t>
        </w:r>
      </w:hyperlink>
      <w:r w:rsidR="00786E72" w:rsidRPr="00531A06">
        <w:t xml:space="preserve"> - </w:t>
      </w:r>
      <w:hyperlink r:id="rId6" w:history="1">
        <w:r w:rsidR="00786E72" w:rsidRPr="00531A06">
          <w:rPr>
            <w:rStyle w:val="Collegamentoipertestuale"/>
          </w:rPr>
          <w:t>www.miafair.it</w:t>
        </w:r>
      </w:hyperlink>
    </w:p>
    <w:p w14:paraId="43DBC9D8" w14:textId="77777777" w:rsidR="00786E72" w:rsidRPr="00531A06" w:rsidRDefault="00786E72" w:rsidP="00786E72">
      <w:pPr>
        <w:spacing w:after="0"/>
        <w:rPr>
          <w:b/>
          <w:bCs/>
        </w:rPr>
      </w:pPr>
    </w:p>
    <w:p w14:paraId="61DB3105" w14:textId="77777777" w:rsidR="00786E72" w:rsidRPr="00106BF3" w:rsidRDefault="00786E72" w:rsidP="00786E72">
      <w:pPr>
        <w:spacing w:after="0"/>
        <w:jc w:val="both"/>
        <w:rPr>
          <w:rFonts w:cs="Calibri"/>
          <w:b/>
          <w:u w:val="single"/>
        </w:rPr>
      </w:pPr>
      <w:r w:rsidRPr="00106BF3">
        <w:rPr>
          <w:rFonts w:cs="Calibri"/>
          <w:b/>
          <w:u w:val="single"/>
        </w:rPr>
        <w:t>Ufficio stampa</w:t>
      </w:r>
    </w:p>
    <w:p w14:paraId="30F46695" w14:textId="77777777" w:rsidR="00786E72" w:rsidRPr="00106BF3" w:rsidRDefault="00786E72" w:rsidP="00786E72">
      <w:pPr>
        <w:spacing w:after="0"/>
        <w:jc w:val="both"/>
        <w:rPr>
          <w:rFonts w:cs="Calibri"/>
          <w:b/>
        </w:rPr>
      </w:pPr>
      <w:r w:rsidRPr="00106BF3">
        <w:rPr>
          <w:rFonts w:cs="Calibri"/>
          <w:b/>
        </w:rPr>
        <w:t xml:space="preserve">CLP Relazioni Pubbliche </w:t>
      </w:r>
    </w:p>
    <w:p w14:paraId="2B102CD6" w14:textId="77777777" w:rsidR="00786E72" w:rsidRPr="00106BF3" w:rsidRDefault="00786E72" w:rsidP="00786E72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Stefania Rusconi</w:t>
      </w:r>
      <w:r w:rsidRPr="00106BF3">
        <w:rPr>
          <w:rFonts w:cs="Calibri"/>
          <w:bCs/>
        </w:rPr>
        <w:t xml:space="preserve"> | tel. </w:t>
      </w:r>
      <w:r>
        <w:rPr>
          <w:rFonts w:cs="Calibri"/>
          <w:bCs/>
        </w:rPr>
        <w:t>+39.</w:t>
      </w:r>
      <w:r w:rsidRPr="00106BF3">
        <w:rPr>
          <w:rFonts w:cs="Calibri"/>
          <w:bCs/>
        </w:rPr>
        <w:t xml:space="preserve">02.36755700 | </w:t>
      </w:r>
      <w:hyperlink r:id="rId7" w:history="1">
        <w:r w:rsidRPr="00CC41E9">
          <w:rPr>
            <w:rStyle w:val="Collegamentoipertestuale"/>
            <w:rFonts w:cs="Calibri"/>
            <w:bCs/>
          </w:rPr>
          <w:t>stefania.rusconi@clp1968.it</w:t>
        </w:r>
      </w:hyperlink>
      <w:r w:rsidRPr="00106BF3">
        <w:rPr>
          <w:rFonts w:cs="Calibri"/>
          <w:bCs/>
        </w:rPr>
        <w:t xml:space="preserve"> | </w:t>
      </w:r>
      <w:hyperlink r:id="rId8" w:history="1">
        <w:r w:rsidRPr="00106BF3">
          <w:rPr>
            <w:rStyle w:val="Collegamentoipertestuale"/>
            <w:rFonts w:cs="Calibri"/>
            <w:bCs/>
          </w:rPr>
          <w:t>www.clp1968.it</w:t>
        </w:r>
      </w:hyperlink>
    </w:p>
    <w:p w14:paraId="2694C4E4" w14:textId="09A852CC" w:rsidR="007C16AF" w:rsidRDefault="007C16AF" w:rsidP="00214BA5">
      <w:pPr>
        <w:spacing w:after="0" w:line="240" w:lineRule="auto"/>
        <w:rPr>
          <w:rFonts w:cstheme="minorHAnsi"/>
          <w:sz w:val="24"/>
          <w:szCs w:val="24"/>
        </w:rPr>
      </w:pPr>
    </w:p>
    <w:p w14:paraId="6CBCAD32" w14:textId="77777777" w:rsidR="0049212B" w:rsidRPr="0049212B" w:rsidRDefault="0049212B" w:rsidP="0049212B">
      <w:pPr>
        <w:spacing w:after="200" w:line="276" w:lineRule="auto"/>
        <w:rPr>
          <w:rFonts w:ascii="Calibri" w:eastAsia="Calibri" w:hAnsi="Calibri" w:cs="Times New Roman"/>
        </w:rPr>
      </w:pPr>
      <w:r w:rsidRPr="0049212B">
        <w:rPr>
          <w:rFonts w:ascii="Calibri" w:eastAsia="Calibri" w:hAnsi="Calibri" w:cs="Times New Roman"/>
          <w:b/>
        </w:rPr>
        <w:t xml:space="preserve">Comunicato e immagini su </w:t>
      </w:r>
      <w:hyperlink r:id="rId9" w:history="1">
        <w:r w:rsidRPr="0049212B">
          <w:rPr>
            <w:rFonts w:ascii="Calibri" w:eastAsia="Calibri" w:hAnsi="Calibri" w:cs="Times New Roman"/>
            <w:b/>
            <w:color w:val="0000FF"/>
            <w:u w:val="single"/>
          </w:rPr>
          <w:t>www.clp1968.it</w:t>
        </w:r>
      </w:hyperlink>
    </w:p>
    <w:p w14:paraId="197D1715" w14:textId="77777777" w:rsidR="0049212B" w:rsidRPr="00214BA5" w:rsidRDefault="0049212B" w:rsidP="00214BA5">
      <w:pPr>
        <w:spacing w:after="0" w:line="240" w:lineRule="auto"/>
        <w:rPr>
          <w:rFonts w:cstheme="minorHAnsi"/>
          <w:sz w:val="24"/>
          <w:szCs w:val="24"/>
        </w:rPr>
      </w:pPr>
    </w:p>
    <w:sectPr w:rsidR="0049212B" w:rsidRPr="00214BA5" w:rsidSect="009D1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29"/>
    <w:rsid w:val="000B6BA5"/>
    <w:rsid w:val="000C117A"/>
    <w:rsid w:val="000C5152"/>
    <w:rsid w:val="000C6C02"/>
    <w:rsid w:val="00104722"/>
    <w:rsid w:val="0019455D"/>
    <w:rsid w:val="00214BA5"/>
    <w:rsid w:val="00226804"/>
    <w:rsid w:val="00242937"/>
    <w:rsid w:val="002A6A93"/>
    <w:rsid w:val="002C6E9D"/>
    <w:rsid w:val="002D55C3"/>
    <w:rsid w:val="002F5AD4"/>
    <w:rsid w:val="00374444"/>
    <w:rsid w:val="004242C3"/>
    <w:rsid w:val="0049212B"/>
    <w:rsid w:val="004A2259"/>
    <w:rsid w:val="004C6099"/>
    <w:rsid w:val="00501C64"/>
    <w:rsid w:val="00507AB1"/>
    <w:rsid w:val="00521514"/>
    <w:rsid w:val="005A43F4"/>
    <w:rsid w:val="005B4E99"/>
    <w:rsid w:val="005C0DA8"/>
    <w:rsid w:val="0064238E"/>
    <w:rsid w:val="0066502C"/>
    <w:rsid w:val="00671FB2"/>
    <w:rsid w:val="006C4542"/>
    <w:rsid w:val="00700F8A"/>
    <w:rsid w:val="007066D2"/>
    <w:rsid w:val="00786E72"/>
    <w:rsid w:val="007C16AF"/>
    <w:rsid w:val="007C311B"/>
    <w:rsid w:val="007F4F8E"/>
    <w:rsid w:val="00803BD7"/>
    <w:rsid w:val="00837D48"/>
    <w:rsid w:val="00840538"/>
    <w:rsid w:val="008850C6"/>
    <w:rsid w:val="008C3E3E"/>
    <w:rsid w:val="008D1020"/>
    <w:rsid w:val="009338E9"/>
    <w:rsid w:val="009547DB"/>
    <w:rsid w:val="009B4642"/>
    <w:rsid w:val="009B5F7E"/>
    <w:rsid w:val="009D168C"/>
    <w:rsid w:val="00A42840"/>
    <w:rsid w:val="00A87C70"/>
    <w:rsid w:val="00A94197"/>
    <w:rsid w:val="00B33500"/>
    <w:rsid w:val="00B424DC"/>
    <w:rsid w:val="00B62AE2"/>
    <w:rsid w:val="00BC7179"/>
    <w:rsid w:val="00BD7A4B"/>
    <w:rsid w:val="00C26FED"/>
    <w:rsid w:val="00C617F5"/>
    <w:rsid w:val="00C95E76"/>
    <w:rsid w:val="00D0777C"/>
    <w:rsid w:val="00D33B09"/>
    <w:rsid w:val="00D52562"/>
    <w:rsid w:val="00DA7EAD"/>
    <w:rsid w:val="00DD7229"/>
    <w:rsid w:val="00DF4474"/>
    <w:rsid w:val="00E003BD"/>
    <w:rsid w:val="00E10AA1"/>
    <w:rsid w:val="00E3076E"/>
    <w:rsid w:val="00E43FFA"/>
    <w:rsid w:val="00E7115F"/>
    <w:rsid w:val="00EC5D62"/>
    <w:rsid w:val="00EE434C"/>
    <w:rsid w:val="00EE7354"/>
    <w:rsid w:val="00FA337A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2E48"/>
  <w15:docId w15:val="{EAE0C30E-9C77-4A6E-A42C-CA06619C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86E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ia.rusconi@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afair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miafair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Rusconi</dc:creator>
  <cp:lastModifiedBy>Stefania Rusconi</cp:lastModifiedBy>
  <cp:revision>2</cp:revision>
  <cp:lastPrinted>2021-01-26T15:29:00Z</cp:lastPrinted>
  <dcterms:created xsi:type="dcterms:W3CDTF">2021-04-08T13:51:00Z</dcterms:created>
  <dcterms:modified xsi:type="dcterms:W3CDTF">2021-04-08T13:51:00Z</dcterms:modified>
</cp:coreProperties>
</file>