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5C436" w14:textId="77777777" w:rsidR="008F49A5" w:rsidRDefault="008F49A5" w:rsidP="002A4C6D">
      <w:pPr>
        <w:spacing w:after="0"/>
        <w:rPr>
          <w:b/>
          <w:bCs/>
          <w:sz w:val="28"/>
          <w:szCs w:val="28"/>
        </w:rPr>
      </w:pPr>
    </w:p>
    <w:p w14:paraId="18BF2486" w14:textId="17966078" w:rsidR="00B1020A" w:rsidRPr="00B1020A" w:rsidRDefault="00B1020A" w:rsidP="00B1020A">
      <w:pPr>
        <w:spacing w:after="0"/>
        <w:rPr>
          <w:b/>
          <w:bCs/>
          <w:sz w:val="28"/>
          <w:szCs w:val="28"/>
        </w:rPr>
      </w:pPr>
      <w:r w:rsidRPr="00B1020A">
        <w:rPr>
          <w:b/>
          <w:bCs/>
          <w:sz w:val="28"/>
          <w:szCs w:val="28"/>
        </w:rPr>
        <w:t>LO SPECCHIO È LA VERITÀ.</w:t>
      </w:r>
      <w:r>
        <w:rPr>
          <w:b/>
          <w:bCs/>
          <w:sz w:val="28"/>
          <w:szCs w:val="28"/>
        </w:rPr>
        <w:t xml:space="preserve"> </w:t>
      </w:r>
      <w:r w:rsidRPr="00B1020A">
        <w:rPr>
          <w:b/>
          <w:bCs/>
          <w:sz w:val="28"/>
          <w:szCs w:val="28"/>
        </w:rPr>
        <w:t>NON PUÒ MENTIRE</w:t>
      </w:r>
      <w:r>
        <w:rPr>
          <w:b/>
          <w:bCs/>
          <w:sz w:val="28"/>
          <w:szCs w:val="28"/>
        </w:rPr>
        <w:t xml:space="preserve">  *</w:t>
      </w:r>
    </w:p>
    <w:p w14:paraId="0BAC4338" w14:textId="77777777" w:rsidR="00B1020A" w:rsidRDefault="00B1020A" w:rsidP="00B1020A">
      <w:pPr>
        <w:spacing w:after="0"/>
        <w:rPr>
          <w:b/>
          <w:bCs/>
          <w:sz w:val="28"/>
          <w:szCs w:val="28"/>
        </w:rPr>
      </w:pPr>
      <w:r w:rsidRPr="00B1020A">
        <w:rPr>
          <w:b/>
          <w:bCs/>
          <w:sz w:val="28"/>
          <w:szCs w:val="28"/>
        </w:rPr>
        <w:t>Conversazione tra Michelangelo Pistoletto e Alberto Fiz</w:t>
      </w:r>
    </w:p>
    <w:p w14:paraId="645FA39E" w14:textId="6A9B6454" w:rsidR="00A042AE" w:rsidRDefault="00A042AE" w:rsidP="00A042AE">
      <w:pPr>
        <w:spacing w:after="0"/>
        <w:rPr>
          <w:b/>
          <w:bCs/>
          <w:sz w:val="28"/>
          <w:szCs w:val="28"/>
        </w:rPr>
      </w:pPr>
    </w:p>
    <w:p w14:paraId="6664D211" w14:textId="77777777" w:rsidR="00B1020A" w:rsidRDefault="00B1020A" w:rsidP="00A042AE">
      <w:pPr>
        <w:spacing w:after="0"/>
      </w:pPr>
    </w:p>
    <w:p w14:paraId="757B09D3" w14:textId="77777777" w:rsid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AF </w:t>
      </w:r>
      <w:r w:rsidRPr="00B1020A">
        <w:rPr>
          <w:sz w:val="24"/>
          <w:szCs w:val="24"/>
        </w:rPr>
        <w:t>La Verità di Michelangelo Pistoletto. Sembra un’affermazione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pretenziosa. Tutti sono alla ricerca della verità. Perché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tu pensi di averla trovata?</w:t>
      </w:r>
      <w:r>
        <w:rPr>
          <w:sz w:val="24"/>
          <w:szCs w:val="24"/>
        </w:rPr>
        <w:t xml:space="preserve"> </w:t>
      </w:r>
    </w:p>
    <w:p w14:paraId="53386BEC" w14:textId="36910BB6" w:rsid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MP </w:t>
      </w:r>
      <w:r w:rsidRPr="00B1020A">
        <w:rPr>
          <w:sz w:val="24"/>
          <w:szCs w:val="24"/>
        </w:rPr>
        <w:t>“Giuro di dire la verità, solo la verità, nient’altro che la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verità”. Dai tempi di Abramo Lincoln, nei tribunali americani, il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rito del giuramento avviene poggiando la mano sulla Bibbia. Io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non giurerei mai sulla Bibbia o su un qualunque altro libro che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può contenere menzogne. La mano la potrei mettere solo sul</w:t>
      </w:r>
      <w:r>
        <w:rPr>
          <w:sz w:val="24"/>
          <w:szCs w:val="24"/>
        </w:rPr>
        <w:t xml:space="preserve"> </w:t>
      </w:r>
      <w:r w:rsidRPr="00B1020A">
        <w:rPr>
          <w:i/>
          <w:iCs/>
          <w:sz w:val="24"/>
          <w:szCs w:val="24"/>
        </w:rPr>
        <w:t>Quadro specchiante</w:t>
      </w:r>
      <w:r w:rsidRPr="00B1020A">
        <w:rPr>
          <w:sz w:val="24"/>
          <w:szCs w:val="24"/>
        </w:rPr>
        <w:t xml:space="preserve">, l’unico che non può mentire. Il </w:t>
      </w:r>
      <w:r w:rsidRPr="00B1020A">
        <w:rPr>
          <w:i/>
          <w:iCs/>
          <w:sz w:val="24"/>
          <w:szCs w:val="24"/>
        </w:rPr>
        <w:t>Quadro specchiante</w:t>
      </w:r>
      <w:r>
        <w:rPr>
          <w:i/>
          <w:iCs/>
          <w:sz w:val="24"/>
          <w:szCs w:val="24"/>
        </w:rPr>
        <w:t xml:space="preserve"> </w:t>
      </w:r>
      <w:r w:rsidRPr="00B1020A">
        <w:rPr>
          <w:sz w:val="24"/>
          <w:szCs w:val="24"/>
        </w:rPr>
        <w:t>riporta le immagini di tutto ciò che ha di fronte esattamente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come sono. A differenza di ogni forma segnica che possa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descrivere il nostro pensiero, è la verità.</w:t>
      </w:r>
      <w:r>
        <w:rPr>
          <w:sz w:val="24"/>
          <w:szCs w:val="24"/>
        </w:rPr>
        <w:t xml:space="preserve"> </w:t>
      </w:r>
    </w:p>
    <w:p w14:paraId="7E9B216B" w14:textId="205E0D7E" w:rsid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AF </w:t>
      </w:r>
      <w:r w:rsidRPr="00B1020A">
        <w:rPr>
          <w:sz w:val="24"/>
          <w:szCs w:val="24"/>
        </w:rPr>
        <w:t>Di quale verità parli?</w:t>
      </w:r>
      <w:r>
        <w:rPr>
          <w:sz w:val="24"/>
          <w:szCs w:val="24"/>
        </w:rPr>
        <w:t xml:space="preserve"> </w:t>
      </w:r>
    </w:p>
    <w:p w14:paraId="26A07099" w14:textId="65FEE4C4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MP </w:t>
      </w:r>
      <w:r w:rsidRPr="00B1020A">
        <w:rPr>
          <w:sz w:val="24"/>
          <w:szCs w:val="24"/>
        </w:rPr>
        <w:t>Non parlo della verità assoluta, ma della verità sulle cose,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ovvero di un fatto incontrovertibile, oggettivo e verificabile che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non ha nulla a che fare con un concetto fideistico e trascendente.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Ogni immagine viene riflessa dallo specchio a cui non si può sottrarre.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Nel flusso continuo dello spaziotempo, lo specchio contiene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tutto il possibile, compresa la vita e la morte.</w:t>
      </w:r>
    </w:p>
    <w:p w14:paraId="740C618A" w14:textId="77777777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AF </w:t>
      </w:r>
      <w:r w:rsidRPr="00B1020A">
        <w:rPr>
          <w:sz w:val="24"/>
          <w:szCs w:val="24"/>
        </w:rPr>
        <w:t xml:space="preserve">Che differenza c’è tra lo specchio e il </w:t>
      </w:r>
      <w:r w:rsidRPr="00B1020A">
        <w:rPr>
          <w:i/>
          <w:iCs/>
          <w:sz w:val="24"/>
          <w:szCs w:val="24"/>
        </w:rPr>
        <w:t>Quadro specchiante</w:t>
      </w:r>
      <w:r w:rsidRPr="00B1020A">
        <w:rPr>
          <w:sz w:val="24"/>
          <w:szCs w:val="24"/>
        </w:rPr>
        <w:t>?</w:t>
      </w:r>
    </w:p>
    <w:p w14:paraId="0056749C" w14:textId="3142EA01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MP </w:t>
      </w:r>
      <w:r w:rsidRPr="00B1020A">
        <w:rPr>
          <w:sz w:val="24"/>
          <w:szCs w:val="24"/>
        </w:rPr>
        <w:t xml:space="preserve">Il </w:t>
      </w:r>
      <w:r w:rsidRPr="00B1020A">
        <w:rPr>
          <w:i/>
          <w:iCs/>
          <w:sz w:val="24"/>
          <w:szCs w:val="24"/>
        </w:rPr>
        <w:t xml:space="preserve">Quadro specchiante </w:t>
      </w:r>
      <w:r w:rsidRPr="00B1020A">
        <w:rPr>
          <w:sz w:val="24"/>
          <w:szCs w:val="24"/>
        </w:rPr>
        <w:t>è l’inserimento del concetto di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arte nello specchio. L’immagine fotografica fissata sul </w:t>
      </w:r>
      <w:r w:rsidRPr="00B1020A">
        <w:rPr>
          <w:i/>
          <w:iCs/>
          <w:sz w:val="24"/>
          <w:szCs w:val="24"/>
        </w:rPr>
        <w:t>Quadro</w:t>
      </w:r>
      <w:r>
        <w:rPr>
          <w:i/>
          <w:iCs/>
          <w:sz w:val="24"/>
          <w:szCs w:val="24"/>
        </w:rPr>
        <w:t xml:space="preserve"> </w:t>
      </w:r>
      <w:r w:rsidRPr="00B1020A">
        <w:rPr>
          <w:i/>
          <w:iCs/>
          <w:sz w:val="24"/>
          <w:szCs w:val="24"/>
        </w:rPr>
        <w:t xml:space="preserve">specchiante </w:t>
      </w:r>
      <w:r w:rsidRPr="00B1020A">
        <w:rPr>
          <w:sz w:val="24"/>
          <w:szCs w:val="24"/>
        </w:rPr>
        <w:t>è la componente statica, intorno alla quale si attiva la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rappresentazione illimitata riflessa nello specchio. È proprio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questo elemento che, per contrasto, rende percepibili le infinite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combinazioni che appaiono nello specchio creando una relatività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assoluta. Il </w:t>
      </w:r>
      <w:r w:rsidRPr="00B1020A">
        <w:rPr>
          <w:i/>
          <w:iCs/>
          <w:sz w:val="24"/>
          <w:szCs w:val="24"/>
        </w:rPr>
        <w:t xml:space="preserve">Quadro specchiante </w:t>
      </w:r>
      <w:r w:rsidRPr="00B1020A">
        <w:rPr>
          <w:sz w:val="24"/>
          <w:szCs w:val="24"/>
        </w:rPr>
        <w:t>coglie ogni durata di tempo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attraverso la fissità di un attimo fotografato. Dalla congiunzione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di queste due opposte polarità (dinamismo e staticità) nasce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una nuova dimensione che ho codificato con la formula </w:t>
      </w:r>
      <w:proofErr w:type="spellStart"/>
      <w:r w:rsidRPr="00B1020A">
        <w:rPr>
          <w:sz w:val="24"/>
          <w:szCs w:val="24"/>
        </w:rPr>
        <w:t>trinamica</w:t>
      </w:r>
      <w:proofErr w:type="spellEnd"/>
      <w:r w:rsidRPr="00B1020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Essa è 1+1=3, due elementi contrapposti si uniscono per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creare un terzo elemento che prima non esisteva. È la formula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della creazione. A tutto ciò siamo partecipi ogni volta che passiamo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davanti al </w:t>
      </w:r>
      <w:r w:rsidRPr="00B1020A">
        <w:rPr>
          <w:i/>
          <w:iCs/>
          <w:sz w:val="24"/>
          <w:szCs w:val="24"/>
        </w:rPr>
        <w:t>Quadro Specchiante</w:t>
      </w:r>
      <w:r w:rsidRPr="00B1020A">
        <w:rPr>
          <w:sz w:val="24"/>
          <w:szCs w:val="24"/>
        </w:rPr>
        <w:t>.</w:t>
      </w:r>
    </w:p>
    <w:p w14:paraId="0FC42CC3" w14:textId="77777777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AF </w:t>
      </w:r>
      <w:r w:rsidRPr="00B1020A">
        <w:rPr>
          <w:sz w:val="24"/>
          <w:szCs w:val="24"/>
        </w:rPr>
        <w:t xml:space="preserve">La </w:t>
      </w:r>
      <w:proofErr w:type="spellStart"/>
      <w:r w:rsidRPr="00B1020A">
        <w:rPr>
          <w:sz w:val="24"/>
          <w:szCs w:val="24"/>
        </w:rPr>
        <w:t>Trinamica</w:t>
      </w:r>
      <w:proofErr w:type="spellEnd"/>
      <w:r w:rsidRPr="00B1020A">
        <w:rPr>
          <w:sz w:val="24"/>
          <w:szCs w:val="24"/>
        </w:rPr>
        <w:t xml:space="preserve"> è la verità?</w:t>
      </w:r>
    </w:p>
    <w:p w14:paraId="69FD5BA8" w14:textId="24763C8A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MP </w:t>
      </w:r>
      <w:r w:rsidRPr="00B1020A">
        <w:rPr>
          <w:sz w:val="24"/>
          <w:szCs w:val="24"/>
        </w:rPr>
        <w:t>Certamente. Tutto il mio lavoro è fondato su una fenomenologia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verificabile secondo cui la connessione di due fattori fa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scaturire la creazione di un</w:t>
      </w:r>
      <w:r>
        <w:rPr>
          <w:sz w:val="24"/>
          <w:szCs w:val="24"/>
        </w:rPr>
        <w:t>a</w:t>
      </w:r>
      <w:r w:rsidRPr="00B1020A">
        <w:rPr>
          <w:sz w:val="24"/>
          <w:szCs w:val="24"/>
        </w:rPr>
        <w:t xml:space="preserve"> nuova entità totalmente inedita. La</w:t>
      </w:r>
      <w:r>
        <w:rPr>
          <w:sz w:val="24"/>
          <w:szCs w:val="24"/>
        </w:rPr>
        <w:t xml:space="preserve"> </w:t>
      </w:r>
      <w:proofErr w:type="spellStart"/>
      <w:r w:rsidRPr="00B1020A">
        <w:rPr>
          <w:sz w:val="24"/>
          <w:szCs w:val="24"/>
        </w:rPr>
        <w:t>Trinamica</w:t>
      </w:r>
      <w:proofErr w:type="spellEnd"/>
      <w:r w:rsidRPr="00B1020A">
        <w:rPr>
          <w:sz w:val="24"/>
          <w:szCs w:val="24"/>
        </w:rPr>
        <w:t xml:space="preserve"> è una formula che, come il </w:t>
      </w:r>
      <w:r w:rsidRPr="00B1020A">
        <w:rPr>
          <w:i/>
          <w:iCs/>
          <w:sz w:val="24"/>
          <w:szCs w:val="24"/>
        </w:rPr>
        <w:t>Quadro specchiante</w:t>
      </w:r>
      <w:r w:rsidRPr="00B1020A">
        <w:rPr>
          <w:sz w:val="24"/>
          <w:szCs w:val="24"/>
        </w:rPr>
        <w:t>, esiste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indipendentemente da me. Io l’ho soltanto identificata. Per usare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un termine molto in voga nell’era </w:t>
      </w:r>
      <w:r w:rsidRPr="00B1020A">
        <w:rPr>
          <w:i/>
          <w:iCs/>
          <w:sz w:val="24"/>
          <w:szCs w:val="24"/>
        </w:rPr>
        <w:t xml:space="preserve">social </w:t>
      </w:r>
      <w:r w:rsidRPr="00B1020A">
        <w:rPr>
          <w:sz w:val="24"/>
          <w:szCs w:val="24"/>
        </w:rPr>
        <w:t>si potrebbe dire che è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una </w:t>
      </w:r>
      <w:r w:rsidRPr="00B1020A">
        <w:rPr>
          <w:i/>
          <w:iCs/>
          <w:sz w:val="24"/>
          <w:szCs w:val="24"/>
        </w:rPr>
        <w:t xml:space="preserve">app </w:t>
      </w:r>
      <w:r w:rsidRPr="00B1020A">
        <w:rPr>
          <w:sz w:val="24"/>
          <w:szCs w:val="24"/>
        </w:rPr>
        <w:t>e ciascuno potrebbe scaricarsela sul proprio cellulare. Il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simbolo </w:t>
      </w:r>
      <w:proofErr w:type="spellStart"/>
      <w:r w:rsidRPr="00B1020A">
        <w:rPr>
          <w:sz w:val="24"/>
          <w:szCs w:val="24"/>
        </w:rPr>
        <w:t>trinamico</w:t>
      </w:r>
      <w:proofErr w:type="spellEnd"/>
      <w:r w:rsidRPr="00B1020A">
        <w:rPr>
          <w:sz w:val="24"/>
          <w:szCs w:val="24"/>
        </w:rPr>
        <w:t xml:space="preserve"> è formato da tre cerchi consecutivi tracciati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con una sola linea. Come ho scritto nel mio ultimo manifesto</w:t>
      </w:r>
      <w:r>
        <w:rPr>
          <w:sz w:val="24"/>
          <w:szCs w:val="24"/>
        </w:rPr>
        <w:t xml:space="preserve"> </w:t>
      </w:r>
      <w:proofErr w:type="spellStart"/>
      <w:r w:rsidRPr="00B1020A">
        <w:rPr>
          <w:i/>
          <w:iCs/>
          <w:sz w:val="24"/>
          <w:szCs w:val="24"/>
        </w:rPr>
        <w:t>Ominiteismo</w:t>
      </w:r>
      <w:proofErr w:type="spellEnd"/>
      <w:r w:rsidRPr="00B1020A">
        <w:rPr>
          <w:i/>
          <w:iCs/>
          <w:sz w:val="24"/>
          <w:szCs w:val="24"/>
        </w:rPr>
        <w:t xml:space="preserve"> e </w:t>
      </w:r>
      <w:proofErr w:type="spellStart"/>
      <w:r w:rsidRPr="00B1020A">
        <w:rPr>
          <w:i/>
          <w:iCs/>
          <w:sz w:val="24"/>
          <w:szCs w:val="24"/>
        </w:rPr>
        <w:t>Demopraxia</w:t>
      </w:r>
      <w:proofErr w:type="spellEnd"/>
      <w:r w:rsidRPr="00B1020A">
        <w:rPr>
          <w:sz w:val="24"/>
          <w:szCs w:val="24"/>
        </w:rPr>
        <w:t>, “i due cerchi esterni rappresentano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tutti gli opposti, fra questi la natura e l’artificio, entrati ormai in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un devastante conflitto. Il cerchio centrale è il luogo dove tocca 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noi congiungerli, affinché fecondino il grembo di una nuova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società che ho definito </w:t>
      </w:r>
      <w:r w:rsidRPr="00B1020A">
        <w:rPr>
          <w:i/>
          <w:iCs/>
          <w:sz w:val="24"/>
          <w:szCs w:val="24"/>
        </w:rPr>
        <w:t>Terzo Paradiso</w:t>
      </w:r>
      <w:r w:rsidRPr="00B1020A">
        <w:rPr>
          <w:sz w:val="24"/>
          <w:szCs w:val="24"/>
        </w:rPr>
        <w:t>”.</w:t>
      </w:r>
    </w:p>
    <w:p w14:paraId="0768FF10" w14:textId="7B7328F8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lastRenderedPageBreak/>
        <w:t xml:space="preserve">AF </w:t>
      </w:r>
      <w:r w:rsidRPr="00B1020A">
        <w:rPr>
          <w:i/>
          <w:iCs/>
          <w:sz w:val="24"/>
          <w:szCs w:val="24"/>
        </w:rPr>
        <w:t>Fake news</w:t>
      </w:r>
      <w:r w:rsidRPr="00B1020A">
        <w:rPr>
          <w:sz w:val="24"/>
          <w:szCs w:val="24"/>
        </w:rPr>
        <w:t xml:space="preserve">, </w:t>
      </w:r>
      <w:proofErr w:type="spellStart"/>
      <w:r w:rsidRPr="00B1020A">
        <w:rPr>
          <w:sz w:val="24"/>
          <w:szCs w:val="24"/>
        </w:rPr>
        <w:t>postverità</w:t>
      </w:r>
      <w:proofErr w:type="spellEnd"/>
      <w:r w:rsidRPr="00B1020A">
        <w:rPr>
          <w:sz w:val="24"/>
          <w:szCs w:val="24"/>
        </w:rPr>
        <w:t xml:space="preserve"> e ogni sorta di mistificazione. Quotidianamente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si assiste al tentativo di manipolare la verità con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gravi conseguenze sociali. Qual è l’insegnamento che giunge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dal </w:t>
      </w:r>
      <w:r w:rsidRPr="00B1020A">
        <w:rPr>
          <w:i/>
          <w:iCs/>
          <w:sz w:val="24"/>
          <w:szCs w:val="24"/>
        </w:rPr>
        <w:t>Quadro specchiante</w:t>
      </w:r>
      <w:r w:rsidRPr="00B1020A">
        <w:rPr>
          <w:sz w:val="24"/>
          <w:szCs w:val="24"/>
        </w:rPr>
        <w:t>?</w:t>
      </w:r>
    </w:p>
    <w:p w14:paraId="52F7BFA9" w14:textId="28391DC6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MP </w:t>
      </w:r>
      <w:r w:rsidRPr="00B1020A">
        <w:rPr>
          <w:sz w:val="24"/>
          <w:szCs w:val="24"/>
        </w:rPr>
        <w:t>In primo luogo è bene ricordare che solo l’esercizio del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pensiero decreta l’esistenza del </w:t>
      </w:r>
      <w:r w:rsidRPr="00B1020A">
        <w:rPr>
          <w:i/>
          <w:iCs/>
          <w:sz w:val="24"/>
          <w:szCs w:val="24"/>
        </w:rPr>
        <w:t xml:space="preserve">Quadro specchiante </w:t>
      </w:r>
      <w:r w:rsidRPr="00B1020A">
        <w:rPr>
          <w:sz w:val="24"/>
          <w:szCs w:val="24"/>
        </w:rPr>
        <w:t>e il suo funzionamento.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È dunque necessaria, da parte di ciascuno, un’assunzione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di consapevolezza e responsabilità. Il </w:t>
      </w:r>
      <w:r w:rsidRPr="00B1020A">
        <w:rPr>
          <w:i/>
          <w:iCs/>
          <w:sz w:val="24"/>
          <w:szCs w:val="24"/>
        </w:rPr>
        <w:t>Quadro specchiante</w:t>
      </w:r>
      <w:r w:rsidRPr="00B1020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poi, rappresenta un monito e ci mette in guardia dalla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seduzione stessa della nostra immagine portata alle estreme conseguenze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dalla virtualità. Oggi più che mai, è tornato di grande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attualità il Mito di Narciso. Egli si è innamorato della sua immagine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fino al punto di affogare in essa. La contemplazione dell’immagine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personale ha dato vita a un’infinità di </w:t>
      </w:r>
      <w:r w:rsidRPr="00B1020A">
        <w:rPr>
          <w:i/>
          <w:iCs/>
          <w:sz w:val="24"/>
          <w:szCs w:val="24"/>
        </w:rPr>
        <w:t xml:space="preserve">influencers </w:t>
      </w:r>
      <w:r w:rsidRPr="00B1020A">
        <w:rPr>
          <w:sz w:val="24"/>
          <w:szCs w:val="24"/>
        </w:rPr>
        <w:t>seguiti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da milioni di </w:t>
      </w:r>
      <w:r w:rsidRPr="00B1020A">
        <w:rPr>
          <w:i/>
          <w:iCs/>
          <w:sz w:val="24"/>
          <w:szCs w:val="24"/>
        </w:rPr>
        <w:t>followers</w:t>
      </w:r>
      <w:r w:rsidRPr="00B1020A">
        <w:rPr>
          <w:sz w:val="24"/>
          <w:szCs w:val="24"/>
        </w:rPr>
        <w:t>. La tecnologia ha creato lo specchio artificiale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che sta fagocitando l’umanità. Siamo passati dall’</w:t>
      </w:r>
      <w:r w:rsidRPr="00B1020A">
        <w:rPr>
          <w:i/>
          <w:iCs/>
          <w:sz w:val="24"/>
          <w:szCs w:val="24"/>
        </w:rPr>
        <w:t>Homo</w:t>
      </w:r>
      <w:r>
        <w:rPr>
          <w:i/>
          <w:iCs/>
          <w:sz w:val="24"/>
          <w:szCs w:val="24"/>
        </w:rPr>
        <w:t xml:space="preserve"> </w:t>
      </w:r>
      <w:r w:rsidRPr="00B1020A">
        <w:rPr>
          <w:i/>
          <w:iCs/>
          <w:sz w:val="24"/>
          <w:szCs w:val="24"/>
        </w:rPr>
        <w:t xml:space="preserve">sapiens </w:t>
      </w:r>
      <w:r w:rsidRPr="00B1020A">
        <w:rPr>
          <w:sz w:val="24"/>
          <w:szCs w:val="24"/>
        </w:rPr>
        <w:t>all’</w:t>
      </w:r>
      <w:r w:rsidRPr="00B1020A">
        <w:rPr>
          <w:i/>
          <w:iCs/>
          <w:sz w:val="24"/>
          <w:szCs w:val="24"/>
        </w:rPr>
        <w:t>Homo techno</w:t>
      </w:r>
      <w:r w:rsidRPr="00B1020A">
        <w:rPr>
          <w:sz w:val="24"/>
          <w:szCs w:val="24"/>
        </w:rPr>
        <w:t>, ma è esclusivamente attraverso l’</w:t>
      </w:r>
      <w:r w:rsidRPr="00B1020A">
        <w:rPr>
          <w:i/>
          <w:iCs/>
          <w:sz w:val="24"/>
          <w:szCs w:val="24"/>
        </w:rPr>
        <w:t>Homo</w:t>
      </w:r>
      <w:r>
        <w:rPr>
          <w:i/>
          <w:iCs/>
          <w:sz w:val="24"/>
          <w:szCs w:val="24"/>
        </w:rPr>
        <w:t xml:space="preserve"> </w:t>
      </w:r>
      <w:proofErr w:type="spellStart"/>
      <w:r w:rsidRPr="00B1020A">
        <w:rPr>
          <w:i/>
          <w:iCs/>
          <w:sz w:val="24"/>
          <w:szCs w:val="24"/>
        </w:rPr>
        <w:t>artisticus</w:t>
      </w:r>
      <w:proofErr w:type="spellEnd"/>
      <w:r w:rsidRPr="00B1020A">
        <w:rPr>
          <w:i/>
          <w:iCs/>
          <w:sz w:val="24"/>
          <w:szCs w:val="24"/>
        </w:rPr>
        <w:t xml:space="preserve"> </w:t>
      </w:r>
      <w:r w:rsidRPr="00B1020A">
        <w:rPr>
          <w:sz w:val="24"/>
          <w:szCs w:val="24"/>
        </w:rPr>
        <w:t>che si potrà recuperare l’equilibrio tra natura e artificio.</w:t>
      </w:r>
    </w:p>
    <w:p w14:paraId="3E12C780" w14:textId="31918B4B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AF </w:t>
      </w:r>
      <w:r w:rsidRPr="00B1020A">
        <w:rPr>
          <w:sz w:val="24"/>
          <w:szCs w:val="24"/>
        </w:rPr>
        <w:t xml:space="preserve">Che significato assume la donazione del </w:t>
      </w:r>
      <w:r w:rsidRPr="00B1020A">
        <w:rPr>
          <w:i/>
          <w:iCs/>
          <w:sz w:val="24"/>
          <w:szCs w:val="24"/>
        </w:rPr>
        <w:t xml:space="preserve">Terzo Paradiso </w:t>
      </w:r>
      <w:r w:rsidRPr="00B1020A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Monte Verità in occasione della mostra </w:t>
      </w:r>
      <w:r w:rsidRPr="00B1020A">
        <w:rPr>
          <w:i/>
          <w:iCs/>
          <w:sz w:val="24"/>
          <w:szCs w:val="24"/>
        </w:rPr>
        <w:t>La Verità di Michelangelo</w:t>
      </w:r>
      <w:r>
        <w:rPr>
          <w:i/>
          <w:iCs/>
          <w:sz w:val="24"/>
          <w:szCs w:val="24"/>
        </w:rPr>
        <w:t xml:space="preserve"> </w:t>
      </w:r>
      <w:r w:rsidRPr="00B1020A">
        <w:rPr>
          <w:i/>
          <w:iCs/>
          <w:sz w:val="24"/>
          <w:szCs w:val="24"/>
        </w:rPr>
        <w:t xml:space="preserve">Pistoletto. Dallo Specchio al Terzo Paradiso </w:t>
      </w:r>
      <w:r w:rsidRPr="00B1020A">
        <w:rPr>
          <w:sz w:val="24"/>
          <w:szCs w:val="24"/>
        </w:rPr>
        <w:t>realizzata al Museo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Comunale d’Arte Moderna di Ascona?</w:t>
      </w:r>
    </w:p>
    <w:p w14:paraId="15CB81B4" w14:textId="45DF7D64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MP </w:t>
      </w:r>
      <w:r w:rsidRPr="00B1020A">
        <w:rPr>
          <w:sz w:val="24"/>
          <w:szCs w:val="24"/>
        </w:rPr>
        <w:t>Ho voluto lasciare un simbolo di Verità sul Monte Verità.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Il </w:t>
      </w:r>
      <w:r w:rsidRPr="00B1020A">
        <w:rPr>
          <w:i/>
          <w:iCs/>
          <w:sz w:val="24"/>
          <w:szCs w:val="24"/>
        </w:rPr>
        <w:t xml:space="preserve">Terzo Paradiso </w:t>
      </w:r>
      <w:r w:rsidRPr="00B1020A">
        <w:rPr>
          <w:sz w:val="24"/>
          <w:szCs w:val="24"/>
        </w:rPr>
        <w:t>significa la rigenerazione della società, che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in questa circostanza è resa esplicita dai grandi sassi levigati dal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tempo che sembrano uscire dal terreno, come se la mia opera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fosse sedimentata da sempre in un luogo così ricco di significati.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Tra la mia esperienza di artista che attraverso il </w:t>
      </w:r>
      <w:r w:rsidRPr="00B1020A">
        <w:rPr>
          <w:i/>
          <w:iCs/>
          <w:sz w:val="24"/>
          <w:szCs w:val="24"/>
        </w:rPr>
        <w:t>Quadro specchiante</w:t>
      </w:r>
      <w:r>
        <w:rPr>
          <w:i/>
          <w:iCs/>
          <w:sz w:val="24"/>
          <w:szCs w:val="24"/>
        </w:rPr>
        <w:t xml:space="preserve"> </w:t>
      </w:r>
      <w:r w:rsidRPr="00B1020A">
        <w:rPr>
          <w:sz w:val="24"/>
          <w:szCs w:val="24"/>
        </w:rPr>
        <w:t>ha identificato l’aspetto fenomenologico della verità 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quella di coloro che all’inizio del secolo scorso hanno fatto di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Monte Verità l’ambiente intorno a cui dare vita a un progetto di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trasformazione sociale basandosi su un ritorno ai valori originari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e autentici della natura, ci sono profonde affinità e mi auguro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 xml:space="preserve">che il mio </w:t>
      </w:r>
      <w:r w:rsidRPr="00B1020A">
        <w:rPr>
          <w:i/>
          <w:iCs/>
          <w:sz w:val="24"/>
          <w:szCs w:val="24"/>
        </w:rPr>
        <w:t>Terzo Paradiso</w:t>
      </w:r>
      <w:r w:rsidRPr="00B1020A">
        <w:rPr>
          <w:sz w:val="24"/>
          <w:szCs w:val="24"/>
        </w:rPr>
        <w:t>, così com’è stato in altri contesti, possa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diventare occasione di una nuova rinascita attivando le energie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del territorio.</w:t>
      </w:r>
    </w:p>
    <w:p w14:paraId="42E23412" w14:textId="06423067" w:rsidR="00B1020A" w:rsidRP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AF </w:t>
      </w:r>
      <w:r w:rsidRPr="00B1020A">
        <w:rPr>
          <w:sz w:val="24"/>
          <w:szCs w:val="24"/>
        </w:rPr>
        <w:t>Ida Hofmann-</w:t>
      </w:r>
      <w:proofErr w:type="spellStart"/>
      <w:r w:rsidRPr="00B1020A">
        <w:rPr>
          <w:sz w:val="24"/>
          <w:szCs w:val="24"/>
        </w:rPr>
        <w:t>Oedenkoven</w:t>
      </w:r>
      <w:proofErr w:type="spellEnd"/>
      <w:r w:rsidRPr="00B1020A">
        <w:rPr>
          <w:sz w:val="24"/>
          <w:szCs w:val="24"/>
        </w:rPr>
        <w:t>, tra le fondatrici del Monte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Verità, così scriveva nel 1906: “Voglio raccontare la vita di alcuni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uomini che presero coscienza della loro condizione, decisero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di cambiar vita per imprimere alla loro esistenza una direzione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più naturale e più sana. La verità, la libertà di pensiero e azione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dovevano accompagnare le loro aspirazioni future come costante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punto di riferimento”.</w:t>
      </w:r>
    </w:p>
    <w:p w14:paraId="39F2AE99" w14:textId="7E1FF4B7" w:rsidR="00B1020A" w:rsidRDefault="00B1020A" w:rsidP="00B1020A">
      <w:pPr>
        <w:spacing w:after="80"/>
        <w:jc w:val="both"/>
        <w:rPr>
          <w:sz w:val="24"/>
          <w:szCs w:val="24"/>
        </w:rPr>
      </w:pPr>
      <w:r w:rsidRPr="00B1020A">
        <w:rPr>
          <w:b/>
          <w:bCs/>
          <w:sz w:val="24"/>
          <w:szCs w:val="24"/>
        </w:rPr>
        <w:t xml:space="preserve">MP </w:t>
      </w:r>
      <w:r w:rsidRPr="00B1020A">
        <w:rPr>
          <w:sz w:val="24"/>
          <w:szCs w:val="24"/>
        </w:rPr>
        <w:t xml:space="preserve">Il </w:t>
      </w:r>
      <w:r w:rsidRPr="00B1020A">
        <w:rPr>
          <w:i/>
          <w:iCs/>
          <w:sz w:val="24"/>
          <w:szCs w:val="24"/>
        </w:rPr>
        <w:t>Terzo Paradiso</w:t>
      </w:r>
      <w:r w:rsidRPr="00B1020A">
        <w:rPr>
          <w:sz w:val="24"/>
          <w:szCs w:val="24"/>
        </w:rPr>
        <w:t>, che nel cerchio centrale accoglie il ventre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procreativo di una nuova umanità, non poteva avere una collocazione</w:t>
      </w:r>
      <w:r>
        <w:rPr>
          <w:sz w:val="24"/>
          <w:szCs w:val="24"/>
        </w:rPr>
        <w:t xml:space="preserve"> </w:t>
      </w:r>
      <w:r w:rsidRPr="00B1020A">
        <w:rPr>
          <w:sz w:val="24"/>
          <w:szCs w:val="24"/>
        </w:rPr>
        <w:t>migliore.</w:t>
      </w:r>
    </w:p>
    <w:p w14:paraId="2AFC0AD7" w14:textId="2238A569" w:rsidR="00B1020A" w:rsidRDefault="00B1020A" w:rsidP="00B1020A">
      <w:pPr>
        <w:spacing w:after="80"/>
        <w:jc w:val="both"/>
        <w:rPr>
          <w:sz w:val="24"/>
          <w:szCs w:val="24"/>
        </w:rPr>
      </w:pPr>
    </w:p>
    <w:p w14:paraId="722E75AC" w14:textId="6615C83E" w:rsidR="00B1020A" w:rsidRDefault="00B1020A" w:rsidP="00B1020A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Ascona, 29 maggio 2021</w:t>
      </w:r>
    </w:p>
    <w:p w14:paraId="6CAFD0A2" w14:textId="2FE3B616" w:rsidR="00B1020A" w:rsidRDefault="00B1020A" w:rsidP="00B1020A">
      <w:pPr>
        <w:spacing w:after="80"/>
        <w:jc w:val="both"/>
        <w:rPr>
          <w:sz w:val="24"/>
          <w:szCs w:val="24"/>
        </w:rPr>
      </w:pPr>
    </w:p>
    <w:p w14:paraId="4DCD3EBC" w14:textId="6C9FFF37" w:rsidR="00B1020A" w:rsidRPr="00B1020A" w:rsidRDefault="00B1020A" w:rsidP="00B1020A">
      <w:pPr>
        <w:spacing w:after="8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 </w:t>
      </w:r>
      <w:r w:rsidRPr="00B1020A">
        <w:rPr>
          <w:b/>
          <w:bCs/>
          <w:sz w:val="24"/>
          <w:szCs w:val="24"/>
        </w:rPr>
        <w:t xml:space="preserve">Dal catalogo </w:t>
      </w:r>
      <w:r w:rsidRPr="00B1020A">
        <w:rPr>
          <w:b/>
          <w:bCs/>
          <w:sz w:val="24"/>
          <w:szCs w:val="24"/>
        </w:rPr>
        <w:t>Edizioni Casagrande</w:t>
      </w:r>
    </w:p>
    <w:sectPr w:rsidR="00B1020A" w:rsidRPr="00B1020A" w:rsidSect="008F49A5">
      <w:headerReference w:type="first" r:id="rId6"/>
      <w:pgSz w:w="11906" w:h="16838"/>
      <w:pgMar w:top="1417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687BE" w14:textId="77777777" w:rsidR="008F49A5" w:rsidRDefault="008F49A5" w:rsidP="008F49A5">
      <w:pPr>
        <w:spacing w:after="0" w:line="240" w:lineRule="auto"/>
      </w:pPr>
      <w:r>
        <w:separator/>
      </w:r>
    </w:p>
  </w:endnote>
  <w:endnote w:type="continuationSeparator" w:id="0">
    <w:p w14:paraId="55F74D2C" w14:textId="77777777" w:rsidR="008F49A5" w:rsidRDefault="008F49A5" w:rsidP="008F4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4509" w14:textId="77777777" w:rsidR="008F49A5" w:rsidRDefault="008F49A5" w:rsidP="008F49A5">
      <w:pPr>
        <w:spacing w:after="0" w:line="240" w:lineRule="auto"/>
      </w:pPr>
      <w:r>
        <w:separator/>
      </w:r>
    </w:p>
  </w:footnote>
  <w:footnote w:type="continuationSeparator" w:id="0">
    <w:p w14:paraId="75B8CAD6" w14:textId="77777777" w:rsidR="008F49A5" w:rsidRDefault="008F49A5" w:rsidP="008F4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C1D53" w14:textId="4C9D1A41" w:rsidR="008F49A5" w:rsidRDefault="008F49A5">
    <w:pPr>
      <w:pStyle w:val="Intestazione"/>
    </w:pPr>
    <w:r>
      <w:rPr>
        <w:noProof/>
      </w:rPr>
      <w:drawing>
        <wp:inline distT="0" distB="0" distL="0" distR="0" wp14:anchorId="42051AFC" wp14:editId="58E91A8D">
          <wp:extent cx="2387600" cy="1073150"/>
          <wp:effectExtent l="0" t="0" r="0" b="0"/>
          <wp:docPr id="1" name="Immagine 0" descr="logo museo colori D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0" descr="logo museo colori DE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2153" r="16489" b="15922"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1073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29"/>
    <w:rsid w:val="002A2158"/>
    <w:rsid w:val="002A4C6D"/>
    <w:rsid w:val="00422053"/>
    <w:rsid w:val="00510240"/>
    <w:rsid w:val="006F7D8C"/>
    <w:rsid w:val="007203D2"/>
    <w:rsid w:val="00840703"/>
    <w:rsid w:val="008F49A5"/>
    <w:rsid w:val="009D142C"/>
    <w:rsid w:val="00A042AE"/>
    <w:rsid w:val="00A25329"/>
    <w:rsid w:val="00B1020A"/>
    <w:rsid w:val="00B148D0"/>
    <w:rsid w:val="00B37DA5"/>
    <w:rsid w:val="00BE5F4D"/>
    <w:rsid w:val="00C16852"/>
    <w:rsid w:val="00F1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B51C4"/>
  <w15:chartTrackingRefBased/>
  <w15:docId w15:val="{2C1E9AB6-8DBD-4486-AAC5-17F99837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9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9A5"/>
  </w:style>
  <w:style w:type="paragraph" w:styleId="Pidipagina">
    <w:name w:val="footer"/>
    <w:basedOn w:val="Normale"/>
    <w:link w:val="PidipaginaCarattere"/>
    <w:uiPriority w:val="99"/>
    <w:unhideWhenUsed/>
    <w:rsid w:val="008F49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9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2</cp:revision>
  <dcterms:created xsi:type="dcterms:W3CDTF">2021-05-26T13:55:00Z</dcterms:created>
  <dcterms:modified xsi:type="dcterms:W3CDTF">2021-05-26T13:55:00Z</dcterms:modified>
</cp:coreProperties>
</file>