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4FCC" w14:textId="77777777" w:rsidR="0068295B" w:rsidRDefault="0068295B" w:rsidP="005D3F5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123D6C3" wp14:editId="68542E57">
            <wp:extent cx="1310105" cy="1109607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92" cy="11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8EB3" w14:textId="77777777" w:rsidR="0068295B" w:rsidRDefault="0068295B" w:rsidP="005D3F5E">
      <w:pPr>
        <w:jc w:val="center"/>
        <w:rPr>
          <w:b/>
          <w:bCs/>
          <w:sz w:val="28"/>
          <w:szCs w:val="28"/>
        </w:rPr>
      </w:pPr>
    </w:p>
    <w:p w14:paraId="2CD29929" w14:textId="048C0507" w:rsidR="00A72FFE" w:rsidRPr="005D3F5E" w:rsidRDefault="00A72FFE" w:rsidP="005D3F5E">
      <w:pPr>
        <w:jc w:val="center"/>
        <w:rPr>
          <w:b/>
          <w:bCs/>
          <w:sz w:val="28"/>
          <w:szCs w:val="28"/>
        </w:rPr>
      </w:pPr>
      <w:r w:rsidRPr="005D3F5E">
        <w:rPr>
          <w:b/>
          <w:bCs/>
          <w:sz w:val="28"/>
          <w:szCs w:val="28"/>
        </w:rPr>
        <w:t>MILANO</w:t>
      </w:r>
    </w:p>
    <w:p w14:paraId="5645D0B2" w14:textId="0726A6EC" w:rsidR="00A72FFE" w:rsidRPr="005D3F5E" w:rsidRDefault="00A72FFE" w:rsidP="005D3F5E">
      <w:pPr>
        <w:jc w:val="center"/>
        <w:rPr>
          <w:b/>
          <w:bCs/>
          <w:sz w:val="28"/>
          <w:szCs w:val="28"/>
        </w:rPr>
      </w:pPr>
      <w:r w:rsidRPr="005D3F5E">
        <w:rPr>
          <w:b/>
          <w:bCs/>
          <w:sz w:val="28"/>
          <w:szCs w:val="28"/>
        </w:rPr>
        <w:t>4 FEBBRAIO 2021</w:t>
      </w:r>
    </w:p>
    <w:p w14:paraId="0E22A28D" w14:textId="19FDADC6" w:rsidR="002A2158" w:rsidRPr="005D3F5E" w:rsidRDefault="005D3F5E" w:rsidP="005D3F5E">
      <w:pPr>
        <w:jc w:val="center"/>
        <w:rPr>
          <w:b/>
          <w:bCs/>
          <w:sz w:val="28"/>
          <w:szCs w:val="28"/>
        </w:rPr>
      </w:pPr>
      <w:r w:rsidRPr="005D3F5E">
        <w:rPr>
          <w:b/>
          <w:bCs/>
          <w:sz w:val="28"/>
          <w:szCs w:val="28"/>
        </w:rPr>
        <w:t>CHIARA FERRAGNI AL</w:t>
      </w:r>
      <w:r w:rsidR="005C7DA3" w:rsidRPr="005D3F5E">
        <w:rPr>
          <w:b/>
          <w:bCs/>
          <w:sz w:val="28"/>
          <w:szCs w:val="28"/>
        </w:rPr>
        <w:t>LA PINACOTECA AMBROSIANA</w:t>
      </w:r>
    </w:p>
    <w:p w14:paraId="7AAC9D3A" w14:textId="311FB845" w:rsidR="005D3F5E" w:rsidRPr="005D3F5E" w:rsidRDefault="005D3F5E" w:rsidP="005D3F5E">
      <w:pPr>
        <w:jc w:val="center"/>
        <w:rPr>
          <w:b/>
          <w:bCs/>
          <w:sz w:val="28"/>
          <w:szCs w:val="28"/>
        </w:rPr>
      </w:pPr>
      <w:r w:rsidRPr="005D3F5E">
        <w:rPr>
          <w:b/>
          <w:bCs/>
          <w:sz w:val="28"/>
          <w:szCs w:val="28"/>
        </w:rPr>
        <w:t>La visita dell</w:t>
      </w:r>
      <w:r>
        <w:rPr>
          <w:b/>
          <w:bCs/>
          <w:sz w:val="28"/>
          <w:szCs w:val="28"/>
        </w:rPr>
        <w:t xml:space="preserve">a famosa imprenditrice digitale </w:t>
      </w:r>
      <w:r w:rsidRPr="005D3F5E">
        <w:rPr>
          <w:b/>
          <w:bCs/>
          <w:sz w:val="28"/>
          <w:szCs w:val="28"/>
        </w:rPr>
        <w:t>anticipa la riapertura al pubblico della Pinacoteca, prevista per giovedì 11 febbraio.</w:t>
      </w:r>
    </w:p>
    <w:p w14:paraId="340050E8" w14:textId="0B2CB52B" w:rsidR="005D3F5E" w:rsidRDefault="005D3F5E"/>
    <w:p w14:paraId="4D2EE0C7" w14:textId="1A7207F0" w:rsidR="005D3F5E" w:rsidRDefault="005D3F5E"/>
    <w:p w14:paraId="23A74D45" w14:textId="3BEA1CAE" w:rsidR="005D3F5E" w:rsidRPr="0068295B" w:rsidRDefault="005D3F5E" w:rsidP="0068295B">
      <w:pPr>
        <w:jc w:val="both"/>
        <w:rPr>
          <w:b/>
          <w:bCs/>
          <w:sz w:val="24"/>
          <w:szCs w:val="24"/>
        </w:rPr>
      </w:pPr>
      <w:r w:rsidRPr="0068295B">
        <w:rPr>
          <w:b/>
          <w:bCs/>
          <w:sz w:val="24"/>
          <w:szCs w:val="24"/>
        </w:rPr>
        <w:t>Giovedì 4 febbraio 2021 Chiara Ferragni</w:t>
      </w:r>
      <w:r w:rsidR="00F17F51">
        <w:rPr>
          <w:b/>
          <w:bCs/>
          <w:sz w:val="24"/>
          <w:szCs w:val="24"/>
        </w:rPr>
        <w:t xml:space="preserve"> ha visitato la Pinacoteca Ambrosiana</w:t>
      </w:r>
      <w:r w:rsidRPr="0068295B">
        <w:rPr>
          <w:b/>
          <w:bCs/>
          <w:sz w:val="24"/>
          <w:szCs w:val="24"/>
        </w:rPr>
        <w:t>.</w:t>
      </w:r>
    </w:p>
    <w:p w14:paraId="5668C704" w14:textId="79D4F1E7" w:rsidR="005D3F5E" w:rsidRDefault="005D3F5E" w:rsidP="0068295B">
      <w:pPr>
        <w:jc w:val="both"/>
        <w:rPr>
          <w:sz w:val="24"/>
          <w:szCs w:val="28"/>
        </w:rPr>
      </w:pPr>
      <w:r w:rsidRPr="005D3F5E">
        <w:rPr>
          <w:sz w:val="24"/>
          <w:szCs w:val="24"/>
        </w:rPr>
        <w:t xml:space="preserve">L’importante imprenditrice digitale </w:t>
      </w:r>
      <w:r w:rsidR="00043940">
        <w:rPr>
          <w:sz w:val="24"/>
          <w:szCs w:val="24"/>
        </w:rPr>
        <w:t>ha visitato, nel rispetto delle normative anti-</w:t>
      </w:r>
      <w:proofErr w:type="spellStart"/>
      <w:r w:rsidR="00043940">
        <w:rPr>
          <w:sz w:val="24"/>
          <w:szCs w:val="24"/>
        </w:rPr>
        <w:t>Covid</w:t>
      </w:r>
      <w:proofErr w:type="spellEnd"/>
      <w:r w:rsidR="00043940">
        <w:rPr>
          <w:sz w:val="24"/>
          <w:szCs w:val="24"/>
        </w:rPr>
        <w:t xml:space="preserve">, </w:t>
      </w:r>
      <w:r w:rsidR="00E46285">
        <w:rPr>
          <w:sz w:val="24"/>
          <w:szCs w:val="24"/>
        </w:rPr>
        <w:t xml:space="preserve">uno dei più prestigiosi </w:t>
      </w:r>
      <w:r w:rsidR="00F17F51">
        <w:rPr>
          <w:sz w:val="24"/>
          <w:szCs w:val="24"/>
        </w:rPr>
        <w:t>e antichi musei della città di Milano</w:t>
      </w:r>
      <w:r w:rsidR="00043940">
        <w:rPr>
          <w:sz w:val="24"/>
          <w:szCs w:val="24"/>
        </w:rPr>
        <w:t xml:space="preserve">, che conserva al suo interno capolavori di autori quali </w:t>
      </w:r>
      <w:r w:rsidR="00043940">
        <w:rPr>
          <w:sz w:val="24"/>
          <w:szCs w:val="28"/>
        </w:rPr>
        <w:t>Leonardo da Vinci,</w:t>
      </w:r>
      <w:r w:rsidR="00043940" w:rsidRPr="00E91556">
        <w:rPr>
          <w:color w:val="FF0000"/>
          <w:sz w:val="24"/>
          <w:szCs w:val="28"/>
        </w:rPr>
        <w:t xml:space="preserve"> </w:t>
      </w:r>
      <w:r w:rsidR="00043940" w:rsidRPr="00FB250F">
        <w:rPr>
          <w:sz w:val="24"/>
          <w:szCs w:val="28"/>
        </w:rPr>
        <w:t>Caravaggio,</w:t>
      </w:r>
      <w:r w:rsidR="00043940">
        <w:rPr>
          <w:sz w:val="24"/>
          <w:szCs w:val="28"/>
        </w:rPr>
        <w:t xml:space="preserve"> Raffaello Sanzio, Bramantino, Bernardino Luini, Sandro Botticelli e molti altri.</w:t>
      </w:r>
    </w:p>
    <w:p w14:paraId="326F98E4" w14:textId="4C2F0C97" w:rsidR="00043940" w:rsidRDefault="00043940" w:rsidP="0068295B">
      <w:pPr>
        <w:jc w:val="both"/>
        <w:rPr>
          <w:sz w:val="24"/>
          <w:szCs w:val="24"/>
        </w:rPr>
      </w:pPr>
      <w:r>
        <w:rPr>
          <w:sz w:val="24"/>
          <w:szCs w:val="28"/>
        </w:rPr>
        <w:t>Il percorso ha preso inizio dalla Sala Federiciana</w:t>
      </w:r>
      <w:r w:rsidR="000645C8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F17F51">
        <w:rPr>
          <w:sz w:val="24"/>
          <w:szCs w:val="28"/>
        </w:rPr>
        <w:t>dove sono esposti</w:t>
      </w:r>
      <w:r>
        <w:rPr>
          <w:sz w:val="24"/>
          <w:szCs w:val="28"/>
        </w:rPr>
        <w:t xml:space="preserve"> </w:t>
      </w:r>
      <w:r w:rsidR="005D3F5E" w:rsidRPr="005D3F5E">
        <w:rPr>
          <w:sz w:val="24"/>
          <w:szCs w:val="24"/>
        </w:rPr>
        <w:t xml:space="preserve">il </w:t>
      </w:r>
      <w:r w:rsidR="005D3F5E" w:rsidRPr="00FB706D">
        <w:rPr>
          <w:i/>
          <w:sz w:val="24"/>
          <w:szCs w:val="24"/>
        </w:rPr>
        <w:t>Musico</w:t>
      </w:r>
      <w:r w:rsidR="005D3F5E" w:rsidRPr="005D3F5E">
        <w:rPr>
          <w:sz w:val="24"/>
          <w:szCs w:val="24"/>
        </w:rPr>
        <w:t xml:space="preserve"> e i disegni del Codice Atlantico di Leonardo da Vinci</w:t>
      </w:r>
      <w:r w:rsidR="00F17F51">
        <w:rPr>
          <w:sz w:val="24"/>
          <w:szCs w:val="24"/>
        </w:rPr>
        <w:t>;</w:t>
      </w:r>
      <w:r w:rsidR="00F17F51" w:rsidRPr="005D3F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quindi, passando </w:t>
      </w:r>
      <w:r w:rsidR="005D3F5E" w:rsidRPr="005D3F5E">
        <w:rPr>
          <w:sz w:val="24"/>
          <w:szCs w:val="24"/>
        </w:rPr>
        <w:t>per il Peristilio</w:t>
      </w:r>
      <w:r>
        <w:rPr>
          <w:sz w:val="24"/>
          <w:szCs w:val="24"/>
        </w:rPr>
        <w:t xml:space="preserve">, è continuato al primo piano, dove Chiara Ferragni si è soffermata davanti al </w:t>
      </w:r>
      <w:r w:rsidRPr="00FB706D">
        <w:rPr>
          <w:i/>
          <w:sz w:val="24"/>
          <w:szCs w:val="24"/>
        </w:rPr>
        <w:t>Cartone preparatorio della Scuola di Atene</w:t>
      </w:r>
      <w:r>
        <w:rPr>
          <w:sz w:val="24"/>
          <w:szCs w:val="24"/>
        </w:rPr>
        <w:t xml:space="preserve"> di Raffaello e</w:t>
      </w:r>
      <w:r w:rsidR="00F17F51">
        <w:rPr>
          <w:sz w:val="24"/>
          <w:szCs w:val="24"/>
        </w:rPr>
        <w:t>, successivamente,</w:t>
      </w:r>
      <w:r>
        <w:rPr>
          <w:sz w:val="24"/>
          <w:szCs w:val="24"/>
        </w:rPr>
        <w:t xml:space="preserve"> alla </w:t>
      </w:r>
      <w:r w:rsidRPr="00FB706D">
        <w:rPr>
          <w:i/>
          <w:sz w:val="24"/>
          <w:szCs w:val="24"/>
        </w:rPr>
        <w:t>Canestra di frutta</w:t>
      </w:r>
      <w:r>
        <w:rPr>
          <w:sz w:val="24"/>
          <w:szCs w:val="24"/>
        </w:rPr>
        <w:t xml:space="preserve"> </w:t>
      </w:r>
      <w:r w:rsidR="00F17F51">
        <w:rPr>
          <w:sz w:val="24"/>
          <w:szCs w:val="24"/>
        </w:rPr>
        <w:t>di</w:t>
      </w:r>
      <w:r>
        <w:rPr>
          <w:sz w:val="24"/>
          <w:szCs w:val="24"/>
        </w:rPr>
        <w:t xml:space="preserve"> Caravaggio.</w:t>
      </w:r>
    </w:p>
    <w:p w14:paraId="3FA2243A" w14:textId="5959086C" w:rsidR="005D3F5E" w:rsidRPr="005D3F5E" w:rsidRDefault="005D3F5E" w:rsidP="0068295B">
      <w:pPr>
        <w:jc w:val="both"/>
        <w:rPr>
          <w:sz w:val="24"/>
          <w:szCs w:val="24"/>
        </w:rPr>
      </w:pPr>
      <w:r w:rsidRPr="005D3F5E">
        <w:rPr>
          <w:sz w:val="24"/>
          <w:szCs w:val="24"/>
        </w:rPr>
        <w:t xml:space="preserve">La visita </w:t>
      </w:r>
      <w:r w:rsidR="00F17F51">
        <w:rPr>
          <w:sz w:val="24"/>
          <w:szCs w:val="24"/>
        </w:rPr>
        <w:t>si è conclusa</w:t>
      </w:r>
      <w:r w:rsidRPr="005D3F5E">
        <w:rPr>
          <w:sz w:val="24"/>
          <w:szCs w:val="24"/>
        </w:rPr>
        <w:t xml:space="preserve"> in sala della Rosa, </w:t>
      </w:r>
      <w:r w:rsidR="00E46285">
        <w:rPr>
          <w:sz w:val="24"/>
          <w:szCs w:val="24"/>
        </w:rPr>
        <w:t xml:space="preserve">dove </w:t>
      </w:r>
      <w:r w:rsidR="00F17F51">
        <w:rPr>
          <w:sz w:val="24"/>
          <w:szCs w:val="24"/>
        </w:rPr>
        <w:t xml:space="preserve">un </w:t>
      </w:r>
      <w:r w:rsidRPr="005D3F5E">
        <w:rPr>
          <w:sz w:val="24"/>
          <w:szCs w:val="24"/>
        </w:rPr>
        <w:t>responsabile scientifico della Biblioteca</w:t>
      </w:r>
      <w:r w:rsidR="00E46285">
        <w:rPr>
          <w:sz w:val="24"/>
          <w:szCs w:val="24"/>
        </w:rPr>
        <w:t xml:space="preserve"> Ambrosiana</w:t>
      </w:r>
      <w:r w:rsidR="00F17F51">
        <w:rPr>
          <w:sz w:val="24"/>
          <w:szCs w:val="24"/>
        </w:rPr>
        <w:t xml:space="preserve"> le </w:t>
      </w:r>
      <w:r w:rsidR="00E46285">
        <w:rPr>
          <w:sz w:val="24"/>
          <w:szCs w:val="24"/>
        </w:rPr>
        <w:t xml:space="preserve">ha mostrato </w:t>
      </w:r>
      <w:r w:rsidRPr="005D3F5E">
        <w:rPr>
          <w:sz w:val="24"/>
          <w:szCs w:val="24"/>
        </w:rPr>
        <w:t>tre fra i manoscritti più preziosi e rappresentativi della collezione</w:t>
      </w:r>
      <w:r w:rsidR="00E46285">
        <w:rPr>
          <w:sz w:val="24"/>
          <w:szCs w:val="24"/>
        </w:rPr>
        <w:t>.</w:t>
      </w:r>
    </w:p>
    <w:p w14:paraId="0FCCC5F4" w14:textId="37ACB625" w:rsidR="00E46285" w:rsidRPr="005D3F5E" w:rsidRDefault="00F17F51" w:rsidP="00682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sua visita, </w:t>
      </w:r>
      <w:r w:rsidR="00E46285">
        <w:rPr>
          <w:sz w:val="24"/>
          <w:szCs w:val="24"/>
        </w:rPr>
        <w:t xml:space="preserve">Chiara </w:t>
      </w:r>
      <w:proofErr w:type="spellStart"/>
      <w:r w:rsidR="00E46285">
        <w:rPr>
          <w:sz w:val="24"/>
          <w:szCs w:val="24"/>
        </w:rPr>
        <w:t>Ferragni</w:t>
      </w:r>
      <w:proofErr w:type="spellEnd"/>
      <w:r w:rsidR="00532168">
        <w:rPr>
          <w:sz w:val="24"/>
          <w:szCs w:val="24"/>
        </w:rPr>
        <w:t xml:space="preserve">, </w:t>
      </w:r>
      <w:r w:rsidR="00532168" w:rsidRPr="002603DE">
        <w:rPr>
          <w:sz w:val="24"/>
          <w:szCs w:val="24"/>
        </w:rPr>
        <w:t xml:space="preserve">accompagnata da Filippo </w:t>
      </w:r>
      <w:proofErr w:type="spellStart"/>
      <w:r w:rsidR="00532168" w:rsidRPr="002603DE">
        <w:rPr>
          <w:sz w:val="24"/>
          <w:szCs w:val="24"/>
        </w:rPr>
        <w:t>Cosmelli</w:t>
      </w:r>
      <w:proofErr w:type="spellEnd"/>
      <w:r w:rsidR="00532168" w:rsidRPr="002603DE">
        <w:rPr>
          <w:sz w:val="24"/>
          <w:szCs w:val="24"/>
        </w:rPr>
        <w:t xml:space="preserve"> di IF Experience</w:t>
      </w:r>
      <w:r w:rsidR="00532168">
        <w:rPr>
          <w:sz w:val="24"/>
          <w:szCs w:val="24"/>
        </w:rPr>
        <w:t xml:space="preserve">, </w:t>
      </w:r>
      <w:r w:rsidR="00E46285">
        <w:rPr>
          <w:sz w:val="24"/>
          <w:szCs w:val="24"/>
        </w:rPr>
        <w:t>ha idealmente aperto le sale della Pinacoteca Ambrosiana</w:t>
      </w:r>
      <w:r>
        <w:rPr>
          <w:sz w:val="24"/>
          <w:szCs w:val="24"/>
        </w:rPr>
        <w:t>,</w:t>
      </w:r>
      <w:r w:rsidR="00E46285">
        <w:rPr>
          <w:sz w:val="24"/>
          <w:szCs w:val="24"/>
        </w:rPr>
        <w:t xml:space="preserve"> che dall’11 febbraio torneranno ad accogliere il pubblico, inizialmente solo di giovedì, dalle 14.0</w:t>
      </w:r>
      <w:bookmarkStart w:id="0" w:name="_GoBack"/>
      <w:bookmarkEnd w:id="0"/>
      <w:r w:rsidR="00E46285">
        <w:rPr>
          <w:sz w:val="24"/>
          <w:szCs w:val="24"/>
        </w:rPr>
        <w:t>0 alle 18.00.</w:t>
      </w:r>
    </w:p>
    <w:p w14:paraId="13DB592A" w14:textId="6A6906A1" w:rsidR="00A74CCC" w:rsidRDefault="00E46285" w:rsidP="0068295B">
      <w:pPr>
        <w:jc w:val="both"/>
        <w:rPr>
          <w:sz w:val="24"/>
          <w:szCs w:val="24"/>
        </w:rPr>
      </w:pPr>
      <w:r>
        <w:rPr>
          <w:sz w:val="24"/>
          <w:szCs w:val="24"/>
        </w:rPr>
        <w:t>Milano, 4 febbraio 2021</w:t>
      </w:r>
    </w:p>
    <w:p w14:paraId="5751CE39" w14:textId="77777777" w:rsidR="00FB706D" w:rsidRPr="00FB706D" w:rsidRDefault="00FB706D" w:rsidP="00FB706D">
      <w:pPr>
        <w:spacing w:after="0"/>
        <w:jc w:val="both"/>
        <w:rPr>
          <w:b/>
        </w:rPr>
      </w:pPr>
      <w:r w:rsidRPr="00FB706D">
        <w:rPr>
          <w:b/>
        </w:rPr>
        <w:t xml:space="preserve">VENERANDA BIBLIOTECA AMBROSIANA </w:t>
      </w:r>
    </w:p>
    <w:p w14:paraId="7861578A" w14:textId="77777777" w:rsidR="00FB706D" w:rsidRPr="00FB706D" w:rsidRDefault="00FB706D" w:rsidP="00FB706D">
      <w:pPr>
        <w:spacing w:after="0"/>
        <w:jc w:val="both"/>
      </w:pPr>
      <w:r w:rsidRPr="00FB706D">
        <w:t>Milano, piazza Pio XI, 2</w:t>
      </w:r>
    </w:p>
    <w:p w14:paraId="49684C7B" w14:textId="77777777" w:rsidR="00FB706D" w:rsidRPr="00FB706D" w:rsidRDefault="00FB706D" w:rsidP="00FB706D">
      <w:pPr>
        <w:spacing w:after="0"/>
        <w:jc w:val="both"/>
        <w:rPr>
          <w:b/>
        </w:rPr>
      </w:pPr>
    </w:p>
    <w:p w14:paraId="414AF48F" w14:textId="77777777" w:rsidR="00FB706D" w:rsidRPr="00FB706D" w:rsidRDefault="00FB706D" w:rsidP="00FB706D">
      <w:pPr>
        <w:spacing w:after="0"/>
        <w:jc w:val="both"/>
      </w:pPr>
      <w:r w:rsidRPr="00FB706D">
        <w:rPr>
          <w:b/>
        </w:rPr>
        <w:t>Informazioni</w:t>
      </w:r>
      <w:r w:rsidRPr="00FB706D">
        <w:t xml:space="preserve">: tel. 02.806921; </w:t>
      </w:r>
      <w:hyperlink r:id="rId6" w:history="1">
        <w:r w:rsidRPr="00FB706D">
          <w:rPr>
            <w:rStyle w:val="Collegamentoipertestuale"/>
          </w:rPr>
          <w:t>info@ambrosiana.it</w:t>
        </w:r>
      </w:hyperlink>
      <w:r w:rsidRPr="00FB706D">
        <w:t xml:space="preserve"> </w:t>
      </w:r>
    </w:p>
    <w:p w14:paraId="5A304566" w14:textId="77777777" w:rsidR="00FB706D" w:rsidRPr="00FB706D" w:rsidRDefault="00FB706D" w:rsidP="00FB706D">
      <w:pPr>
        <w:spacing w:after="0"/>
        <w:jc w:val="both"/>
      </w:pPr>
    </w:p>
    <w:p w14:paraId="24E25D82" w14:textId="77777777" w:rsidR="00A74CCC" w:rsidRPr="00FB706D" w:rsidRDefault="00A74CCC" w:rsidP="00FB706D">
      <w:pPr>
        <w:spacing w:after="0" w:line="240" w:lineRule="auto"/>
        <w:jc w:val="both"/>
        <w:rPr>
          <w:b/>
        </w:rPr>
      </w:pPr>
      <w:r w:rsidRPr="00FB706D">
        <w:rPr>
          <w:b/>
          <w:u w:val="single"/>
        </w:rPr>
        <w:t>Ufficio stampa Veneranda Biblioteca Ambrosiana</w:t>
      </w:r>
    </w:p>
    <w:p w14:paraId="1B2A1D18" w14:textId="77777777" w:rsidR="00A74CCC" w:rsidRPr="00FB706D" w:rsidRDefault="00A74CCC" w:rsidP="00FB706D">
      <w:pPr>
        <w:spacing w:after="0" w:line="240" w:lineRule="auto"/>
        <w:jc w:val="both"/>
      </w:pPr>
      <w:r w:rsidRPr="00FB706D">
        <w:rPr>
          <w:b/>
        </w:rPr>
        <w:t>CLP Relazioni Pubbliche</w:t>
      </w:r>
    </w:p>
    <w:p w14:paraId="39AAE588" w14:textId="0A40FBB5" w:rsidR="00A74CCC" w:rsidRPr="00FB706D" w:rsidRDefault="00A74CCC" w:rsidP="00FB706D">
      <w:pPr>
        <w:spacing w:after="0" w:line="240" w:lineRule="auto"/>
        <w:jc w:val="both"/>
      </w:pPr>
      <w:r w:rsidRPr="00FB706D">
        <w:t>Anna Defrancesco, tel. +39 02 36755700; mob. +39 349 6107625</w:t>
      </w:r>
    </w:p>
    <w:p w14:paraId="6C3454A4" w14:textId="77777777" w:rsidR="00A74CCC" w:rsidRPr="00FB706D" w:rsidRDefault="002603DE" w:rsidP="00FB706D">
      <w:pPr>
        <w:spacing w:after="0"/>
        <w:jc w:val="both"/>
        <w:rPr>
          <w:i/>
        </w:rPr>
      </w:pPr>
      <w:hyperlink r:id="rId7" w:history="1">
        <w:r w:rsidR="00A74CCC" w:rsidRPr="00FB706D">
          <w:rPr>
            <w:rStyle w:val="Collegamentoipertestuale"/>
          </w:rPr>
          <w:t>anna.defrancesco@clp1968.it</w:t>
        </w:r>
      </w:hyperlink>
      <w:r w:rsidR="00A74CCC" w:rsidRPr="00FB706D">
        <w:t xml:space="preserve">; </w:t>
      </w:r>
      <w:hyperlink r:id="rId8" w:history="1">
        <w:r w:rsidR="00A74CCC" w:rsidRPr="00FB706D">
          <w:rPr>
            <w:rStyle w:val="Collegamentoipertestuale"/>
          </w:rPr>
          <w:t>www.clp1968.it</w:t>
        </w:r>
      </w:hyperlink>
    </w:p>
    <w:sectPr w:rsidR="00A74CCC" w:rsidRPr="00FB7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A3"/>
    <w:rsid w:val="00043940"/>
    <w:rsid w:val="000645C8"/>
    <w:rsid w:val="002603DE"/>
    <w:rsid w:val="002A2158"/>
    <w:rsid w:val="00422053"/>
    <w:rsid w:val="00532168"/>
    <w:rsid w:val="005C7DA3"/>
    <w:rsid w:val="005D3F5E"/>
    <w:rsid w:val="0068295B"/>
    <w:rsid w:val="007203D2"/>
    <w:rsid w:val="00747BC2"/>
    <w:rsid w:val="00840703"/>
    <w:rsid w:val="009D142C"/>
    <w:rsid w:val="00A72FFE"/>
    <w:rsid w:val="00A74CCC"/>
    <w:rsid w:val="00B37DA5"/>
    <w:rsid w:val="00BE5F4D"/>
    <w:rsid w:val="00C16852"/>
    <w:rsid w:val="00DA684B"/>
    <w:rsid w:val="00E25862"/>
    <w:rsid w:val="00E46285"/>
    <w:rsid w:val="00F131BD"/>
    <w:rsid w:val="00F17F51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0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CC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74CC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45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5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5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5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5C8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70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CC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74CC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45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5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5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5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5C8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defrancesco@clp1968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mbrosiana.i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Anna</cp:lastModifiedBy>
  <cp:revision>5</cp:revision>
  <cp:lastPrinted>2021-02-04T11:37:00Z</cp:lastPrinted>
  <dcterms:created xsi:type="dcterms:W3CDTF">2021-02-04T13:28:00Z</dcterms:created>
  <dcterms:modified xsi:type="dcterms:W3CDTF">2021-02-05T10:10:00Z</dcterms:modified>
</cp:coreProperties>
</file>