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97" w:rsidRPr="00F875D8" w:rsidRDefault="00354297" w:rsidP="00354297">
      <w:pPr>
        <w:pStyle w:val="Intestazione"/>
        <w:rPr>
          <w:b/>
        </w:rPr>
      </w:pPr>
      <w:r>
        <w:rPr>
          <w:b/>
        </w:rPr>
        <w:t xml:space="preserve">Servizio Comunicazione </w:t>
      </w:r>
      <w:r w:rsidR="00381C76">
        <w:rPr>
          <w:b/>
        </w:rPr>
        <w:t>I</w:t>
      </w:r>
      <w:r>
        <w:rPr>
          <w:b/>
        </w:rPr>
        <w:t xml:space="preserve">stituzionale e </w:t>
      </w:r>
      <w:r w:rsidR="00381C76">
        <w:rPr>
          <w:b/>
        </w:rPr>
        <w:t>R</w:t>
      </w:r>
      <w:r>
        <w:rPr>
          <w:b/>
        </w:rPr>
        <w:t xml:space="preserve">elazioni </w:t>
      </w:r>
      <w:r w:rsidR="00381C76">
        <w:rPr>
          <w:b/>
        </w:rPr>
        <w:t>E</w:t>
      </w:r>
      <w:r>
        <w:rPr>
          <w:b/>
        </w:rPr>
        <w:t>sterne</w:t>
      </w:r>
    </w:p>
    <w:p w:rsidR="00A44EA3" w:rsidRDefault="00A44EA3">
      <w:pPr>
        <w:pStyle w:val="Intestazione"/>
        <w:tabs>
          <w:tab w:val="left" w:pos="1701"/>
        </w:tabs>
        <w:ind w:right="566"/>
        <w:jc w:val="center"/>
        <w:rPr>
          <w:b/>
          <w:color w:val="FFFFFF"/>
          <w:sz w:val="28"/>
        </w:rPr>
      </w:pPr>
    </w:p>
    <w:p w:rsidR="003F5107" w:rsidRPr="00354297" w:rsidRDefault="00D71C76">
      <w:pPr>
        <w:pStyle w:val="Intestazione"/>
        <w:tabs>
          <w:tab w:val="left" w:pos="1701"/>
        </w:tabs>
        <w:ind w:right="566"/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879208</wp:posOffset>
                </wp:positionH>
                <wp:positionV relativeFrom="paragraph">
                  <wp:posOffset>23662</wp:posOffset>
                </wp:positionV>
                <wp:extent cx="5997575" cy="8488045"/>
                <wp:effectExtent l="0" t="19050" r="79375" b="27305"/>
                <wp:wrapNone/>
                <wp:docPr id="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97575" cy="8488045"/>
                          <a:chOff x="1947" y="2829"/>
                          <a:chExt cx="9445" cy="13367"/>
                        </a:xfrm>
                      </wpg:grpSpPr>
                      <wps:wsp>
                        <wps:cNvPr id="5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47" y="2947"/>
                            <a:ext cx="9445" cy="0"/>
                          </a:xfrm>
                          <a:prstGeom prst="line">
                            <a:avLst/>
                          </a:prstGeom>
                          <a:noFill/>
                          <a:ln w="216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50" y="2829"/>
                            <a:ext cx="0" cy="13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B6419" id="Group 2" o:spid="_x0000_s1026" style="position:absolute;margin-left:69.25pt;margin-top:1.85pt;width:472.25pt;height:668.35pt;z-index:-251658752" coordorigin="1947,2829" coordsize="9445,1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" o:allowincell="f">
                <o:lock v:ext="edit" aspectratio="t"/>
                <v:line id="Line 3" o:spid="_x0000_s1027" style="position:absolute;visibility:visible;mso-wrap-style:square" from="1947,2947" to="11392,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" strokeweight="6mm">
                  <o:lock v:ext="edit" aspectratio="t"/>
                </v:line>
                <v:line id="Line 4" o:spid="_x0000_s1028" style="position:absolute;visibility:visible;mso-wrap-style:square" from="1950,2829" to="1950,16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>
                  <o:lock v:ext="edit" aspectratio="t"/>
                </v:line>
              </v:group>
            </w:pict>
          </mc:Fallback>
        </mc:AlternateContent>
      </w:r>
      <w:r w:rsidR="00436B08">
        <w:rPr>
          <w:b/>
          <w:color w:val="FFFFFF"/>
          <w:sz w:val="28"/>
        </w:rPr>
        <w:t xml:space="preserve">       </w:t>
      </w:r>
      <w:r w:rsidR="00354297" w:rsidRPr="00354297">
        <w:rPr>
          <w:b/>
          <w:color w:val="FFFFFF"/>
          <w:sz w:val="28"/>
        </w:rPr>
        <w:t>COMUNICATO STAMPA</w:t>
      </w:r>
    </w:p>
    <w:p w:rsidR="00A44EA3" w:rsidRPr="00DF63AF" w:rsidRDefault="00A44EA3" w:rsidP="00C60018">
      <w:pPr>
        <w:ind w:left="1588"/>
        <w:jc w:val="center"/>
        <w:rPr>
          <w:rStyle w:val="Enfasigrassetto"/>
          <w:sz w:val="21"/>
          <w:szCs w:val="21"/>
        </w:rPr>
      </w:pPr>
    </w:p>
    <w:p w:rsidR="00902D73" w:rsidRPr="004D00E5" w:rsidRDefault="00902D73" w:rsidP="00902D73">
      <w:pPr>
        <w:ind w:left="1588"/>
        <w:jc w:val="center"/>
        <w:rPr>
          <w:b/>
          <w:sz w:val="19"/>
          <w:szCs w:val="19"/>
        </w:rPr>
      </w:pPr>
      <w:r w:rsidRPr="004D00E5">
        <w:rPr>
          <w:rFonts w:cs="Calibri"/>
          <w:bCs/>
          <w:sz w:val="19"/>
          <w:szCs w:val="19"/>
        </w:rPr>
        <w:t>«</w:t>
      </w:r>
      <w:r w:rsidRPr="004D00E5">
        <w:rPr>
          <w:b/>
          <w:sz w:val="19"/>
          <w:szCs w:val="19"/>
        </w:rPr>
        <w:t>RACCONTI IN POLTRONA</w:t>
      </w:r>
      <w:r w:rsidRPr="004D00E5">
        <w:rPr>
          <w:rFonts w:cs="Calibri"/>
          <w:bCs/>
          <w:sz w:val="19"/>
          <w:szCs w:val="19"/>
        </w:rPr>
        <w:t>»</w:t>
      </w:r>
    </w:p>
    <w:p w:rsidR="00902D73" w:rsidRPr="004D00E5" w:rsidRDefault="00902D73" w:rsidP="00902D73">
      <w:pPr>
        <w:pStyle w:val="Default"/>
        <w:ind w:left="1588"/>
        <w:jc w:val="center"/>
        <w:rPr>
          <w:sz w:val="19"/>
          <w:szCs w:val="19"/>
        </w:rPr>
      </w:pPr>
      <w:r w:rsidRPr="004D00E5">
        <w:rPr>
          <w:i/>
          <w:sz w:val="19"/>
          <w:szCs w:val="19"/>
        </w:rPr>
        <w:t xml:space="preserve">Storie e leggende della Reggia di Monza: </w:t>
      </w:r>
      <w:r w:rsidR="008F003D" w:rsidRPr="004D00E5">
        <w:rPr>
          <w:i/>
          <w:sz w:val="19"/>
          <w:szCs w:val="19"/>
        </w:rPr>
        <w:t>a dicembre cinque</w:t>
      </w:r>
      <w:r w:rsidRPr="004D00E5">
        <w:rPr>
          <w:i/>
          <w:sz w:val="19"/>
          <w:szCs w:val="19"/>
        </w:rPr>
        <w:t xml:space="preserve"> appuntamenti da remoto per scoprire tutti i segreti della villa del </w:t>
      </w:r>
      <w:proofErr w:type="spellStart"/>
      <w:r w:rsidRPr="004D00E5">
        <w:rPr>
          <w:i/>
          <w:sz w:val="19"/>
          <w:szCs w:val="19"/>
        </w:rPr>
        <w:t>Piermarini</w:t>
      </w:r>
      <w:proofErr w:type="spellEnd"/>
      <w:r w:rsidRPr="004D00E5">
        <w:rPr>
          <w:i/>
          <w:sz w:val="19"/>
          <w:szCs w:val="19"/>
        </w:rPr>
        <w:t>. Massimiliano Longo: Una sinergia tra enti per coinvolgere i monzesi in un momento in cui i luoghi della cultura sono chiusi a causa dell’emergenza sanitaria</w:t>
      </w:r>
      <w:r w:rsidRPr="004D00E5">
        <w:rPr>
          <w:rFonts w:cs="Calibri"/>
          <w:bCs/>
          <w:color w:val="auto"/>
          <w:sz w:val="19"/>
          <w:szCs w:val="19"/>
        </w:rPr>
        <w:t>»</w:t>
      </w:r>
    </w:p>
    <w:p w:rsidR="00146460" w:rsidRPr="004D00E5" w:rsidRDefault="00146460" w:rsidP="00146460">
      <w:pPr>
        <w:ind w:left="1588"/>
        <w:jc w:val="center"/>
        <w:rPr>
          <w:rStyle w:val="hgkelc"/>
          <w:sz w:val="19"/>
          <w:szCs w:val="19"/>
        </w:rPr>
      </w:pPr>
    </w:p>
    <w:p w:rsidR="00902D73" w:rsidRPr="004D00E5" w:rsidRDefault="00881E4B" w:rsidP="00902D73">
      <w:pPr>
        <w:pStyle w:val="Default"/>
        <w:ind w:left="1588"/>
        <w:jc w:val="both"/>
        <w:rPr>
          <w:sz w:val="19"/>
          <w:szCs w:val="19"/>
        </w:rPr>
      </w:pPr>
      <w:r w:rsidRPr="004D00E5">
        <w:rPr>
          <w:i/>
          <w:sz w:val="19"/>
          <w:szCs w:val="19"/>
        </w:rPr>
        <w:t xml:space="preserve">Monza, </w:t>
      </w:r>
      <w:r w:rsidR="00146460" w:rsidRPr="004D00E5">
        <w:rPr>
          <w:i/>
          <w:sz w:val="19"/>
          <w:szCs w:val="19"/>
        </w:rPr>
        <w:t>2</w:t>
      </w:r>
      <w:r w:rsidR="008F003D" w:rsidRPr="004D00E5">
        <w:rPr>
          <w:i/>
          <w:sz w:val="19"/>
          <w:szCs w:val="19"/>
        </w:rPr>
        <w:t>5</w:t>
      </w:r>
      <w:r w:rsidR="00E12C88" w:rsidRPr="004D00E5">
        <w:rPr>
          <w:i/>
          <w:sz w:val="19"/>
          <w:szCs w:val="19"/>
        </w:rPr>
        <w:t xml:space="preserve"> </w:t>
      </w:r>
      <w:r w:rsidR="00E84178" w:rsidRPr="004D00E5">
        <w:rPr>
          <w:i/>
          <w:sz w:val="19"/>
          <w:szCs w:val="19"/>
        </w:rPr>
        <w:t xml:space="preserve">novembre </w:t>
      </w:r>
      <w:r w:rsidR="00A65E76" w:rsidRPr="004D00E5">
        <w:rPr>
          <w:i/>
          <w:sz w:val="19"/>
          <w:szCs w:val="19"/>
        </w:rPr>
        <w:t>2020</w:t>
      </w:r>
      <w:r w:rsidR="00C05373" w:rsidRPr="004D00E5">
        <w:rPr>
          <w:i/>
          <w:sz w:val="19"/>
          <w:szCs w:val="19"/>
        </w:rPr>
        <w:t>.</w:t>
      </w:r>
      <w:r w:rsidR="00C05373" w:rsidRPr="004D00E5">
        <w:rPr>
          <w:sz w:val="19"/>
          <w:szCs w:val="19"/>
        </w:rPr>
        <w:t xml:space="preserve"> </w:t>
      </w:r>
      <w:r w:rsidR="00902D73" w:rsidRPr="004D00E5">
        <w:rPr>
          <w:sz w:val="19"/>
          <w:szCs w:val="19"/>
        </w:rPr>
        <w:t xml:space="preserve">Si comincia il </w:t>
      </w:r>
      <w:r w:rsidR="008F003D" w:rsidRPr="004D00E5">
        <w:rPr>
          <w:sz w:val="19"/>
          <w:szCs w:val="19"/>
        </w:rPr>
        <w:t>3 dicembre</w:t>
      </w:r>
      <w:r w:rsidR="00902D73" w:rsidRPr="004D00E5">
        <w:rPr>
          <w:sz w:val="19"/>
          <w:szCs w:val="19"/>
        </w:rPr>
        <w:t xml:space="preserve"> con </w:t>
      </w:r>
      <w:r w:rsidR="00902D73" w:rsidRPr="004D00E5">
        <w:rPr>
          <w:rFonts w:cs="Calibri"/>
          <w:bCs/>
          <w:color w:val="auto"/>
          <w:sz w:val="19"/>
          <w:szCs w:val="19"/>
        </w:rPr>
        <w:t>«</w:t>
      </w:r>
      <w:r w:rsidR="00902D73" w:rsidRPr="004D00E5">
        <w:rPr>
          <w:sz w:val="19"/>
          <w:szCs w:val="19"/>
        </w:rPr>
        <w:t>Il regicidio e la Cappella Espiatoria</w:t>
      </w:r>
      <w:r w:rsidR="00902D73" w:rsidRPr="004D00E5">
        <w:rPr>
          <w:rFonts w:cs="Calibri"/>
          <w:bCs/>
          <w:color w:val="auto"/>
          <w:sz w:val="19"/>
          <w:szCs w:val="19"/>
        </w:rPr>
        <w:t>»</w:t>
      </w:r>
      <w:r w:rsidR="00902D73" w:rsidRPr="004D00E5">
        <w:rPr>
          <w:sz w:val="19"/>
          <w:szCs w:val="19"/>
        </w:rPr>
        <w:t xml:space="preserve">. È il primo dei </w:t>
      </w:r>
      <w:r w:rsidR="001B03F5" w:rsidRPr="004D00E5">
        <w:rPr>
          <w:sz w:val="19"/>
          <w:szCs w:val="19"/>
        </w:rPr>
        <w:t>cinque</w:t>
      </w:r>
      <w:r w:rsidR="00902D73" w:rsidRPr="004D00E5">
        <w:rPr>
          <w:sz w:val="19"/>
          <w:szCs w:val="19"/>
        </w:rPr>
        <w:t xml:space="preserve"> </w:t>
      </w:r>
      <w:r w:rsidR="00902D73" w:rsidRPr="004D00E5">
        <w:rPr>
          <w:rFonts w:cs="Calibri"/>
          <w:bCs/>
          <w:color w:val="auto"/>
          <w:sz w:val="19"/>
          <w:szCs w:val="19"/>
        </w:rPr>
        <w:t>«</w:t>
      </w:r>
      <w:r w:rsidR="00902D73" w:rsidRPr="004D00E5">
        <w:rPr>
          <w:b/>
          <w:sz w:val="19"/>
          <w:szCs w:val="19"/>
        </w:rPr>
        <w:t xml:space="preserve">Racconti in poltrona. </w:t>
      </w:r>
      <w:r w:rsidR="00902D73" w:rsidRPr="004D00E5">
        <w:rPr>
          <w:b/>
          <w:iCs/>
          <w:sz w:val="19"/>
          <w:szCs w:val="19"/>
        </w:rPr>
        <w:t>Storie e leggende della Reggia di Monza</w:t>
      </w:r>
      <w:r w:rsidR="00902D73" w:rsidRPr="004D00E5">
        <w:rPr>
          <w:rFonts w:cs="Calibri"/>
          <w:bCs/>
          <w:color w:val="auto"/>
          <w:sz w:val="19"/>
          <w:szCs w:val="19"/>
        </w:rPr>
        <w:t>»</w:t>
      </w:r>
      <w:r w:rsidR="00902D73" w:rsidRPr="004D00E5">
        <w:rPr>
          <w:sz w:val="19"/>
          <w:szCs w:val="19"/>
        </w:rPr>
        <w:t xml:space="preserve"> promossi dal Comune di Monza e dalla Reggia di Monza, in collaborazione con il </w:t>
      </w:r>
      <w:r w:rsidR="00902D73" w:rsidRPr="004D00E5">
        <w:rPr>
          <w:rFonts w:cs="Calibri"/>
          <w:bCs/>
          <w:color w:val="auto"/>
          <w:sz w:val="19"/>
          <w:szCs w:val="19"/>
        </w:rPr>
        <w:t>«</w:t>
      </w:r>
      <w:r w:rsidR="00902D73" w:rsidRPr="004D00E5">
        <w:rPr>
          <w:sz w:val="19"/>
          <w:szCs w:val="19"/>
        </w:rPr>
        <w:t>Centro Documentazione Residenze Reali Lombarde</w:t>
      </w:r>
      <w:r w:rsidR="00902D73" w:rsidRPr="004D00E5">
        <w:rPr>
          <w:rFonts w:cs="Calibri"/>
          <w:bCs/>
          <w:color w:val="auto"/>
          <w:sz w:val="19"/>
          <w:szCs w:val="19"/>
        </w:rPr>
        <w:t>»</w:t>
      </w:r>
      <w:r w:rsidR="00902D73" w:rsidRPr="004D00E5">
        <w:rPr>
          <w:sz w:val="19"/>
          <w:szCs w:val="19"/>
        </w:rPr>
        <w:t xml:space="preserve">, per accompagnare i visitatori alla scoperta, o alla riscoperta, della villa progettata nel 1777 dall’architetto Giuseppe </w:t>
      </w:r>
      <w:proofErr w:type="spellStart"/>
      <w:r w:rsidR="00902D73" w:rsidRPr="004D00E5">
        <w:rPr>
          <w:sz w:val="19"/>
          <w:szCs w:val="19"/>
        </w:rPr>
        <w:t>Piermarini</w:t>
      </w:r>
      <w:proofErr w:type="spellEnd"/>
      <w:r w:rsidR="00902D73" w:rsidRPr="004D00E5">
        <w:rPr>
          <w:sz w:val="19"/>
          <w:szCs w:val="19"/>
        </w:rPr>
        <w:t>.</w:t>
      </w:r>
    </w:p>
    <w:p w:rsidR="00902D73" w:rsidRPr="004D00E5" w:rsidRDefault="00902D73" w:rsidP="00902D73">
      <w:pPr>
        <w:pStyle w:val="Default"/>
        <w:ind w:left="1588"/>
        <w:jc w:val="both"/>
        <w:rPr>
          <w:sz w:val="19"/>
          <w:szCs w:val="19"/>
        </w:rPr>
      </w:pPr>
    </w:p>
    <w:p w:rsidR="00902D73" w:rsidRPr="004D00E5" w:rsidRDefault="00902D73" w:rsidP="00902D73">
      <w:pPr>
        <w:pStyle w:val="Default"/>
        <w:ind w:left="1588"/>
        <w:jc w:val="both"/>
        <w:rPr>
          <w:sz w:val="19"/>
          <w:szCs w:val="19"/>
        </w:rPr>
      </w:pPr>
      <w:r w:rsidRPr="004D00E5">
        <w:rPr>
          <w:bCs/>
          <w:i/>
          <w:color w:val="auto"/>
          <w:sz w:val="19"/>
          <w:szCs w:val="19"/>
          <w:u w:val="single"/>
        </w:rPr>
        <w:t>Sinergia per la cultura</w:t>
      </w:r>
      <w:r w:rsidRPr="004D00E5">
        <w:rPr>
          <w:bCs/>
          <w:color w:val="auto"/>
          <w:sz w:val="19"/>
          <w:szCs w:val="19"/>
        </w:rPr>
        <w:t xml:space="preserve">. </w:t>
      </w:r>
      <w:r w:rsidRPr="004D00E5">
        <w:rPr>
          <w:rFonts w:cs="Calibri"/>
          <w:bCs/>
          <w:color w:val="auto"/>
          <w:sz w:val="19"/>
          <w:szCs w:val="19"/>
        </w:rPr>
        <w:t>«</w:t>
      </w:r>
      <w:r w:rsidRPr="004D00E5">
        <w:rPr>
          <w:i/>
          <w:sz w:val="19"/>
          <w:szCs w:val="19"/>
        </w:rPr>
        <w:t xml:space="preserve">È un progetto che nasce dalla sinergia tra il Comune, il Consorzio Villa Reale e Parco di Monza e il Centro Documentazione Residenze Reali Lombarde, </w:t>
      </w:r>
      <w:r w:rsidRPr="004D00E5">
        <w:rPr>
          <w:sz w:val="19"/>
          <w:szCs w:val="19"/>
        </w:rPr>
        <w:t xml:space="preserve">spiega l’Assessore alla Cultura </w:t>
      </w:r>
      <w:r w:rsidRPr="004D00E5">
        <w:rPr>
          <w:b/>
          <w:sz w:val="19"/>
          <w:szCs w:val="19"/>
        </w:rPr>
        <w:t>Massimiliano Longo</w:t>
      </w:r>
      <w:r w:rsidRPr="004D00E5">
        <w:rPr>
          <w:sz w:val="19"/>
          <w:szCs w:val="19"/>
        </w:rPr>
        <w:t xml:space="preserve">. </w:t>
      </w:r>
      <w:r w:rsidR="00BE7302" w:rsidRPr="004D00E5">
        <w:rPr>
          <w:i/>
          <w:sz w:val="19"/>
          <w:szCs w:val="19"/>
        </w:rPr>
        <w:t xml:space="preserve">Il programma pensato prima della pandemia prevedeva </w:t>
      </w:r>
      <w:r w:rsidR="00BE7302" w:rsidRPr="004D00E5">
        <w:rPr>
          <w:rFonts w:eastAsia="Times New Roman" w:cs="Calibri"/>
          <w:i/>
          <w:sz w:val="19"/>
          <w:szCs w:val="19"/>
        </w:rPr>
        <w:t>due conferenze e diverse visite guidate che a causa dell’emergenza sanitaria non abbiamo potuto fare. Così</w:t>
      </w:r>
      <w:r w:rsidRPr="004D00E5">
        <w:rPr>
          <w:i/>
          <w:sz w:val="19"/>
          <w:szCs w:val="19"/>
        </w:rPr>
        <w:t xml:space="preserve"> abbiamo deciso di proporre una serie di “chiacchierate” a cadenza bisettimanale su temi che possono interessare un pubblico vasto, dagli appassionati di storia, agli amanti della Reggia e del suo Parco, da chi avrebbe voluto fare una visita guidata agli Appartamenti Reali agli studenti costretti alla didattica a distanza. Conferenze che i monzesi, e non, potranno seguire da casa loro comodamente seduti in poltrona In questo modo, anche grazie all’uso della tecnologia, possiamo coinvolgere i monzesi in un momento in cui i luoghi della cultura sono chiusi a causa dell’emergenza sanitaria</w:t>
      </w:r>
      <w:r w:rsidRPr="004D00E5">
        <w:rPr>
          <w:rFonts w:cs="Calibri"/>
          <w:bCs/>
          <w:color w:val="auto"/>
          <w:sz w:val="19"/>
          <w:szCs w:val="19"/>
        </w:rPr>
        <w:t>»</w:t>
      </w:r>
      <w:r w:rsidRPr="004D00E5">
        <w:rPr>
          <w:sz w:val="19"/>
          <w:szCs w:val="19"/>
        </w:rPr>
        <w:t>.</w:t>
      </w:r>
    </w:p>
    <w:p w:rsidR="00902D73" w:rsidRPr="004D00E5" w:rsidRDefault="00902D73" w:rsidP="00902D73">
      <w:pPr>
        <w:ind w:left="1588"/>
        <w:jc w:val="both"/>
        <w:rPr>
          <w:sz w:val="19"/>
          <w:szCs w:val="19"/>
        </w:rPr>
      </w:pPr>
    </w:p>
    <w:p w:rsidR="004D00E5" w:rsidRPr="004D00E5" w:rsidRDefault="004D00E5" w:rsidP="004D00E5">
      <w:pPr>
        <w:pStyle w:val="Default"/>
        <w:ind w:left="1588"/>
        <w:jc w:val="both"/>
        <w:rPr>
          <w:sz w:val="19"/>
          <w:szCs w:val="19"/>
        </w:rPr>
      </w:pPr>
      <w:r w:rsidRPr="004D00E5">
        <w:rPr>
          <w:i/>
          <w:iCs/>
          <w:color w:val="auto"/>
          <w:sz w:val="19"/>
          <w:szCs w:val="19"/>
          <w:u w:val="single"/>
        </w:rPr>
        <w:t>Tecnologia e social per nuove forme di fruizione della cultura</w:t>
      </w:r>
      <w:r>
        <w:rPr>
          <w:i/>
          <w:iCs/>
          <w:color w:val="auto"/>
          <w:sz w:val="19"/>
          <w:szCs w:val="19"/>
        </w:rPr>
        <w:t xml:space="preserve">. </w:t>
      </w:r>
      <w:r w:rsidRPr="004D00E5">
        <w:rPr>
          <w:i/>
          <w:iCs/>
          <w:color w:val="auto"/>
          <w:sz w:val="19"/>
          <w:szCs w:val="19"/>
        </w:rPr>
        <w:t xml:space="preserve">«L’emergenza sanitaria ha condizionato non solo le nostre abitudini, ma anche le nostre forme di fruizione e di intrattenimento, </w:t>
      </w:r>
      <w:r w:rsidRPr="004D00E5">
        <w:rPr>
          <w:color w:val="auto"/>
          <w:sz w:val="19"/>
          <w:szCs w:val="19"/>
        </w:rPr>
        <w:t>prosegue il Direttore Generale della Reggia di Monza</w:t>
      </w:r>
      <w:r w:rsidRPr="004D00E5">
        <w:rPr>
          <w:i/>
          <w:iCs/>
          <w:color w:val="auto"/>
          <w:sz w:val="19"/>
          <w:szCs w:val="19"/>
        </w:rPr>
        <w:t xml:space="preserve">, </w:t>
      </w:r>
      <w:r w:rsidRPr="004D00E5">
        <w:rPr>
          <w:b/>
          <w:bCs/>
          <w:color w:val="auto"/>
          <w:sz w:val="19"/>
          <w:szCs w:val="19"/>
        </w:rPr>
        <w:t xml:space="preserve">Giuseppe </w:t>
      </w:r>
      <w:proofErr w:type="spellStart"/>
      <w:r w:rsidRPr="004D00E5">
        <w:rPr>
          <w:b/>
          <w:bCs/>
          <w:color w:val="auto"/>
          <w:sz w:val="19"/>
          <w:szCs w:val="19"/>
        </w:rPr>
        <w:t>Distefano</w:t>
      </w:r>
      <w:proofErr w:type="spellEnd"/>
      <w:r w:rsidRPr="004D00E5">
        <w:rPr>
          <w:i/>
          <w:iCs/>
          <w:color w:val="auto"/>
          <w:sz w:val="19"/>
          <w:szCs w:val="19"/>
        </w:rPr>
        <w:t>. L’utilizzo della tecnologia e dei social media in campo culturale hanno sviluppato un’inedita modalità di visita e di linguaggio, più vicina e diretta al pubblico. Con “Racconti in poltrona” siamo entusiasti di portare la bellezza degli Appartamenti Reali e del Parco nelle vostre case, accompagnandovi alla loro virtuale scoperta».</w:t>
      </w:r>
    </w:p>
    <w:p w:rsidR="004D00E5" w:rsidRPr="004D00E5" w:rsidRDefault="004D00E5" w:rsidP="00902D73">
      <w:pPr>
        <w:ind w:left="1588"/>
        <w:jc w:val="both"/>
        <w:rPr>
          <w:sz w:val="19"/>
          <w:szCs w:val="19"/>
        </w:rPr>
      </w:pPr>
    </w:p>
    <w:p w:rsidR="00902D73" w:rsidRPr="004D00E5" w:rsidRDefault="00902D73" w:rsidP="00902D73">
      <w:pPr>
        <w:ind w:left="1588"/>
        <w:jc w:val="both"/>
        <w:rPr>
          <w:sz w:val="19"/>
          <w:szCs w:val="19"/>
        </w:rPr>
      </w:pPr>
      <w:r w:rsidRPr="004D00E5">
        <w:rPr>
          <w:i/>
          <w:sz w:val="19"/>
          <w:szCs w:val="19"/>
          <w:u w:val="single"/>
        </w:rPr>
        <w:t>Focus sul Regicidio</w:t>
      </w:r>
      <w:r w:rsidRPr="004D00E5">
        <w:rPr>
          <w:sz w:val="19"/>
          <w:szCs w:val="19"/>
        </w:rPr>
        <w:t xml:space="preserve">. Nel primo appuntamento, in occasione del 120esimo anniversario del Regicidio e dei 110 anni dalla costruzione della Cappella Espiatoria, </w:t>
      </w:r>
      <w:r w:rsidR="008F003D" w:rsidRPr="004D00E5">
        <w:rPr>
          <w:b/>
          <w:sz w:val="19"/>
          <w:szCs w:val="19"/>
        </w:rPr>
        <w:t>giovedì 3 dicembre</w:t>
      </w:r>
      <w:r w:rsidR="008F003D" w:rsidRPr="004D00E5">
        <w:rPr>
          <w:sz w:val="19"/>
          <w:szCs w:val="19"/>
        </w:rPr>
        <w:t xml:space="preserve"> </w:t>
      </w:r>
      <w:r w:rsidRPr="004D00E5">
        <w:rPr>
          <w:sz w:val="19"/>
          <w:szCs w:val="19"/>
        </w:rPr>
        <w:t xml:space="preserve">alle </w:t>
      </w:r>
      <w:r w:rsidRPr="004D00E5">
        <w:rPr>
          <w:b/>
          <w:sz w:val="19"/>
          <w:szCs w:val="19"/>
        </w:rPr>
        <w:t>ore 1</w:t>
      </w:r>
      <w:r w:rsidR="00EF23E6">
        <w:rPr>
          <w:b/>
          <w:sz w:val="19"/>
          <w:szCs w:val="19"/>
        </w:rPr>
        <w:t>8</w:t>
      </w:r>
      <w:r w:rsidR="008F003D" w:rsidRPr="004D00E5">
        <w:rPr>
          <w:b/>
          <w:sz w:val="19"/>
          <w:szCs w:val="19"/>
        </w:rPr>
        <w:t>.</w:t>
      </w:r>
      <w:r w:rsidR="00EF23E6">
        <w:rPr>
          <w:b/>
          <w:sz w:val="19"/>
          <w:szCs w:val="19"/>
        </w:rPr>
        <w:t>0</w:t>
      </w:r>
      <w:r w:rsidR="008F003D" w:rsidRPr="004D00E5">
        <w:rPr>
          <w:b/>
          <w:sz w:val="19"/>
          <w:szCs w:val="19"/>
        </w:rPr>
        <w:t>0</w:t>
      </w:r>
      <w:r w:rsidRPr="004D00E5">
        <w:rPr>
          <w:sz w:val="19"/>
          <w:szCs w:val="19"/>
        </w:rPr>
        <w:t xml:space="preserve"> su piattaforma </w:t>
      </w:r>
      <w:r w:rsidRPr="004D00E5">
        <w:rPr>
          <w:rFonts w:cs="Calibri"/>
          <w:bCs/>
          <w:sz w:val="19"/>
          <w:szCs w:val="19"/>
        </w:rPr>
        <w:t>«</w:t>
      </w:r>
      <w:r w:rsidRPr="004D00E5">
        <w:rPr>
          <w:sz w:val="19"/>
          <w:szCs w:val="19"/>
        </w:rPr>
        <w:t>Zoom</w:t>
      </w:r>
      <w:r w:rsidRPr="004D00E5">
        <w:rPr>
          <w:rFonts w:cs="Calibri"/>
          <w:bCs/>
          <w:sz w:val="19"/>
          <w:szCs w:val="19"/>
        </w:rPr>
        <w:t>»</w:t>
      </w:r>
      <w:r w:rsidRPr="004D00E5">
        <w:rPr>
          <w:sz w:val="19"/>
          <w:szCs w:val="19"/>
        </w:rPr>
        <w:t xml:space="preserve"> Debora Lo Conte ci parlerà de </w:t>
      </w:r>
      <w:r w:rsidRPr="004D00E5">
        <w:rPr>
          <w:rFonts w:cs="Calibri"/>
          <w:bCs/>
          <w:sz w:val="19"/>
          <w:szCs w:val="19"/>
        </w:rPr>
        <w:t>«</w:t>
      </w:r>
      <w:r w:rsidRPr="004D00E5">
        <w:rPr>
          <w:b/>
          <w:i/>
          <w:sz w:val="19"/>
          <w:szCs w:val="19"/>
        </w:rPr>
        <w:t>Il regicidio e la Cappella Espiatoria</w:t>
      </w:r>
      <w:r w:rsidRPr="004D00E5">
        <w:rPr>
          <w:rFonts w:cs="Calibri"/>
          <w:bCs/>
          <w:sz w:val="19"/>
          <w:szCs w:val="19"/>
        </w:rPr>
        <w:t>»</w:t>
      </w:r>
      <w:r w:rsidRPr="004D00E5">
        <w:rPr>
          <w:sz w:val="19"/>
          <w:szCs w:val="19"/>
        </w:rPr>
        <w:t xml:space="preserve">: la giornata del 29 luglio 1900, quando Umberto I di Savoia fu ucciso dall'anarchico Gaetano Bresci a pochi passi dalla Reggia di Monza, e la storia della Cappelle Espiatoria, costruita nel punto in cui fu assassinato il Re e inaugurata nel decimo anniversario del </w:t>
      </w:r>
      <w:hyperlink r:id="rId8" w:tooltip="Regicidio di Umberto I" w:history="1">
        <w:r w:rsidRPr="004D00E5">
          <w:rPr>
            <w:rStyle w:val="Collegamentoipertestuale"/>
            <w:color w:val="auto"/>
            <w:sz w:val="19"/>
            <w:szCs w:val="19"/>
            <w:u w:val="none"/>
          </w:rPr>
          <w:t>regicidio</w:t>
        </w:r>
      </w:hyperlink>
      <w:r w:rsidRPr="004D00E5">
        <w:rPr>
          <w:sz w:val="19"/>
          <w:szCs w:val="19"/>
        </w:rPr>
        <w:t xml:space="preserve">, il 29 luglio </w:t>
      </w:r>
      <w:hyperlink r:id="rId9" w:tooltip="1910" w:history="1">
        <w:r w:rsidRPr="004D00E5">
          <w:rPr>
            <w:rStyle w:val="Collegamentoipertestuale"/>
            <w:color w:val="auto"/>
            <w:sz w:val="19"/>
            <w:szCs w:val="19"/>
            <w:u w:val="none"/>
          </w:rPr>
          <w:t>1910</w:t>
        </w:r>
      </w:hyperlink>
      <w:r w:rsidRPr="004D00E5">
        <w:rPr>
          <w:sz w:val="19"/>
          <w:szCs w:val="19"/>
        </w:rPr>
        <w:t xml:space="preserve">. </w:t>
      </w:r>
    </w:p>
    <w:p w:rsidR="00902D73" w:rsidRPr="004D00E5" w:rsidRDefault="00902D73" w:rsidP="00902D73">
      <w:pPr>
        <w:ind w:left="1588"/>
        <w:jc w:val="both"/>
        <w:rPr>
          <w:sz w:val="19"/>
          <w:szCs w:val="19"/>
        </w:rPr>
      </w:pPr>
    </w:p>
    <w:p w:rsidR="00902D73" w:rsidRPr="004D00E5" w:rsidRDefault="00902D73" w:rsidP="00902D73">
      <w:pPr>
        <w:ind w:left="1588"/>
        <w:jc w:val="both"/>
        <w:rPr>
          <w:rFonts w:cs="Calibri"/>
          <w:bCs/>
          <w:sz w:val="19"/>
          <w:szCs w:val="19"/>
        </w:rPr>
      </w:pPr>
      <w:r w:rsidRPr="004D00E5">
        <w:rPr>
          <w:i/>
          <w:sz w:val="19"/>
          <w:szCs w:val="19"/>
          <w:u w:val="single"/>
        </w:rPr>
        <w:t xml:space="preserve">Alla scoperta della </w:t>
      </w:r>
      <w:r w:rsidRPr="004D00E5">
        <w:rPr>
          <w:rFonts w:cs="Calibri"/>
          <w:bCs/>
          <w:sz w:val="19"/>
          <w:szCs w:val="19"/>
          <w:u w:val="single"/>
        </w:rPr>
        <w:t>«</w:t>
      </w:r>
      <w:r w:rsidRPr="004D00E5">
        <w:rPr>
          <w:i/>
          <w:sz w:val="19"/>
          <w:szCs w:val="19"/>
          <w:u w:val="single"/>
        </w:rPr>
        <w:t>casa</w:t>
      </w:r>
      <w:r w:rsidRPr="004D00E5">
        <w:rPr>
          <w:rFonts w:cs="Calibri"/>
          <w:bCs/>
          <w:sz w:val="19"/>
          <w:szCs w:val="19"/>
          <w:u w:val="single"/>
        </w:rPr>
        <w:t>»</w:t>
      </w:r>
      <w:r w:rsidRPr="004D00E5">
        <w:rPr>
          <w:i/>
          <w:sz w:val="19"/>
          <w:szCs w:val="19"/>
          <w:u w:val="single"/>
        </w:rPr>
        <w:t xml:space="preserve"> di campagna</w:t>
      </w:r>
      <w:r w:rsidRPr="004D00E5">
        <w:rPr>
          <w:sz w:val="19"/>
          <w:szCs w:val="19"/>
        </w:rPr>
        <w:t>.</w:t>
      </w:r>
      <w:r w:rsidRPr="004D00E5">
        <w:rPr>
          <w:b/>
          <w:sz w:val="19"/>
          <w:szCs w:val="19"/>
        </w:rPr>
        <w:t xml:space="preserve"> </w:t>
      </w:r>
      <w:r w:rsidR="008F003D" w:rsidRPr="004D00E5">
        <w:rPr>
          <w:rFonts w:cs="Calibri"/>
          <w:b/>
          <w:bCs/>
          <w:sz w:val="19"/>
          <w:szCs w:val="19"/>
        </w:rPr>
        <w:t>Domenica 6 dicembre</w:t>
      </w:r>
      <w:r w:rsidRPr="004D00E5">
        <w:rPr>
          <w:sz w:val="19"/>
          <w:szCs w:val="19"/>
        </w:rPr>
        <w:t xml:space="preserve">, sempre alle </w:t>
      </w:r>
      <w:r w:rsidRPr="004D00E5">
        <w:rPr>
          <w:b/>
          <w:sz w:val="19"/>
          <w:szCs w:val="19"/>
        </w:rPr>
        <w:t xml:space="preserve">ore </w:t>
      </w:r>
      <w:r w:rsidR="008F003D" w:rsidRPr="004D00E5">
        <w:rPr>
          <w:b/>
          <w:sz w:val="19"/>
          <w:szCs w:val="19"/>
        </w:rPr>
        <w:t>1</w:t>
      </w:r>
      <w:r w:rsidR="00EF23E6">
        <w:rPr>
          <w:b/>
          <w:sz w:val="19"/>
          <w:szCs w:val="19"/>
        </w:rPr>
        <w:t>8</w:t>
      </w:r>
      <w:r w:rsidR="008F003D" w:rsidRPr="004D00E5">
        <w:rPr>
          <w:b/>
          <w:sz w:val="19"/>
          <w:szCs w:val="19"/>
        </w:rPr>
        <w:t>.</w:t>
      </w:r>
      <w:r w:rsidR="00EF23E6">
        <w:rPr>
          <w:b/>
          <w:sz w:val="19"/>
          <w:szCs w:val="19"/>
        </w:rPr>
        <w:t>0</w:t>
      </w:r>
      <w:r w:rsidR="008F003D" w:rsidRPr="004D00E5">
        <w:rPr>
          <w:b/>
          <w:sz w:val="19"/>
          <w:szCs w:val="19"/>
        </w:rPr>
        <w:t>0</w:t>
      </w:r>
      <w:r w:rsidR="008F003D" w:rsidRPr="004D00E5">
        <w:rPr>
          <w:sz w:val="19"/>
          <w:szCs w:val="19"/>
        </w:rPr>
        <w:t xml:space="preserve"> </w:t>
      </w:r>
      <w:r w:rsidRPr="004D00E5">
        <w:rPr>
          <w:sz w:val="19"/>
          <w:szCs w:val="19"/>
        </w:rPr>
        <w:t xml:space="preserve">e sempre su </w:t>
      </w:r>
      <w:r w:rsidRPr="004D00E5">
        <w:rPr>
          <w:rFonts w:cs="Calibri"/>
          <w:bCs/>
          <w:sz w:val="19"/>
          <w:szCs w:val="19"/>
        </w:rPr>
        <w:t>«</w:t>
      </w:r>
      <w:r w:rsidRPr="004D00E5">
        <w:rPr>
          <w:sz w:val="19"/>
          <w:szCs w:val="19"/>
        </w:rPr>
        <w:t>Zoom</w:t>
      </w:r>
      <w:r w:rsidRPr="004D00E5">
        <w:rPr>
          <w:rFonts w:cs="Calibri"/>
          <w:bCs/>
          <w:sz w:val="19"/>
          <w:szCs w:val="19"/>
        </w:rPr>
        <w:t>», il secondo appuntamento: Marina Rosa ci aprirà le porte di «</w:t>
      </w:r>
      <w:r w:rsidRPr="004D00E5">
        <w:rPr>
          <w:rFonts w:cs="Calibri"/>
          <w:b/>
          <w:bCs/>
          <w:i/>
          <w:sz w:val="19"/>
          <w:szCs w:val="19"/>
        </w:rPr>
        <w:t>Una “casa di campagna” nella ridente e salubre Monza</w:t>
      </w:r>
      <w:r w:rsidRPr="004D00E5">
        <w:rPr>
          <w:rFonts w:cs="Calibri"/>
          <w:bCs/>
          <w:sz w:val="19"/>
          <w:szCs w:val="19"/>
        </w:rPr>
        <w:t>», un nuovo punto di vista sulla Reggia di Monza.</w:t>
      </w:r>
    </w:p>
    <w:p w:rsidR="00902D73" w:rsidRPr="004D00E5" w:rsidRDefault="00902D73" w:rsidP="00902D73">
      <w:pPr>
        <w:ind w:left="1588"/>
        <w:jc w:val="both"/>
        <w:rPr>
          <w:rFonts w:cs="Calibri"/>
          <w:bCs/>
          <w:sz w:val="19"/>
          <w:szCs w:val="19"/>
        </w:rPr>
      </w:pPr>
    </w:p>
    <w:p w:rsidR="00902D73" w:rsidRPr="004D00E5" w:rsidRDefault="00902D73" w:rsidP="00902D73">
      <w:pPr>
        <w:ind w:left="1588"/>
        <w:jc w:val="both"/>
        <w:rPr>
          <w:rFonts w:cs="Calibri"/>
          <w:bCs/>
          <w:sz w:val="19"/>
          <w:szCs w:val="19"/>
        </w:rPr>
      </w:pPr>
      <w:r w:rsidRPr="004D00E5">
        <w:rPr>
          <w:rFonts w:cs="Calibri"/>
          <w:bCs/>
          <w:i/>
          <w:sz w:val="19"/>
          <w:szCs w:val="19"/>
          <w:u w:val="single"/>
        </w:rPr>
        <w:t>Il potere è donna</w:t>
      </w:r>
      <w:r w:rsidRPr="004D00E5">
        <w:rPr>
          <w:rFonts w:cs="Calibri"/>
          <w:bCs/>
          <w:sz w:val="19"/>
          <w:szCs w:val="19"/>
        </w:rPr>
        <w:t xml:space="preserve">. Si parlerà, invece, di donne e potere nella terza conferenza, </w:t>
      </w:r>
      <w:r w:rsidR="008F003D" w:rsidRPr="004D00E5">
        <w:rPr>
          <w:rFonts w:cs="Calibri"/>
          <w:b/>
          <w:bCs/>
          <w:sz w:val="19"/>
          <w:szCs w:val="19"/>
        </w:rPr>
        <w:t>giovedì 10 dicembre</w:t>
      </w:r>
      <w:r w:rsidR="008F003D" w:rsidRPr="004D00E5">
        <w:rPr>
          <w:rFonts w:cs="Calibri"/>
          <w:bCs/>
          <w:sz w:val="19"/>
          <w:szCs w:val="19"/>
        </w:rPr>
        <w:t xml:space="preserve"> </w:t>
      </w:r>
      <w:r w:rsidRPr="004D00E5">
        <w:rPr>
          <w:rFonts w:cs="Calibri"/>
          <w:bCs/>
          <w:sz w:val="19"/>
          <w:szCs w:val="19"/>
        </w:rPr>
        <w:t xml:space="preserve">alle </w:t>
      </w:r>
      <w:r w:rsidR="008F003D" w:rsidRPr="004D00E5">
        <w:rPr>
          <w:b/>
          <w:sz w:val="19"/>
          <w:szCs w:val="19"/>
        </w:rPr>
        <w:t>1</w:t>
      </w:r>
      <w:r w:rsidR="00EF23E6">
        <w:rPr>
          <w:b/>
          <w:sz w:val="19"/>
          <w:szCs w:val="19"/>
        </w:rPr>
        <w:t>8</w:t>
      </w:r>
      <w:r w:rsidR="008F003D" w:rsidRPr="004D00E5">
        <w:rPr>
          <w:b/>
          <w:sz w:val="19"/>
          <w:szCs w:val="19"/>
        </w:rPr>
        <w:t>.</w:t>
      </w:r>
      <w:r w:rsidR="00EF23E6">
        <w:rPr>
          <w:b/>
          <w:sz w:val="19"/>
          <w:szCs w:val="19"/>
        </w:rPr>
        <w:t>0</w:t>
      </w:r>
      <w:r w:rsidR="008F003D" w:rsidRPr="004D00E5">
        <w:rPr>
          <w:b/>
          <w:sz w:val="19"/>
          <w:szCs w:val="19"/>
        </w:rPr>
        <w:t>0</w:t>
      </w:r>
      <w:r w:rsidR="008F003D" w:rsidRPr="004D00E5">
        <w:rPr>
          <w:sz w:val="19"/>
          <w:szCs w:val="19"/>
        </w:rPr>
        <w:t xml:space="preserve"> </w:t>
      </w:r>
      <w:r w:rsidRPr="004D00E5">
        <w:rPr>
          <w:rFonts w:cs="Calibri"/>
          <w:bCs/>
          <w:sz w:val="19"/>
          <w:szCs w:val="19"/>
        </w:rPr>
        <w:t>su «</w:t>
      </w:r>
      <w:r w:rsidRPr="004D00E5">
        <w:rPr>
          <w:sz w:val="19"/>
          <w:szCs w:val="19"/>
        </w:rPr>
        <w:t>Zoom</w:t>
      </w:r>
      <w:r w:rsidRPr="004D00E5">
        <w:rPr>
          <w:rFonts w:cs="Calibri"/>
          <w:bCs/>
          <w:sz w:val="19"/>
          <w:szCs w:val="19"/>
        </w:rPr>
        <w:t>». Elena Riva affronterà il tema delle «</w:t>
      </w:r>
      <w:r w:rsidR="00EF23E6" w:rsidRPr="00EF23E6">
        <w:rPr>
          <w:rStyle w:val="apple-converted-space"/>
          <w:rFonts w:ascii="Calibri" w:hAnsi="Calibri" w:cs="Calibri"/>
          <w:b/>
          <w:i/>
          <w:color w:val="000000"/>
          <w:szCs w:val="22"/>
          <w:shd w:val="clear" w:color="auto" w:fill="FFFFFF"/>
        </w:rPr>
        <w:t>Sovrane in Villa tra villeggiatura e potere politico</w:t>
      </w:r>
      <w:r w:rsidRPr="004D00E5">
        <w:rPr>
          <w:rFonts w:cs="Calibri"/>
          <w:bCs/>
          <w:sz w:val="19"/>
          <w:szCs w:val="19"/>
        </w:rPr>
        <w:t>».</w:t>
      </w:r>
    </w:p>
    <w:p w:rsidR="00902D73" w:rsidRPr="004D00E5" w:rsidRDefault="00902D73" w:rsidP="00902D73">
      <w:pPr>
        <w:ind w:left="1588"/>
        <w:jc w:val="both"/>
        <w:rPr>
          <w:rFonts w:cs="Calibri"/>
          <w:bCs/>
          <w:sz w:val="19"/>
          <w:szCs w:val="19"/>
        </w:rPr>
      </w:pPr>
    </w:p>
    <w:p w:rsidR="00902D73" w:rsidRPr="004D00E5" w:rsidRDefault="00902D73" w:rsidP="00902D73">
      <w:pPr>
        <w:ind w:left="1588"/>
        <w:jc w:val="both"/>
        <w:rPr>
          <w:rFonts w:cs="Calibri"/>
          <w:bCs/>
          <w:sz w:val="19"/>
          <w:szCs w:val="19"/>
        </w:rPr>
      </w:pPr>
      <w:r w:rsidRPr="004D00E5">
        <w:rPr>
          <w:rFonts w:cs="Calibri"/>
          <w:bCs/>
          <w:i/>
          <w:sz w:val="19"/>
          <w:szCs w:val="19"/>
          <w:u w:val="single"/>
        </w:rPr>
        <w:t>Visita guidata agli</w:t>
      </w:r>
      <w:r w:rsidRPr="004D00E5">
        <w:rPr>
          <w:rFonts w:cs="Calibri"/>
          <w:b/>
          <w:bCs/>
          <w:i/>
          <w:sz w:val="19"/>
          <w:szCs w:val="19"/>
          <w:u w:val="single"/>
        </w:rPr>
        <w:t xml:space="preserve"> </w:t>
      </w:r>
      <w:r w:rsidRPr="004D00E5">
        <w:rPr>
          <w:rFonts w:cs="Calibri"/>
          <w:bCs/>
          <w:i/>
          <w:sz w:val="19"/>
          <w:szCs w:val="19"/>
          <w:u w:val="single"/>
        </w:rPr>
        <w:t>«Appartamenti Reali»</w:t>
      </w:r>
      <w:r w:rsidRPr="004D00E5">
        <w:rPr>
          <w:rFonts w:cs="Calibri"/>
          <w:bCs/>
          <w:sz w:val="19"/>
          <w:szCs w:val="19"/>
        </w:rPr>
        <w:t xml:space="preserve">. </w:t>
      </w:r>
      <w:r w:rsidR="008F003D" w:rsidRPr="004D00E5">
        <w:rPr>
          <w:rFonts w:cs="Calibri"/>
          <w:b/>
          <w:bCs/>
          <w:sz w:val="19"/>
          <w:szCs w:val="19"/>
        </w:rPr>
        <w:t>Domenica 13 dicembre</w:t>
      </w:r>
      <w:r w:rsidR="008F003D" w:rsidRPr="004D00E5">
        <w:rPr>
          <w:rFonts w:cs="Calibri"/>
          <w:bCs/>
          <w:sz w:val="19"/>
          <w:szCs w:val="19"/>
        </w:rPr>
        <w:t xml:space="preserve"> </w:t>
      </w:r>
      <w:r w:rsidRPr="004D00E5">
        <w:rPr>
          <w:rFonts w:cs="Calibri"/>
          <w:bCs/>
          <w:sz w:val="19"/>
          <w:szCs w:val="19"/>
        </w:rPr>
        <w:t xml:space="preserve">entreremo dentro gli «Appartamenti Reali» della Reggia di Monza. In diretta </w:t>
      </w:r>
      <w:proofErr w:type="spellStart"/>
      <w:r w:rsidRPr="004D00E5">
        <w:rPr>
          <w:rFonts w:cs="Calibri"/>
          <w:bCs/>
          <w:sz w:val="19"/>
          <w:szCs w:val="19"/>
        </w:rPr>
        <w:t>Facebook</w:t>
      </w:r>
      <w:proofErr w:type="spellEnd"/>
      <w:r w:rsidRPr="004D00E5">
        <w:rPr>
          <w:rFonts w:cs="Calibri"/>
          <w:bCs/>
          <w:sz w:val="19"/>
          <w:szCs w:val="19"/>
        </w:rPr>
        <w:t xml:space="preserve"> </w:t>
      </w:r>
      <w:r w:rsidR="008F003D" w:rsidRPr="004D00E5">
        <w:rPr>
          <w:rFonts w:cs="Calibri"/>
          <w:bCs/>
          <w:sz w:val="19"/>
          <w:szCs w:val="19"/>
        </w:rPr>
        <w:t>dal</w:t>
      </w:r>
      <w:r w:rsidR="00EF23E6">
        <w:rPr>
          <w:rFonts w:cs="Calibri"/>
          <w:bCs/>
          <w:sz w:val="19"/>
          <w:szCs w:val="19"/>
        </w:rPr>
        <w:t xml:space="preserve">la pagina della Reggia di Monza, del Comune di Monza e </w:t>
      </w:r>
      <w:r w:rsidR="00DF63AF" w:rsidRPr="004D00E5">
        <w:rPr>
          <w:rFonts w:cs="Calibri"/>
          <w:bCs/>
          <w:sz w:val="19"/>
          <w:szCs w:val="19"/>
        </w:rPr>
        <w:t xml:space="preserve">degli «Amici della Reggia di Monza» </w:t>
      </w:r>
      <w:r w:rsidRPr="004D00E5">
        <w:rPr>
          <w:rFonts w:cs="Calibri"/>
          <w:bCs/>
          <w:sz w:val="19"/>
          <w:szCs w:val="19"/>
        </w:rPr>
        <w:t xml:space="preserve">alle </w:t>
      </w:r>
      <w:r w:rsidR="008F003D" w:rsidRPr="004D00E5">
        <w:rPr>
          <w:b/>
          <w:sz w:val="19"/>
          <w:szCs w:val="19"/>
        </w:rPr>
        <w:t>1</w:t>
      </w:r>
      <w:r w:rsidR="00EF23E6">
        <w:rPr>
          <w:b/>
          <w:sz w:val="19"/>
          <w:szCs w:val="19"/>
        </w:rPr>
        <w:t>8.0</w:t>
      </w:r>
      <w:r w:rsidR="008F003D" w:rsidRPr="004D00E5">
        <w:rPr>
          <w:b/>
          <w:sz w:val="19"/>
          <w:szCs w:val="19"/>
        </w:rPr>
        <w:t>0</w:t>
      </w:r>
      <w:r w:rsidR="008F003D" w:rsidRPr="004D00E5">
        <w:rPr>
          <w:sz w:val="19"/>
          <w:szCs w:val="19"/>
        </w:rPr>
        <w:t xml:space="preserve"> </w:t>
      </w:r>
      <w:r w:rsidRPr="004D00E5">
        <w:rPr>
          <w:rFonts w:cs="Calibri"/>
          <w:bCs/>
          <w:sz w:val="19"/>
          <w:szCs w:val="19"/>
        </w:rPr>
        <w:t>Marina Rosa e Corrado Beretta ci condurranno «</w:t>
      </w:r>
      <w:r w:rsidRPr="004D00E5">
        <w:rPr>
          <w:rFonts w:cs="Calibri"/>
          <w:b/>
          <w:bCs/>
          <w:i/>
          <w:sz w:val="19"/>
          <w:szCs w:val="19"/>
        </w:rPr>
        <w:t>Nelle stanze di Umberto e Margherita alla scoperta di oggetti che raccontano storie</w:t>
      </w:r>
      <w:r w:rsidRPr="004D00E5">
        <w:rPr>
          <w:rFonts w:cs="Calibri"/>
          <w:bCs/>
          <w:sz w:val="19"/>
          <w:szCs w:val="19"/>
        </w:rPr>
        <w:t>».</w:t>
      </w:r>
    </w:p>
    <w:p w:rsidR="00902D73" w:rsidRPr="004D00E5" w:rsidRDefault="00902D73" w:rsidP="00902D73">
      <w:pPr>
        <w:ind w:left="1588"/>
        <w:jc w:val="both"/>
        <w:rPr>
          <w:rFonts w:cs="Calibri"/>
          <w:bCs/>
          <w:sz w:val="19"/>
          <w:szCs w:val="19"/>
        </w:rPr>
      </w:pPr>
    </w:p>
    <w:p w:rsidR="00902D73" w:rsidRPr="004D00E5" w:rsidRDefault="00902D73" w:rsidP="00902D73">
      <w:pPr>
        <w:ind w:left="1588"/>
        <w:jc w:val="both"/>
        <w:rPr>
          <w:rFonts w:cs="Calibri"/>
          <w:bCs/>
          <w:sz w:val="19"/>
          <w:szCs w:val="19"/>
        </w:rPr>
      </w:pPr>
      <w:r w:rsidRPr="004D00E5">
        <w:rPr>
          <w:rFonts w:cs="Calibri"/>
          <w:bCs/>
          <w:i/>
          <w:sz w:val="19"/>
          <w:szCs w:val="19"/>
          <w:u w:val="single"/>
        </w:rPr>
        <w:t>Passeggiata nel parco</w:t>
      </w:r>
      <w:r w:rsidRPr="004D00E5">
        <w:rPr>
          <w:rFonts w:cs="Calibri"/>
          <w:bCs/>
          <w:sz w:val="19"/>
          <w:szCs w:val="19"/>
        </w:rPr>
        <w:t>. L’ultimo dei «</w:t>
      </w:r>
      <w:r w:rsidRPr="004D00E5">
        <w:rPr>
          <w:sz w:val="19"/>
          <w:szCs w:val="19"/>
        </w:rPr>
        <w:t>Racconti in poltrona</w:t>
      </w:r>
      <w:r w:rsidRPr="004D00E5">
        <w:rPr>
          <w:rFonts w:cs="Calibri"/>
          <w:bCs/>
          <w:sz w:val="19"/>
          <w:szCs w:val="19"/>
        </w:rPr>
        <w:t xml:space="preserve">» è in programma </w:t>
      </w:r>
      <w:r w:rsidR="008F003D" w:rsidRPr="004D00E5">
        <w:rPr>
          <w:rFonts w:cs="Calibri"/>
          <w:b/>
          <w:bCs/>
          <w:sz w:val="19"/>
          <w:szCs w:val="19"/>
        </w:rPr>
        <w:t>giovedì</w:t>
      </w:r>
      <w:r w:rsidRPr="004D00E5">
        <w:rPr>
          <w:rFonts w:cs="Calibri"/>
          <w:b/>
          <w:bCs/>
          <w:sz w:val="19"/>
          <w:szCs w:val="19"/>
        </w:rPr>
        <w:t xml:space="preserve"> 1</w:t>
      </w:r>
      <w:r w:rsidR="008F003D" w:rsidRPr="004D00E5">
        <w:rPr>
          <w:rFonts w:cs="Calibri"/>
          <w:b/>
          <w:bCs/>
          <w:sz w:val="19"/>
          <w:szCs w:val="19"/>
        </w:rPr>
        <w:t>7</w:t>
      </w:r>
      <w:r w:rsidRPr="004D00E5">
        <w:rPr>
          <w:rFonts w:cs="Calibri"/>
          <w:b/>
          <w:bCs/>
          <w:sz w:val="19"/>
          <w:szCs w:val="19"/>
        </w:rPr>
        <w:t xml:space="preserve"> dicembre</w:t>
      </w:r>
      <w:r w:rsidRPr="004D00E5">
        <w:rPr>
          <w:rFonts w:cs="Calibri"/>
          <w:bCs/>
          <w:sz w:val="19"/>
          <w:szCs w:val="19"/>
        </w:rPr>
        <w:t xml:space="preserve"> alle </w:t>
      </w:r>
      <w:r w:rsidRPr="00EF23E6">
        <w:rPr>
          <w:rFonts w:cs="Calibri"/>
          <w:b/>
          <w:bCs/>
          <w:sz w:val="19"/>
          <w:szCs w:val="19"/>
        </w:rPr>
        <w:t>ore 14</w:t>
      </w:r>
      <w:r w:rsidRPr="004D00E5">
        <w:rPr>
          <w:rFonts w:cs="Calibri"/>
          <w:bCs/>
          <w:sz w:val="19"/>
          <w:szCs w:val="19"/>
        </w:rPr>
        <w:t xml:space="preserve"> in diretta </w:t>
      </w:r>
      <w:proofErr w:type="spellStart"/>
      <w:r w:rsidRPr="004D00E5">
        <w:rPr>
          <w:rFonts w:cs="Calibri"/>
          <w:bCs/>
          <w:sz w:val="19"/>
          <w:szCs w:val="19"/>
        </w:rPr>
        <w:t>Facebook</w:t>
      </w:r>
      <w:proofErr w:type="spellEnd"/>
      <w:r w:rsidRPr="004D00E5">
        <w:rPr>
          <w:rFonts w:cs="Calibri"/>
          <w:bCs/>
          <w:sz w:val="19"/>
          <w:szCs w:val="19"/>
        </w:rPr>
        <w:t xml:space="preserve"> </w:t>
      </w:r>
      <w:r w:rsidR="008F003D" w:rsidRPr="004D00E5">
        <w:rPr>
          <w:rFonts w:cs="Calibri"/>
          <w:bCs/>
          <w:sz w:val="19"/>
          <w:szCs w:val="19"/>
        </w:rPr>
        <w:t>(pagina della Reggia di Monza</w:t>
      </w:r>
      <w:r w:rsidR="00EF23E6">
        <w:rPr>
          <w:rFonts w:cs="Calibri"/>
          <w:bCs/>
          <w:sz w:val="19"/>
          <w:szCs w:val="19"/>
        </w:rPr>
        <w:t xml:space="preserve">, del Comune di Monza e </w:t>
      </w:r>
      <w:bookmarkStart w:id="0" w:name="_GoBack"/>
      <w:bookmarkEnd w:id="0"/>
      <w:r w:rsidR="00DF63AF" w:rsidRPr="004D00E5">
        <w:rPr>
          <w:rFonts w:cs="Calibri"/>
          <w:bCs/>
          <w:sz w:val="19"/>
          <w:szCs w:val="19"/>
        </w:rPr>
        <w:t>degli «Amici della Reggia di Monza»</w:t>
      </w:r>
      <w:r w:rsidR="008F003D" w:rsidRPr="004D00E5">
        <w:rPr>
          <w:rFonts w:cs="Calibri"/>
          <w:bCs/>
          <w:sz w:val="19"/>
          <w:szCs w:val="19"/>
        </w:rPr>
        <w:t xml:space="preserve">) </w:t>
      </w:r>
      <w:r w:rsidRPr="004D00E5">
        <w:rPr>
          <w:rFonts w:cs="Calibri"/>
          <w:bCs/>
          <w:sz w:val="19"/>
          <w:szCs w:val="19"/>
        </w:rPr>
        <w:t>dal Parco: Corrado Beretta racconterà «</w:t>
      </w:r>
      <w:r w:rsidRPr="004D00E5">
        <w:rPr>
          <w:rFonts w:cs="Calibri"/>
          <w:b/>
          <w:bCs/>
          <w:i/>
          <w:sz w:val="19"/>
          <w:szCs w:val="19"/>
        </w:rPr>
        <w:t>Il Parco e le sue leggende</w:t>
      </w:r>
      <w:r w:rsidRPr="004D00E5">
        <w:rPr>
          <w:rFonts w:cs="Calibri"/>
          <w:bCs/>
          <w:sz w:val="19"/>
          <w:szCs w:val="19"/>
        </w:rPr>
        <w:t>».</w:t>
      </w:r>
    </w:p>
    <w:p w:rsidR="00DF63AF" w:rsidRPr="004D00E5" w:rsidRDefault="00DF63AF" w:rsidP="00902D73">
      <w:pPr>
        <w:ind w:left="1588"/>
        <w:jc w:val="both"/>
        <w:rPr>
          <w:sz w:val="19"/>
          <w:szCs w:val="19"/>
        </w:rPr>
      </w:pPr>
    </w:p>
    <w:p w:rsidR="00DF63AF" w:rsidRPr="004D00E5" w:rsidRDefault="00DF63AF" w:rsidP="00902D73">
      <w:pPr>
        <w:ind w:left="1588"/>
        <w:jc w:val="both"/>
        <w:rPr>
          <w:rFonts w:cs="Calibri"/>
          <w:bCs/>
          <w:sz w:val="19"/>
          <w:szCs w:val="19"/>
        </w:rPr>
      </w:pPr>
      <w:r w:rsidRPr="004D00E5">
        <w:rPr>
          <w:sz w:val="19"/>
          <w:szCs w:val="19"/>
        </w:rPr>
        <w:t xml:space="preserve">Per iscriversi alle conferenze sulla </w:t>
      </w:r>
      <w:r w:rsidRPr="004D00E5">
        <w:rPr>
          <w:b/>
          <w:sz w:val="19"/>
          <w:szCs w:val="19"/>
        </w:rPr>
        <w:t xml:space="preserve">piattaforma </w:t>
      </w:r>
      <w:r w:rsidRPr="004D00E5">
        <w:rPr>
          <w:rFonts w:cs="Calibri"/>
          <w:b/>
          <w:bCs/>
          <w:sz w:val="19"/>
          <w:szCs w:val="19"/>
        </w:rPr>
        <w:t>«</w:t>
      </w:r>
      <w:r w:rsidRPr="004D00E5">
        <w:rPr>
          <w:b/>
          <w:sz w:val="19"/>
          <w:szCs w:val="19"/>
        </w:rPr>
        <w:t>Zoom</w:t>
      </w:r>
      <w:r w:rsidRPr="004D00E5">
        <w:rPr>
          <w:rFonts w:cs="Calibri"/>
          <w:b/>
          <w:bCs/>
          <w:sz w:val="19"/>
          <w:szCs w:val="19"/>
        </w:rPr>
        <w:t>»</w:t>
      </w:r>
      <w:r w:rsidRPr="004D00E5">
        <w:rPr>
          <w:rFonts w:cs="Calibri"/>
          <w:bCs/>
          <w:sz w:val="19"/>
          <w:szCs w:val="19"/>
        </w:rPr>
        <w:t xml:space="preserve">: info@residenzerealilombarde.it. Per </w:t>
      </w:r>
      <w:r w:rsidRPr="004D00E5">
        <w:rPr>
          <w:rFonts w:cs="Calibri"/>
          <w:b/>
          <w:bCs/>
          <w:sz w:val="19"/>
          <w:szCs w:val="19"/>
        </w:rPr>
        <w:t>informazioni</w:t>
      </w:r>
      <w:r w:rsidRPr="004D00E5">
        <w:rPr>
          <w:rFonts w:cs="Calibri"/>
          <w:bCs/>
          <w:sz w:val="19"/>
          <w:szCs w:val="19"/>
        </w:rPr>
        <w:t xml:space="preserve">: </w:t>
      </w:r>
      <w:r w:rsidR="00EF23E6" w:rsidRPr="00EF23E6">
        <w:rPr>
          <w:rFonts w:cs="Calibri"/>
          <w:bCs/>
          <w:sz w:val="19"/>
          <w:szCs w:val="19"/>
        </w:rPr>
        <w:t>www.comune.monza.it</w:t>
      </w:r>
      <w:r w:rsidR="00EF23E6">
        <w:rPr>
          <w:rFonts w:cs="Calibri"/>
          <w:bCs/>
          <w:sz w:val="19"/>
          <w:szCs w:val="19"/>
        </w:rPr>
        <w:t xml:space="preserve"> - </w:t>
      </w:r>
      <w:r w:rsidRPr="004D00E5">
        <w:rPr>
          <w:rFonts w:cs="Calibri"/>
          <w:bCs/>
          <w:sz w:val="19"/>
          <w:szCs w:val="19"/>
        </w:rPr>
        <w:t>www.reggiadimonza.it – Tel. 0939/39464210 – 340/5830650 – 324/7797464.</w:t>
      </w:r>
    </w:p>
    <w:sectPr w:rsidR="00DF63AF" w:rsidRPr="004D00E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05" w:rsidRDefault="00182105">
      <w:r>
        <w:separator/>
      </w:r>
    </w:p>
  </w:endnote>
  <w:endnote w:type="continuationSeparator" w:id="0">
    <w:p w:rsidR="00182105" w:rsidRDefault="001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C5" w:rsidRDefault="000154C5" w:rsidP="00F875D8">
    <w:pPr>
      <w:pStyle w:val="Intestazione"/>
      <w:rPr>
        <w:b/>
      </w:rPr>
    </w:pPr>
  </w:p>
  <w:p w:rsidR="00F875D8" w:rsidRPr="00F875D8" w:rsidRDefault="00354297" w:rsidP="00F875D8">
    <w:pPr>
      <w:pStyle w:val="Intestazione"/>
      <w:rPr>
        <w:b/>
      </w:rPr>
    </w:pPr>
    <w:r>
      <w:rPr>
        <w:b/>
      </w:rPr>
      <w:t>Servizio Comunicazione istituzionale e relazioni esterne</w:t>
    </w:r>
  </w:p>
  <w:p w:rsidR="00B5457E" w:rsidRDefault="002556CA">
    <w:pPr>
      <w:pStyle w:val="Pidipagina"/>
      <w:rPr>
        <w:sz w:val="18"/>
      </w:rPr>
    </w:pPr>
    <w:r>
      <w:rPr>
        <w:sz w:val="18"/>
      </w:rPr>
      <w:t>piazza</w:t>
    </w:r>
    <w:r w:rsidR="00BD2C51">
      <w:rPr>
        <w:sz w:val="18"/>
      </w:rPr>
      <w:t xml:space="preserve"> </w:t>
    </w:r>
    <w:r w:rsidR="00B5457E">
      <w:rPr>
        <w:sz w:val="18"/>
      </w:rPr>
      <w:t>T</w:t>
    </w:r>
    <w:r>
      <w:rPr>
        <w:sz w:val="18"/>
      </w:rPr>
      <w:t>rento e Trieste</w:t>
    </w:r>
    <w:r w:rsidR="00BD2C51">
      <w:rPr>
        <w:sz w:val="18"/>
      </w:rPr>
      <w:t xml:space="preserve"> | 209</w:t>
    </w:r>
    <w:r w:rsidR="00CF7286">
      <w:rPr>
        <w:sz w:val="18"/>
      </w:rPr>
      <w:t>0</w:t>
    </w:r>
    <w:r w:rsidR="00BD2C51">
      <w:rPr>
        <w:sz w:val="18"/>
      </w:rPr>
      <w:t>0 Monza | Tel. 039.</w:t>
    </w:r>
    <w:r w:rsidR="00B5457E">
      <w:rPr>
        <w:sz w:val="18"/>
      </w:rPr>
      <w:t>237</w:t>
    </w:r>
    <w:r w:rsidR="00354297">
      <w:rPr>
        <w:sz w:val="18"/>
      </w:rPr>
      <w:t>2301</w:t>
    </w:r>
    <w:r w:rsidR="00BD2C51">
      <w:rPr>
        <w:sz w:val="18"/>
      </w:rPr>
      <w:t xml:space="preserve"> </w:t>
    </w:r>
  </w:p>
  <w:p w:rsidR="00BD2C51" w:rsidRDefault="00BD2C51">
    <w:pPr>
      <w:pStyle w:val="Pidipagina"/>
      <w:rPr>
        <w:sz w:val="18"/>
      </w:rPr>
    </w:pPr>
    <w:r w:rsidRPr="00FE49BD">
      <w:rPr>
        <w:sz w:val="18"/>
      </w:rPr>
      <w:t xml:space="preserve">Email </w:t>
    </w:r>
    <w:hyperlink r:id="rId1" w:history="1">
      <w:r w:rsidR="000154C5" w:rsidRPr="002523C5">
        <w:rPr>
          <w:rStyle w:val="Collegamentoipertestuale"/>
          <w:sz w:val="18"/>
        </w:rPr>
        <w:t>relazioniesterne@comune.monza.it</w:t>
      </w:r>
    </w:hyperlink>
  </w:p>
  <w:p w:rsidR="00BD2C51" w:rsidRDefault="00BD2C51">
    <w:pPr>
      <w:pStyle w:val="Pidipagina"/>
      <w:rPr>
        <w:sz w:val="18"/>
      </w:rPr>
    </w:pPr>
  </w:p>
  <w:p w:rsidR="001D7774" w:rsidRPr="001D7774" w:rsidRDefault="00BD2C51" w:rsidP="001D7774">
    <w:pPr>
      <w:pStyle w:val="Pidipagina"/>
      <w:rPr>
        <w:sz w:val="18"/>
        <w:szCs w:val="18"/>
      </w:rPr>
    </w:pPr>
    <w:r w:rsidRPr="001D7774">
      <w:rPr>
        <w:sz w:val="18"/>
        <w:szCs w:val="18"/>
      </w:rPr>
      <w:t>Sede Municipale: Piazza Trento e Trieste | 2090</w:t>
    </w:r>
    <w:r w:rsidR="00CF7286">
      <w:rPr>
        <w:sz w:val="18"/>
        <w:szCs w:val="18"/>
      </w:rPr>
      <w:t>0</w:t>
    </w:r>
    <w:r w:rsidRPr="001D7774">
      <w:rPr>
        <w:sz w:val="18"/>
        <w:szCs w:val="18"/>
      </w:rPr>
      <w:t xml:space="preserve"> Monza | Tel. +39.03</w:t>
    </w:r>
    <w:r w:rsidR="001D7774" w:rsidRPr="001D7774">
      <w:rPr>
        <w:sz w:val="18"/>
        <w:szCs w:val="18"/>
      </w:rPr>
      <w:t>9.2372.1 | Fax +39.039.2372.558</w:t>
    </w:r>
    <w:r w:rsidR="001D7774" w:rsidRPr="001D7774">
      <w:rPr>
        <w:sz w:val="18"/>
        <w:szCs w:val="18"/>
      </w:rPr>
      <w:br/>
    </w:r>
    <w:r w:rsidRPr="001D7774">
      <w:rPr>
        <w:sz w:val="18"/>
        <w:szCs w:val="18"/>
      </w:rPr>
      <w:t xml:space="preserve">email protocollo@comune.monza.it | </w:t>
    </w:r>
    <w:r w:rsidR="001D7774" w:rsidRPr="001D7774">
      <w:rPr>
        <w:sz w:val="18"/>
        <w:szCs w:val="18"/>
      </w:rPr>
      <w:t xml:space="preserve">Posta certificata </w:t>
    </w:r>
    <w:hyperlink r:id="rId2" w:history="1">
      <w:r w:rsidR="0015453C">
        <w:rPr>
          <w:color w:val="0000FF"/>
          <w:sz w:val="18"/>
          <w:szCs w:val="18"/>
          <w:u w:val="single"/>
        </w:rPr>
        <w:t>monza</w:t>
      </w:r>
      <w:r w:rsidR="0015453C" w:rsidRPr="00A85811">
        <w:rPr>
          <w:color w:val="0000FF"/>
          <w:sz w:val="18"/>
          <w:szCs w:val="18"/>
          <w:u w:val="single"/>
        </w:rPr>
        <w:t>@</w:t>
      </w:r>
      <w:r w:rsidR="0015453C">
        <w:rPr>
          <w:color w:val="0000FF"/>
          <w:sz w:val="18"/>
          <w:szCs w:val="18"/>
          <w:u w:val="single"/>
        </w:rPr>
        <w:t>pec.</w:t>
      </w:r>
      <w:r w:rsidR="0015453C" w:rsidRPr="00A85811">
        <w:rPr>
          <w:color w:val="0000FF"/>
          <w:sz w:val="18"/>
          <w:szCs w:val="18"/>
          <w:u w:val="single"/>
        </w:rPr>
        <w:t>comune</w:t>
      </w:r>
      <w:r w:rsidR="00C05987">
        <w:rPr>
          <w:color w:val="0000FF"/>
          <w:sz w:val="18"/>
          <w:szCs w:val="18"/>
          <w:u w:val="single"/>
        </w:rPr>
        <w:t>.</w:t>
      </w:r>
      <w:r w:rsidR="0015453C" w:rsidRPr="00A85811">
        <w:rPr>
          <w:color w:val="0000FF"/>
          <w:sz w:val="18"/>
          <w:szCs w:val="18"/>
          <w:u w:val="single"/>
        </w:rPr>
        <w:t>monza.it</w:t>
      </w:r>
    </w:hyperlink>
    <w:r w:rsidR="001D7774" w:rsidRPr="001D7774">
      <w:rPr>
        <w:sz w:val="18"/>
        <w:szCs w:val="18"/>
      </w:rPr>
      <w:t xml:space="preserve"> I</w:t>
    </w:r>
  </w:p>
  <w:p w:rsidR="00BD2C51" w:rsidRPr="001D7774" w:rsidRDefault="00BD2C51">
    <w:pPr>
      <w:pStyle w:val="Pidipagina"/>
      <w:rPr>
        <w:sz w:val="18"/>
        <w:szCs w:val="18"/>
      </w:rPr>
    </w:pPr>
    <w:r w:rsidRPr="001D7774">
      <w:rPr>
        <w:sz w:val="18"/>
        <w:szCs w:val="18"/>
      </w:rPr>
      <w:t>Codice Fiscale 02030880153 | Partita IVA 00728830969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51" w:rsidRDefault="00BD2C51">
    <w:pPr>
      <w:pStyle w:val="Pidipagina"/>
      <w:rPr>
        <w:b/>
        <w:sz w:val="18"/>
      </w:rPr>
    </w:pPr>
  </w:p>
  <w:p w:rsidR="00BD2C51" w:rsidRDefault="00BD2C51">
    <w:pPr>
      <w:pStyle w:val="Pidipagina"/>
      <w:rPr>
        <w:b/>
        <w:sz w:val="18"/>
      </w:rPr>
    </w:pPr>
  </w:p>
  <w:p w:rsidR="00BD2C51" w:rsidRDefault="00BD2C51">
    <w:pPr>
      <w:pStyle w:val="Pidipagina"/>
      <w:rPr>
        <w:b/>
        <w:sz w:val="18"/>
      </w:rPr>
    </w:pPr>
  </w:p>
  <w:p w:rsidR="00BD2C51" w:rsidRDefault="00BD2C51">
    <w:pPr>
      <w:pStyle w:val="Pidipagina"/>
      <w:rPr>
        <w:b/>
        <w:sz w:val="18"/>
      </w:rPr>
    </w:pPr>
    <w:r>
      <w:rPr>
        <w:b/>
        <w:sz w:val="18"/>
      </w:rPr>
      <w:t>Ufficio relazioni esterne e stampa</w:t>
    </w:r>
  </w:p>
  <w:p w:rsidR="00BD2C51" w:rsidRDefault="00BD2C51">
    <w:pPr>
      <w:pStyle w:val="Pidipagina"/>
      <w:rPr>
        <w:sz w:val="18"/>
      </w:rPr>
    </w:pPr>
    <w:r>
      <w:rPr>
        <w:sz w:val="18"/>
      </w:rPr>
      <w:t xml:space="preserve">piazza Carducci | 20052 Monza | Tel. 039.2372255-256-257 | Fax 039.2372551-552 </w:t>
    </w:r>
  </w:p>
  <w:p w:rsidR="00BD2C51" w:rsidRPr="00F875D8" w:rsidRDefault="00BD2C51">
    <w:pPr>
      <w:pStyle w:val="Pidipagina"/>
      <w:rPr>
        <w:sz w:val="18"/>
        <w:lang w:val="en-US"/>
      </w:rPr>
    </w:pPr>
    <w:proofErr w:type="gramStart"/>
    <w:r w:rsidRPr="00F875D8">
      <w:rPr>
        <w:sz w:val="18"/>
        <w:lang w:val="en-US"/>
      </w:rPr>
      <w:t>email</w:t>
    </w:r>
    <w:proofErr w:type="gramEnd"/>
    <w:r w:rsidRPr="00F875D8">
      <w:rPr>
        <w:sz w:val="18"/>
        <w:lang w:val="en-US"/>
      </w:rPr>
      <w:t xml:space="preserve"> urp@comune.monza.mi.it </w:t>
    </w:r>
  </w:p>
  <w:p w:rsidR="00BD2C51" w:rsidRDefault="00BD2C51">
    <w:pPr>
      <w:pStyle w:val="Pidipagina"/>
      <w:spacing w:line="480" w:lineRule="auto"/>
      <w:rPr>
        <w:sz w:val="18"/>
      </w:rPr>
    </w:pPr>
    <w:r>
      <w:rPr>
        <w:sz w:val="18"/>
      </w:rPr>
      <w:t>Orari: da lunedì a venerdì 8.30-13.00 / pomeriggio solo telefonicamente</w:t>
    </w:r>
  </w:p>
  <w:p w:rsidR="00BD2C51" w:rsidRDefault="00BD2C51">
    <w:pPr>
      <w:pStyle w:val="Pidipagina"/>
      <w:rPr>
        <w:sz w:val="18"/>
      </w:rPr>
    </w:pPr>
    <w:r>
      <w:rPr>
        <w:sz w:val="18"/>
      </w:rPr>
      <w:t>Sede Municipale: Piazza Trento e Trieste, 15 | 20052 Monza | Tel. +39.039.2372.1 | Fax +39.039.2372.557</w:t>
    </w:r>
  </w:p>
  <w:p w:rsidR="00BD2C51" w:rsidRDefault="00BD2C51">
    <w:pPr>
      <w:pStyle w:val="Pidipagina"/>
    </w:pPr>
    <w:r>
      <w:rPr>
        <w:sz w:val="18"/>
      </w:rPr>
      <w:t>Codice Fiscale 02030880153 | Partita IVA 00728830969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05" w:rsidRDefault="00182105">
      <w:r>
        <w:separator/>
      </w:r>
    </w:p>
  </w:footnote>
  <w:footnote w:type="continuationSeparator" w:id="0">
    <w:p w:rsidR="00182105" w:rsidRDefault="001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51" w:rsidRDefault="00D71C76">
    <w:pPr>
      <w:pStyle w:val="Intestazione"/>
      <w:ind w:left="0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-80010</wp:posOffset>
          </wp:positionH>
          <wp:positionV relativeFrom="paragraph">
            <wp:posOffset>-537845</wp:posOffset>
          </wp:positionV>
          <wp:extent cx="979805" cy="1632585"/>
          <wp:effectExtent l="0" t="0" r="0" b="5715"/>
          <wp:wrapSquare wrapText="bothSides"/>
          <wp:docPr id="3" name="Immagine 3" descr="Comune marchio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une marchio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51" w:rsidRDefault="00D71C76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-85725</wp:posOffset>
          </wp:positionH>
          <wp:positionV relativeFrom="paragraph">
            <wp:posOffset>-720090</wp:posOffset>
          </wp:positionV>
          <wp:extent cx="979805" cy="1632585"/>
          <wp:effectExtent l="0" t="0" r="0" b="5715"/>
          <wp:wrapSquare wrapText="bothSides"/>
          <wp:docPr id="2" name="Immagine 2" descr="Comune marchio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 marchio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-85090</wp:posOffset>
          </wp:positionH>
          <wp:positionV relativeFrom="paragraph">
            <wp:posOffset>-727075</wp:posOffset>
          </wp:positionV>
          <wp:extent cx="979805" cy="1632585"/>
          <wp:effectExtent l="0" t="0" r="0" b="5715"/>
          <wp:wrapSquare wrapText="bothSides"/>
          <wp:docPr id="1" name="Immagine 1" descr="Comune marchio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marchio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05D"/>
    <w:multiLevelType w:val="hybridMultilevel"/>
    <w:tmpl w:val="81227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9CA"/>
    <w:multiLevelType w:val="hybridMultilevel"/>
    <w:tmpl w:val="32569C0E"/>
    <w:lvl w:ilvl="0" w:tplc="0410000F">
      <w:start w:val="1"/>
      <w:numFmt w:val="decimal"/>
      <w:lvlText w:val="%1."/>
      <w:lvlJc w:val="left"/>
      <w:pPr>
        <w:ind w:left="2061" w:hanging="360"/>
      </w:p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57C5F63"/>
    <w:multiLevelType w:val="multilevel"/>
    <w:tmpl w:val="498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72ABE"/>
    <w:multiLevelType w:val="multilevel"/>
    <w:tmpl w:val="C8DC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F0FCE"/>
    <w:multiLevelType w:val="multilevel"/>
    <w:tmpl w:val="FF4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119A5"/>
    <w:multiLevelType w:val="hybridMultilevel"/>
    <w:tmpl w:val="F97E1E4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B6307BF"/>
    <w:multiLevelType w:val="hybridMultilevel"/>
    <w:tmpl w:val="94E0B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49"/>
    <w:rsid w:val="00001542"/>
    <w:rsid w:val="00002737"/>
    <w:rsid w:val="00002B35"/>
    <w:rsid w:val="000030E0"/>
    <w:rsid w:val="0000326E"/>
    <w:rsid w:val="000055E5"/>
    <w:rsid w:val="00005DF2"/>
    <w:rsid w:val="0001024B"/>
    <w:rsid w:val="00012EC0"/>
    <w:rsid w:val="00013015"/>
    <w:rsid w:val="00014F70"/>
    <w:rsid w:val="000154C5"/>
    <w:rsid w:val="000252C2"/>
    <w:rsid w:val="00025DB0"/>
    <w:rsid w:val="00025E47"/>
    <w:rsid w:val="00027219"/>
    <w:rsid w:val="00036C4C"/>
    <w:rsid w:val="00036EB5"/>
    <w:rsid w:val="00037DEF"/>
    <w:rsid w:val="000412A4"/>
    <w:rsid w:val="000439E3"/>
    <w:rsid w:val="00044F15"/>
    <w:rsid w:val="00053F5B"/>
    <w:rsid w:val="0005463B"/>
    <w:rsid w:val="0005565B"/>
    <w:rsid w:val="00055F96"/>
    <w:rsid w:val="000631A8"/>
    <w:rsid w:val="000671B2"/>
    <w:rsid w:val="00067575"/>
    <w:rsid w:val="000709F7"/>
    <w:rsid w:val="000730F0"/>
    <w:rsid w:val="00074ECB"/>
    <w:rsid w:val="00081AEC"/>
    <w:rsid w:val="00092E44"/>
    <w:rsid w:val="000961C0"/>
    <w:rsid w:val="00097562"/>
    <w:rsid w:val="000A0572"/>
    <w:rsid w:val="000A061B"/>
    <w:rsid w:val="000A1458"/>
    <w:rsid w:val="000A3282"/>
    <w:rsid w:val="000A42F1"/>
    <w:rsid w:val="000A4D61"/>
    <w:rsid w:val="000A7939"/>
    <w:rsid w:val="000B0B4E"/>
    <w:rsid w:val="000B224F"/>
    <w:rsid w:val="000B2322"/>
    <w:rsid w:val="000B3421"/>
    <w:rsid w:val="000B3D88"/>
    <w:rsid w:val="000C41F9"/>
    <w:rsid w:val="000E26FE"/>
    <w:rsid w:val="000E317F"/>
    <w:rsid w:val="000E3E4C"/>
    <w:rsid w:val="000E5CEF"/>
    <w:rsid w:val="000F0B60"/>
    <w:rsid w:val="000F1659"/>
    <w:rsid w:val="000F2065"/>
    <w:rsid w:val="0010301A"/>
    <w:rsid w:val="00106200"/>
    <w:rsid w:val="001073C2"/>
    <w:rsid w:val="00107AB8"/>
    <w:rsid w:val="00110265"/>
    <w:rsid w:val="00111979"/>
    <w:rsid w:val="00112DBA"/>
    <w:rsid w:val="00113796"/>
    <w:rsid w:val="00114DC5"/>
    <w:rsid w:val="00116D2C"/>
    <w:rsid w:val="00121935"/>
    <w:rsid w:val="00123908"/>
    <w:rsid w:val="00124727"/>
    <w:rsid w:val="001257E8"/>
    <w:rsid w:val="00126412"/>
    <w:rsid w:val="001265A5"/>
    <w:rsid w:val="00126845"/>
    <w:rsid w:val="0013095E"/>
    <w:rsid w:val="001319DD"/>
    <w:rsid w:val="0013383B"/>
    <w:rsid w:val="00135746"/>
    <w:rsid w:val="001411ED"/>
    <w:rsid w:val="001434DD"/>
    <w:rsid w:val="0014449E"/>
    <w:rsid w:val="00144C26"/>
    <w:rsid w:val="00145A89"/>
    <w:rsid w:val="00146460"/>
    <w:rsid w:val="00146685"/>
    <w:rsid w:val="00147D40"/>
    <w:rsid w:val="001506E3"/>
    <w:rsid w:val="00150AA0"/>
    <w:rsid w:val="001511DE"/>
    <w:rsid w:val="0015453C"/>
    <w:rsid w:val="00156857"/>
    <w:rsid w:val="001579DD"/>
    <w:rsid w:val="00160654"/>
    <w:rsid w:val="001675FF"/>
    <w:rsid w:val="00173589"/>
    <w:rsid w:val="001743F9"/>
    <w:rsid w:val="0018035F"/>
    <w:rsid w:val="00182105"/>
    <w:rsid w:val="00183200"/>
    <w:rsid w:val="00183813"/>
    <w:rsid w:val="00183EFE"/>
    <w:rsid w:val="00186269"/>
    <w:rsid w:val="00187E29"/>
    <w:rsid w:val="0019207F"/>
    <w:rsid w:val="001943E9"/>
    <w:rsid w:val="00194AF8"/>
    <w:rsid w:val="00196159"/>
    <w:rsid w:val="001A04D9"/>
    <w:rsid w:val="001A14B1"/>
    <w:rsid w:val="001B03F5"/>
    <w:rsid w:val="001B0F97"/>
    <w:rsid w:val="001B5928"/>
    <w:rsid w:val="001B5938"/>
    <w:rsid w:val="001C4F78"/>
    <w:rsid w:val="001C67C5"/>
    <w:rsid w:val="001D6AEE"/>
    <w:rsid w:val="001D7774"/>
    <w:rsid w:val="001E067F"/>
    <w:rsid w:val="001E1B39"/>
    <w:rsid w:val="001E4902"/>
    <w:rsid w:val="001E578E"/>
    <w:rsid w:val="001E731A"/>
    <w:rsid w:val="001F0AD7"/>
    <w:rsid w:val="001F3753"/>
    <w:rsid w:val="002017C2"/>
    <w:rsid w:val="00207945"/>
    <w:rsid w:val="00213642"/>
    <w:rsid w:val="00213DE3"/>
    <w:rsid w:val="002148EE"/>
    <w:rsid w:val="00214D10"/>
    <w:rsid w:val="00215B72"/>
    <w:rsid w:val="002200EE"/>
    <w:rsid w:val="00224B5D"/>
    <w:rsid w:val="00226862"/>
    <w:rsid w:val="00232E78"/>
    <w:rsid w:val="002334F2"/>
    <w:rsid w:val="002354A9"/>
    <w:rsid w:val="002359B0"/>
    <w:rsid w:val="002414A0"/>
    <w:rsid w:val="00241F38"/>
    <w:rsid w:val="002430ED"/>
    <w:rsid w:val="00244401"/>
    <w:rsid w:val="00247F9C"/>
    <w:rsid w:val="00254CBB"/>
    <w:rsid w:val="00254F7E"/>
    <w:rsid w:val="0025560E"/>
    <w:rsid w:val="002556CA"/>
    <w:rsid w:val="00262623"/>
    <w:rsid w:val="00262715"/>
    <w:rsid w:val="00263A78"/>
    <w:rsid w:val="00263B5D"/>
    <w:rsid w:val="00277DC7"/>
    <w:rsid w:val="00283739"/>
    <w:rsid w:val="002844B1"/>
    <w:rsid w:val="00296B00"/>
    <w:rsid w:val="002A04BE"/>
    <w:rsid w:val="002A1B1C"/>
    <w:rsid w:val="002A334C"/>
    <w:rsid w:val="002B0286"/>
    <w:rsid w:val="002B0BCB"/>
    <w:rsid w:val="002B6F02"/>
    <w:rsid w:val="002B736C"/>
    <w:rsid w:val="002C2998"/>
    <w:rsid w:val="002C4C65"/>
    <w:rsid w:val="002C50D3"/>
    <w:rsid w:val="002D23CD"/>
    <w:rsid w:val="002D6812"/>
    <w:rsid w:val="002D6C61"/>
    <w:rsid w:val="002D73C1"/>
    <w:rsid w:val="002E0B47"/>
    <w:rsid w:val="002E136E"/>
    <w:rsid w:val="002E3365"/>
    <w:rsid w:val="002E4D4E"/>
    <w:rsid w:val="002E70D7"/>
    <w:rsid w:val="002E7ADD"/>
    <w:rsid w:val="002F11E4"/>
    <w:rsid w:val="002F2863"/>
    <w:rsid w:val="002F5B46"/>
    <w:rsid w:val="002F652F"/>
    <w:rsid w:val="002F6B12"/>
    <w:rsid w:val="002F750D"/>
    <w:rsid w:val="003075EE"/>
    <w:rsid w:val="003137FF"/>
    <w:rsid w:val="00315E9F"/>
    <w:rsid w:val="00320592"/>
    <w:rsid w:val="003306F9"/>
    <w:rsid w:val="003351CC"/>
    <w:rsid w:val="00337535"/>
    <w:rsid w:val="00337A5F"/>
    <w:rsid w:val="00342038"/>
    <w:rsid w:val="0034206D"/>
    <w:rsid w:val="00351CCA"/>
    <w:rsid w:val="00352A86"/>
    <w:rsid w:val="00353132"/>
    <w:rsid w:val="00354297"/>
    <w:rsid w:val="003543A2"/>
    <w:rsid w:val="00356E8C"/>
    <w:rsid w:val="003618CE"/>
    <w:rsid w:val="00361B89"/>
    <w:rsid w:val="00361DEE"/>
    <w:rsid w:val="00372127"/>
    <w:rsid w:val="003756B5"/>
    <w:rsid w:val="00376D60"/>
    <w:rsid w:val="0037755B"/>
    <w:rsid w:val="00381C76"/>
    <w:rsid w:val="003867A2"/>
    <w:rsid w:val="003A3194"/>
    <w:rsid w:val="003A6977"/>
    <w:rsid w:val="003B3B84"/>
    <w:rsid w:val="003C07A3"/>
    <w:rsid w:val="003C460D"/>
    <w:rsid w:val="003D41E1"/>
    <w:rsid w:val="003D4B5D"/>
    <w:rsid w:val="003D75DD"/>
    <w:rsid w:val="003E1CB3"/>
    <w:rsid w:val="003E2777"/>
    <w:rsid w:val="003E6730"/>
    <w:rsid w:val="003E735E"/>
    <w:rsid w:val="003F5107"/>
    <w:rsid w:val="003F743F"/>
    <w:rsid w:val="004067E9"/>
    <w:rsid w:val="00415A1B"/>
    <w:rsid w:val="00426C86"/>
    <w:rsid w:val="00427194"/>
    <w:rsid w:val="0043144C"/>
    <w:rsid w:val="00431755"/>
    <w:rsid w:val="00436B08"/>
    <w:rsid w:val="00443F41"/>
    <w:rsid w:val="00444ED2"/>
    <w:rsid w:val="004453CF"/>
    <w:rsid w:val="00452DD9"/>
    <w:rsid w:val="004549F2"/>
    <w:rsid w:val="00455D13"/>
    <w:rsid w:val="00456811"/>
    <w:rsid w:val="004572EA"/>
    <w:rsid w:val="00457420"/>
    <w:rsid w:val="00461738"/>
    <w:rsid w:val="00463F8B"/>
    <w:rsid w:val="00470263"/>
    <w:rsid w:val="0047108C"/>
    <w:rsid w:val="0047459B"/>
    <w:rsid w:val="00476E87"/>
    <w:rsid w:val="0048353C"/>
    <w:rsid w:val="0048411D"/>
    <w:rsid w:val="004879C3"/>
    <w:rsid w:val="00487BF7"/>
    <w:rsid w:val="00490080"/>
    <w:rsid w:val="00493DFA"/>
    <w:rsid w:val="004A1641"/>
    <w:rsid w:val="004A52BF"/>
    <w:rsid w:val="004A70A1"/>
    <w:rsid w:val="004C04CA"/>
    <w:rsid w:val="004C1847"/>
    <w:rsid w:val="004C2F28"/>
    <w:rsid w:val="004C2F41"/>
    <w:rsid w:val="004C3108"/>
    <w:rsid w:val="004C312E"/>
    <w:rsid w:val="004C596D"/>
    <w:rsid w:val="004C5FB5"/>
    <w:rsid w:val="004C7009"/>
    <w:rsid w:val="004D00E5"/>
    <w:rsid w:val="004D0856"/>
    <w:rsid w:val="004D497E"/>
    <w:rsid w:val="004D52C2"/>
    <w:rsid w:val="004E1B85"/>
    <w:rsid w:val="004E2B9A"/>
    <w:rsid w:val="004E35AC"/>
    <w:rsid w:val="004E6A8E"/>
    <w:rsid w:val="004F5732"/>
    <w:rsid w:val="00500BB1"/>
    <w:rsid w:val="005012DE"/>
    <w:rsid w:val="00504D28"/>
    <w:rsid w:val="005056E3"/>
    <w:rsid w:val="00513A63"/>
    <w:rsid w:val="005153E3"/>
    <w:rsid w:val="00520351"/>
    <w:rsid w:val="005242D5"/>
    <w:rsid w:val="0053411D"/>
    <w:rsid w:val="00534AB7"/>
    <w:rsid w:val="00535D08"/>
    <w:rsid w:val="00536137"/>
    <w:rsid w:val="00542FBF"/>
    <w:rsid w:val="00551551"/>
    <w:rsid w:val="00554AA0"/>
    <w:rsid w:val="00554E54"/>
    <w:rsid w:val="00556492"/>
    <w:rsid w:val="00561E94"/>
    <w:rsid w:val="00580AE8"/>
    <w:rsid w:val="0059460A"/>
    <w:rsid w:val="005A0F88"/>
    <w:rsid w:val="005A1307"/>
    <w:rsid w:val="005A4D4A"/>
    <w:rsid w:val="005B29EC"/>
    <w:rsid w:val="005B79BA"/>
    <w:rsid w:val="005C03E9"/>
    <w:rsid w:val="005C1A90"/>
    <w:rsid w:val="005C2D4F"/>
    <w:rsid w:val="005C2EE7"/>
    <w:rsid w:val="005C5256"/>
    <w:rsid w:val="005C6ADF"/>
    <w:rsid w:val="005D250A"/>
    <w:rsid w:val="005D557D"/>
    <w:rsid w:val="005D5B50"/>
    <w:rsid w:val="005D5E2F"/>
    <w:rsid w:val="005E190B"/>
    <w:rsid w:val="005E4B55"/>
    <w:rsid w:val="005F6419"/>
    <w:rsid w:val="00614347"/>
    <w:rsid w:val="00620B71"/>
    <w:rsid w:val="00624531"/>
    <w:rsid w:val="0062473F"/>
    <w:rsid w:val="00626470"/>
    <w:rsid w:val="006266F2"/>
    <w:rsid w:val="0063031F"/>
    <w:rsid w:val="00637285"/>
    <w:rsid w:val="00637EAB"/>
    <w:rsid w:val="006405C2"/>
    <w:rsid w:val="00640EFA"/>
    <w:rsid w:val="00642941"/>
    <w:rsid w:val="00642CFC"/>
    <w:rsid w:val="00651D48"/>
    <w:rsid w:val="00652C54"/>
    <w:rsid w:val="00653709"/>
    <w:rsid w:val="006556D5"/>
    <w:rsid w:val="00656B8C"/>
    <w:rsid w:val="006624C1"/>
    <w:rsid w:val="00664859"/>
    <w:rsid w:val="006748B9"/>
    <w:rsid w:val="0067656C"/>
    <w:rsid w:val="00676DE3"/>
    <w:rsid w:val="00680E8A"/>
    <w:rsid w:val="0068121D"/>
    <w:rsid w:val="00681FFE"/>
    <w:rsid w:val="006838A8"/>
    <w:rsid w:val="00697548"/>
    <w:rsid w:val="006A05C8"/>
    <w:rsid w:val="006A3F7E"/>
    <w:rsid w:val="006A4D92"/>
    <w:rsid w:val="006A71C1"/>
    <w:rsid w:val="006B6525"/>
    <w:rsid w:val="006C33EA"/>
    <w:rsid w:val="006C4168"/>
    <w:rsid w:val="006C5190"/>
    <w:rsid w:val="006D18C5"/>
    <w:rsid w:val="006D7797"/>
    <w:rsid w:val="006E17DB"/>
    <w:rsid w:val="006E3F3A"/>
    <w:rsid w:val="006F4694"/>
    <w:rsid w:val="00701BB0"/>
    <w:rsid w:val="007028E2"/>
    <w:rsid w:val="00702E25"/>
    <w:rsid w:val="00704307"/>
    <w:rsid w:val="00704E14"/>
    <w:rsid w:val="0070525B"/>
    <w:rsid w:val="00710921"/>
    <w:rsid w:val="00710A6B"/>
    <w:rsid w:val="00711C41"/>
    <w:rsid w:val="00714CFD"/>
    <w:rsid w:val="00717471"/>
    <w:rsid w:val="007178FD"/>
    <w:rsid w:val="00722B17"/>
    <w:rsid w:val="00724F3E"/>
    <w:rsid w:val="0072711A"/>
    <w:rsid w:val="00732DAF"/>
    <w:rsid w:val="007345F6"/>
    <w:rsid w:val="0073687F"/>
    <w:rsid w:val="0073730C"/>
    <w:rsid w:val="0073744F"/>
    <w:rsid w:val="00742E57"/>
    <w:rsid w:val="007432CD"/>
    <w:rsid w:val="007439ED"/>
    <w:rsid w:val="0076312E"/>
    <w:rsid w:val="00764B9C"/>
    <w:rsid w:val="007703A1"/>
    <w:rsid w:val="00774181"/>
    <w:rsid w:val="007759FD"/>
    <w:rsid w:val="00793384"/>
    <w:rsid w:val="00793431"/>
    <w:rsid w:val="00797EB0"/>
    <w:rsid w:val="007A205D"/>
    <w:rsid w:val="007B008B"/>
    <w:rsid w:val="007B68D7"/>
    <w:rsid w:val="007B7152"/>
    <w:rsid w:val="007C3937"/>
    <w:rsid w:val="007D2FE1"/>
    <w:rsid w:val="007D4096"/>
    <w:rsid w:val="007D4F55"/>
    <w:rsid w:val="007D6F37"/>
    <w:rsid w:val="007D78A5"/>
    <w:rsid w:val="007E00A3"/>
    <w:rsid w:val="007E065D"/>
    <w:rsid w:val="007F0F3F"/>
    <w:rsid w:val="008009DB"/>
    <w:rsid w:val="00803379"/>
    <w:rsid w:val="00804CA8"/>
    <w:rsid w:val="00805D41"/>
    <w:rsid w:val="008066D7"/>
    <w:rsid w:val="0080737D"/>
    <w:rsid w:val="008150AE"/>
    <w:rsid w:val="0081775F"/>
    <w:rsid w:val="008205E2"/>
    <w:rsid w:val="008415F1"/>
    <w:rsid w:val="008455C2"/>
    <w:rsid w:val="0084711D"/>
    <w:rsid w:val="008575F8"/>
    <w:rsid w:val="00864416"/>
    <w:rsid w:val="00865671"/>
    <w:rsid w:val="008669DC"/>
    <w:rsid w:val="00867327"/>
    <w:rsid w:val="008725EE"/>
    <w:rsid w:val="008727A8"/>
    <w:rsid w:val="00874BD2"/>
    <w:rsid w:val="00881E4B"/>
    <w:rsid w:val="0088391A"/>
    <w:rsid w:val="00885167"/>
    <w:rsid w:val="00885CD2"/>
    <w:rsid w:val="00892046"/>
    <w:rsid w:val="00895D7C"/>
    <w:rsid w:val="008A653E"/>
    <w:rsid w:val="008A7962"/>
    <w:rsid w:val="008B1934"/>
    <w:rsid w:val="008B594C"/>
    <w:rsid w:val="008C1787"/>
    <w:rsid w:val="008C2C67"/>
    <w:rsid w:val="008C31FA"/>
    <w:rsid w:val="008C44A2"/>
    <w:rsid w:val="008C4BA3"/>
    <w:rsid w:val="008D1A87"/>
    <w:rsid w:val="008D22D0"/>
    <w:rsid w:val="008D2C89"/>
    <w:rsid w:val="008D492F"/>
    <w:rsid w:val="008D58FC"/>
    <w:rsid w:val="008E0397"/>
    <w:rsid w:val="008F003D"/>
    <w:rsid w:val="008F19D2"/>
    <w:rsid w:val="008F5879"/>
    <w:rsid w:val="00902D73"/>
    <w:rsid w:val="0090521D"/>
    <w:rsid w:val="0090527F"/>
    <w:rsid w:val="0091338A"/>
    <w:rsid w:val="00916D31"/>
    <w:rsid w:val="009177B7"/>
    <w:rsid w:val="00920129"/>
    <w:rsid w:val="0092065E"/>
    <w:rsid w:val="009260F0"/>
    <w:rsid w:val="009302AE"/>
    <w:rsid w:val="00932B87"/>
    <w:rsid w:val="00935F20"/>
    <w:rsid w:val="00946419"/>
    <w:rsid w:val="009468DD"/>
    <w:rsid w:val="00953BBB"/>
    <w:rsid w:val="009549A0"/>
    <w:rsid w:val="00955A72"/>
    <w:rsid w:val="00961E21"/>
    <w:rsid w:val="00971391"/>
    <w:rsid w:val="009754D5"/>
    <w:rsid w:val="009813CC"/>
    <w:rsid w:val="00981BA4"/>
    <w:rsid w:val="009849C6"/>
    <w:rsid w:val="00984BB0"/>
    <w:rsid w:val="00985E46"/>
    <w:rsid w:val="00987A26"/>
    <w:rsid w:val="009920A2"/>
    <w:rsid w:val="0099434F"/>
    <w:rsid w:val="009A2878"/>
    <w:rsid w:val="009A2DA7"/>
    <w:rsid w:val="009B0724"/>
    <w:rsid w:val="009B2395"/>
    <w:rsid w:val="009B4F5F"/>
    <w:rsid w:val="009B6E8B"/>
    <w:rsid w:val="009C199E"/>
    <w:rsid w:val="009C2DC1"/>
    <w:rsid w:val="009C78AB"/>
    <w:rsid w:val="009D07AD"/>
    <w:rsid w:val="009D3FEB"/>
    <w:rsid w:val="009D4F85"/>
    <w:rsid w:val="009D5A9D"/>
    <w:rsid w:val="009D61A0"/>
    <w:rsid w:val="009F1B70"/>
    <w:rsid w:val="009F1D28"/>
    <w:rsid w:val="009F60AF"/>
    <w:rsid w:val="00A017E8"/>
    <w:rsid w:val="00A04266"/>
    <w:rsid w:val="00A11F1B"/>
    <w:rsid w:val="00A16E39"/>
    <w:rsid w:val="00A203B3"/>
    <w:rsid w:val="00A26E63"/>
    <w:rsid w:val="00A31A97"/>
    <w:rsid w:val="00A3298D"/>
    <w:rsid w:val="00A33AAB"/>
    <w:rsid w:val="00A37ABE"/>
    <w:rsid w:val="00A40702"/>
    <w:rsid w:val="00A44EA3"/>
    <w:rsid w:val="00A65C0E"/>
    <w:rsid w:val="00A65E76"/>
    <w:rsid w:val="00A66A15"/>
    <w:rsid w:val="00A70681"/>
    <w:rsid w:val="00A70F77"/>
    <w:rsid w:val="00A71AA0"/>
    <w:rsid w:val="00A8208F"/>
    <w:rsid w:val="00A84A12"/>
    <w:rsid w:val="00A942D8"/>
    <w:rsid w:val="00A94E7F"/>
    <w:rsid w:val="00A96A18"/>
    <w:rsid w:val="00A96B47"/>
    <w:rsid w:val="00AA0B22"/>
    <w:rsid w:val="00AA0ED7"/>
    <w:rsid w:val="00AA20B6"/>
    <w:rsid w:val="00AB100F"/>
    <w:rsid w:val="00AB26F8"/>
    <w:rsid w:val="00AB311F"/>
    <w:rsid w:val="00AC0162"/>
    <w:rsid w:val="00AC169C"/>
    <w:rsid w:val="00AC26DE"/>
    <w:rsid w:val="00AD269C"/>
    <w:rsid w:val="00AD3407"/>
    <w:rsid w:val="00AD5C80"/>
    <w:rsid w:val="00AD6749"/>
    <w:rsid w:val="00AD6E87"/>
    <w:rsid w:val="00AD72EE"/>
    <w:rsid w:val="00AE216B"/>
    <w:rsid w:val="00AE57AA"/>
    <w:rsid w:val="00AE7640"/>
    <w:rsid w:val="00AF076E"/>
    <w:rsid w:val="00AF2754"/>
    <w:rsid w:val="00AF2997"/>
    <w:rsid w:val="00AF5645"/>
    <w:rsid w:val="00B04215"/>
    <w:rsid w:val="00B06EF5"/>
    <w:rsid w:val="00B07650"/>
    <w:rsid w:val="00B10C46"/>
    <w:rsid w:val="00B172C9"/>
    <w:rsid w:val="00B17B28"/>
    <w:rsid w:val="00B2297F"/>
    <w:rsid w:val="00B2373B"/>
    <w:rsid w:val="00B247C0"/>
    <w:rsid w:val="00B33FA5"/>
    <w:rsid w:val="00B340A2"/>
    <w:rsid w:val="00B36CC3"/>
    <w:rsid w:val="00B41B9D"/>
    <w:rsid w:val="00B433ED"/>
    <w:rsid w:val="00B43B78"/>
    <w:rsid w:val="00B444C4"/>
    <w:rsid w:val="00B4651A"/>
    <w:rsid w:val="00B4666A"/>
    <w:rsid w:val="00B50320"/>
    <w:rsid w:val="00B505EF"/>
    <w:rsid w:val="00B50C80"/>
    <w:rsid w:val="00B5457E"/>
    <w:rsid w:val="00B56075"/>
    <w:rsid w:val="00B674AF"/>
    <w:rsid w:val="00B6768F"/>
    <w:rsid w:val="00B72DF7"/>
    <w:rsid w:val="00B73CFF"/>
    <w:rsid w:val="00B77508"/>
    <w:rsid w:val="00BA4AFF"/>
    <w:rsid w:val="00BB2ACB"/>
    <w:rsid w:val="00BB3F40"/>
    <w:rsid w:val="00BB4A85"/>
    <w:rsid w:val="00BB72B0"/>
    <w:rsid w:val="00BC0C96"/>
    <w:rsid w:val="00BC0E9A"/>
    <w:rsid w:val="00BD0A5F"/>
    <w:rsid w:val="00BD2C51"/>
    <w:rsid w:val="00BD575C"/>
    <w:rsid w:val="00BE0FAA"/>
    <w:rsid w:val="00BE3F84"/>
    <w:rsid w:val="00BE71FF"/>
    <w:rsid w:val="00BE7302"/>
    <w:rsid w:val="00BF13CD"/>
    <w:rsid w:val="00BF59B4"/>
    <w:rsid w:val="00BF5B72"/>
    <w:rsid w:val="00C05373"/>
    <w:rsid w:val="00C05987"/>
    <w:rsid w:val="00C11A3D"/>
    <w:rsid w:val="00C21D46"/>
    <w:rsid w:val="00C24DA6"/>
    <w:rsid w:val="00C31EA3"/>
    <w:rsid w:val="00C34393"/>
    <w:rsid w:val="00C345B2"/>
    <w:rsid w:val="00C44BC0"/>
    <w:rsid w:val="00C47C68"/>
    <w:rsid w:val="00C52CAE"/>
    <w:rsid w:val="00C53F4F"/>
    <w:rsid w:val="00C54D27"/>
    <w:rsid w:val="00C552CB"/>
    <w:rsid w:val="00C55413"/>
    <w:rsid w:val="00C60018"/>
    <w:rsid w:val="00C60566"/>
    <w:rsid w:val="00C60D01"/>
    <w:rsid w:val="00C63B07"/>
    <w:rsid w:val="00C66585"/>
    <w:rsid w:val="00C712C5"/>
    <w:rsid w:val="00C71759"/>
    <w:rsid w:val="00C7194B"/>
    <w:rsid w:val="00C72F94"/>
    <w:rsid w:val="00C75450"/>
    <w:rsid w:val="00C75E21"/>
    <w:rsid w:val="00C805A8"/>
    <w:rsid w:val="00C812EE"/>
    <w:rsid w:val="00C81FB4"/>
    <w:rsid w:val="00C908CA"/>
    <w:rsid w:val="00C921B1"/>
    <w:rsid w:val="00C92A5E"/>
    <w:rsid w:val="00C943BB"/>
    <w:rsid w:val="00C9520E"/>
    <w:rsid w:val="00CA038B"/>
    <w:rsid w:val="00CA5E2D"/>
    <w:rsid w:val="00CB31F1"/>
    <w:rsid w:val="00CB5230"/>
    <w:rsid w:val="00CC0E2B"/>
    <w:rsid w:val="00CC13CD"/>
    <w:rsid w:val="00CC51B5"/>
    <w:rsid w:val="00CD2113"/>
    <w:rsid w:val="00CE0C0E"/>
    <w:rsid w:val="00CE1B9E"/>
    <w:rsid w:val="00CE75CE"/>
    <w:rsid w:val="00CF4814"/>
    <w:rsid w:val="00CF7286"/>
    <w:rsid w:val="00D017FA"/>
    <w:rsid w:val="00D10582"/>
    <w:rsid w:val="00D10D28"/>
    <w:rsid w:val="00D10D67"/>
    <w:rsid w:val="00D12A4B"/>
    <w:rsid w:val="00D16EA7"/>
    <w:rsid w:val="00D265F9"/>
    <w:rsid w:val="00D31EB6"/>
    <w:rsid w:val="00D44204"/>
    <w:rsid w:val="00D453EC"/>
    <w:rsid w:val="00D47218"/>
    <w:rsid w:val="00D47307"/>
    <w:rsid w:val="00D47E31"/>
    <w:rsid w:val="00D56F3A"/>
    <w:rsid w:val="00D619A7"/>
    <w:rsid w:val="00D63875"/>
    <w:rsid w:val="00D663E5"/>
    <w:rsid w:val="00D71C76"/>
    <w:rsid w:val="00D74449"/>
    <w:rsid w:val="00D75EF7"/>
    <w:rsid w:val="00D76FD7"/>
    <w:rsid w:val="00D833F7"/>
    <w:rsid w:val="00D84283"/>
    <w:rsid w:val="00D84ACB"/>
    <w:rsid w:val="00D866A4"/>
    <w:rsid w:val="00D87C09"/>
    <w:rsid w:val="00D92669"/>
    <w:rsid w:val="00D977DB"/>
    <w:rsid w:val="00DA0F6C"/>
    <w:rsid w:val="00DA2515"/>
    <w:rsid w:val="00DB1E5C"/>
    <w:rsid w:val="00DC1490"/>
    <w:rsid w:val="00DC1959"/>
    <w:rsid w:val="00DC2AD8"/>
    <w:rsid w:val="00DC48FF"/>
    <w:rsid w:val="00DC6741"/>
    <w:rsid w:val="00DD1B9C"/>
    <w:rsid w:val="00DD1BCC"/>
    <w:rsid w:val="00DD3962"/>
    <w:rsid w:val="00DD66CE"/>
    <w:rsid w:val="00DD7E20"/>
    <w:rsid w:val="00DE16C4"/>
    <w:rsid w:val="00DE1CC9"/>
    <w:rsid w:val="00DE7408"/>
    <w:rsid w:val="00DF1129"/>
    <w:rsid w:val="00DF63AF"/>
    <w:rsid w:val="00DF765D"/>
    <w:rsid w:val="00E03DD1"/>
    <w:rsid w:val="00E04103"/>
    <w:rsid w:val="00E12C88"/>
    <w:rsid w:val="00E13793"/>
    <w:rsid w:val="00E14631"/>
    <w:rsid w:val="00E21C7E"/>
    <w:rsid w:val="00E221CB"/>
    <w:rsid w:val="00E2426C"/>
    <w:rsid w:val="00E248CF"/>
    <w:rsid w:val="00E26175"/>
    <w:rsid w:val="00E27753"/>
    <w:rsid w:val="00E33AB0"/>
    <w:rsid w:val="00E34CFF"/>
    <w:rsid w:val="00E35B11"/>
    <w:rsid w:val="00E46E95"/>
    <w:rsid w:val="00E50676"/>
    <w:rsid w:val="00E51962"/>
    <w:rsid w:val="00E54AF7"/>
    <w:rsid w:val="00E568AD"/>
    <w:rsid w:val="00E56A68"/>
    <w:rsid w:val="00E57161"/>
    <w:rsid w:val="00E61719"/>
    <w:rsid w:val="00E61F99"/>
    <w:rsid w:val="00E64166"/>
    <w:rsid w:val="00E71810"/>
    <w:rsid w:val="00E7395F"/>
    <w:rsid w:val="00E75919"/>
    <w:rsid w:val="00E81B2C"/>
    <w:rsid w:val="00E81FAB"/>
    <w:rsid w:val="00E84178"/>
    <w:rsid w:val="00E86D4B"/>
    <w:rsid w:val="00E90866"/>
    <w:rsid w:val="00E939E9"/>
    <w:rsid w:val="00E95623"/>
    <w:rsid w:val="00E9625F"/>
    <w:rsid w:val="00E964C7"/>
    <w:rsid w:val="00E9784F"/>
    <w:rsid w:val="00EA0F1C"/>
    <w:rsid w:val="00EA5F1E"/>
    <w:rsid w:val="00EA76E3"/>
    <w:rsid w:val="00EB5C61"/>
    <w:rsid w:val="00EB6539"/>
    <w:rsid w:val="00EC6BF0"/>
    <w:rsid w:val="00EC7443"/>
    <w:rsid w:val="00ED0DF9"/>
    <w:rsid w:val="00ED543D"/>
    <w:rsid w:val="00EE4AF2"/>
    <w:rsid w:val="00EF09A7"/>
    <w:rsid w:val="00EF23E6"/>
    <w:rsid w:val="00EF2E7E"/>
    <w:rsid w:val="00F04409"/>
    <w:rsid w:val="00F13FCC"/>
    <w:rsid w:val="00F16FAE"/>
    <w:rsid w:val="00F1723E"/>
    <w:rsid w:val="00F2292D"/>
    <w:rsid w:val="00F270AB"/>
    <w:rsid w:val="00F314DE"/>
    <w:rsid w:val="00F31684"/>
    <w:rsid w:val="00F3612E"/>
    <w:rsid w:val="00F43195"/>
    <w:rsid w:val="00F51998"/>
    <w:rsid w:val="00F55CDE"/>
    <w:rsid w:val="00F57938"/>
    <w:rsid w:val="00F723E0"/>
    <w:rsid w:val="00F80986"/>
    <w:rsid w:val="00F85421"/>
    <w:rsid w:val="00F865EF"/>
    <w:rsid w:val="00F870AE"/>
    <w:rsid w:val="00F875D8"/>
    <w:rsid w:val="00F87CA7"/>
    <w:rsid w:val="00F918C8"/>
    <w:rsid w:val="00F95DF2"/>
    <w:rsid w:val="00F96440"/>
    <w:rsid w:val="00FA16D4"/>
    <w:rsid w:val="00FB1EF0"/>
    <w:rsid w:val="00FC0DEE"/>
    <w:rsid w:val="00FC261C"/>
    <w:rsid w:val="00FD29FD"/>
    <w:rsid w:val="00FE107A"/>
    <w:rsid w:val="00FE3B60"/>
    <w:rsid w:val="00FE49BD"/>
    <w:rsid w:val="00FE5051"/>
    <w:rsid w:val="00FE6E4E"/>
    <w:rsid w:val="00FE798F"/>
    <w:rsid w:val="00FF0C6A"/>
    <w:rsid w:val="00FF2764"/>
    <w:rsid w:val="00FF3CB0"/>
    <w:rsid w:val="00FF41D2"/>
    <w:rsid w:val="00FF5D6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6C01C"/>
  <w15:chartTrackingRefBased/>
  <w15:docId w15:val="{6B485E62-0A4C-4FA1-9D30-1BBC59B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75C"/>
    <w:pPr>
      <w:ind w:left="1701"/>
    </w:pPr>
    <w:rPr>
      <w:rFonts w:ascii="Trebuchet MS" w:hAnsi="Trebuchet MS"/>
      <w:sz w:val="22"/>
    </w:rPr>
  </w:style>
  <w:style w:type="paragraph" w:styleId="Titolo1">
    <w:name w:val="heading 1"/>
    <w:basedOn w:val="Normale"/>
    <w:next w:val="Normale"/>
    <w:link w:val="Titolo1Carattere"/>
    <w:qFormat/>
    <w:rsid w:val="00EE4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4AF2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881E4B"/>
    <w:pPr>
      <w:spacing w:before="100" w:beforeAutospacing="1" w:after="100" w:afterAutospacing="1"/>
      <w:ind w:left="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Pr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stinatario">
    <w:name w:val="Destinatario"/>
    <w:basedOn w:val="Normale"/>
    <w:autoRedefine/>
    <w:pPr>
      <w:ind w:right="567"/>
    </w:pPr>
    <w:rPr>
      <w:rFonts w:eastAsia="Times"/>
      <w:b/>
    </w:rPr>
  </w:style>
  <w:style w:type="paragraph" w:customStyle="1" w:styleId="TestoLettera">
    <w:name w:val="Testo Lettera"/>
    <w:basedOn w:val="Destinatario"/>
    <w:rPr>
      <w:b w:val="0"/>
    </w:rPr>
  </w:style>
  <w:style w:type="paragraph" w:styleId="NormaleWeb">
    <w:name w:val="Normal (Web)"/>
    <w:basedOn w:val="Normale"/>
    <w:uiPriority w:val="99"/>
    <w:rsid w:val="001D7774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rsid w:val="001D7774"/>
    <w:rPr>
      <w:color w:val="0000FF"/>
      <w:u w:val="single"/>
    </w:rPr>
  </w:style>
  <w:style w:type="paragraph" w:customStyle="1" w:styleId="StileComune">
    <w:name w:val="StileComune"/>
    <w:basedOn w:val="Normale"/>
    <w:link w:val="StileComuneCarattere"/>
    <w:autoRedefine/>
    <w:qFormat/>
    <w:rsid w:val="001073C2"/>
    <w:rPr>
      <w:rFonts w:cs="Calibri"/>
      <w:szCs w:val="22"/>
    </w:rPr>
  </w:style>
  <w:style w:type="character" w:customStyle="1" w:styleId="StileComuneCarattere">
    <w:name w:val="StileComune Carattere"/>
    <w:basedOn w:val="Carpredefinitoparagrafo"/>
    <w:link w:val="StileComune"/>
    <w:rsid w:val="001073C2"/>
    <w:rPr>
      <w:rFonts w:ascii="Trebuchet MS" w:hAnsi="Trebuchet MS" w:cs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F875D8"/>
    <w:rPr>
      <w:rFonts w:ascii="Trebuchet MS" w:hAnsi="Trebuchet MS"/>
      <w:sz w:val="18"/>
    </w:rPr>
  </w:style>
  <w:style w:type="paragraph" w:styleId="Paragrafoelenco">
    <w:name w:val="List Paragraph"/>
    <w:basedOn w:val="Normale"/>
    <w:uiPriority w:val="34"/>
    <w:qFormat/>
    <w:rsid w:val="00426C86"/>
    <w:pPr>
      <w:ind w:left="720"/>
      <w:contextualSpacing/>
    </w:pPr>
  </w:style>
  <w:style w:type="character" w:customStyle="1" w:styleId="highlight">
    <w:name w:val="highlight"/>
    <w:basedOn w:val="Carpredefinitoparagrafo"/>
    <w:rsid w:val="00415A1B"/>
  </w:style>
  <w:style w:type="character" w:styleId="Enfasigrassetto">
    <w:name w:val="Strong"/>
    <w:basedOn w:val="Carpredefinitoparagrafo"/>
    <w:uiPriority w:val="22"/>
    <w:qFormat/>
    <w:rsid w:val="00FE49BD"/>
    <w:rPr>
      <w:b/>
      <w:bCs/>
    </w:rPr>
  </w:style>
  <w:style w:type="paragraph" w:styleId="Testofumetto">
    <w:name w:val="Balloon Text"/>
    <w:basedOn w:val="Normale"/>
    <w:link w:val="TestofumettoCarattere"/>
    <w:rsid w:val="00E137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1379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1E4B"/>
    <w:rPr>
      <w:b/>
      <w:b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E3B60"/>
    <w:rPr>
      <w:i/>
      <w:iCs/>
    </w:rPr>
  </w:style>
  <w:style w:type="paragraph" w:styleId="Nessunaspaziatura">
    <w:name w:val="No Spacing"/>
    <w:uiPriority w:val="1"/>
    <w:qFormat/>
    <w:rsid w:val="007759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try-content">
    <w:name w:val="entry-content"/>
    <w:basedOn w:val="Carpredefinitoparagrafo"/>
    <w:rsid w:val="007759FD"/>
  </w:style>
  <w:style w:type="character" w:customStyle="1" w:styleId="st">
    <w:name w:val="st"/>
    <w:basedOn w:val="Carpredefinitoparagrafo"/>
    <w:rsid w:val="00D63875"/>
  </w:style>
  <w:style w:type="paragraph" w:customStyle="1" w:styleId="Default">
    <w:name w:val="Default"/>
    <w:rsid w:val="00D6387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72F94"/>
    <w:pPr>
      <w:spacing w:line="241" w:lineRule="atLeast"/>
    </w:pPr>
    <w:rPr>
      <w:rFonts w:ascii="Arial" w:hAnsi="Arial" w:cs="Arial"/>
      <w:color w:val="auto"/>
    </w:rPr>
  </w:style>
  <w:style w:type="character" w:styleId="Testosegnaposto">
    <w:name w:val="Placeholder Text"/>
    <w:basedOn w:val="Carpredefinitoparagrafo"/>
    <w:uiPriority w:val="99"/>
    <w:semiHidden/>
    <w:rsid w:val="00226862"/>
    <w:rPr>
      <w:color w:val="808080"/>
    </w:rPr>
  </w:style>
  <w:style w:type="character" w:customStyle="1" w:styleId="lrzxr">
    <w:name w:val="lrzxr"/>
    <w:basedOn w:val="Carpredefinitoparagrafo"/>
    <w:rsid w:val="00D833F7"/>
  </w:style>
  <w:style w:type="character" w:customStyle="1" w:styleId="normaltextrun">
    <w:name w:val="normaltextrun"/>
    <w:basedOn w:val="Carpredefinitoparagrafo"/>
    <w:rsid w:val="008725EE"/>
  </w:style>
  <w:style w:type="paragraph" w:customStyle="1" w:styleId="paragraph">
    <w:name w:val="paragraph"/>
    <w:basedOn w:val="Normale"/>
    <w:rsid w:val="008725EE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Carpredefinitoparagrafo"/>
    <w:rsid w:val="008725EE"/>
  </w:style>
  <w:style w:type="character" w:customStyle="1" w:styleId="eop">
    <w:name w:val="eop"/>
    <w:basedOn w:val="Carpredefinitoparagrafo"/>
    <w:rsid w:val="008725EE"/>
  </w:style>
  <w:style w:type="character" w:customStyle="1" w:styleId="Titolo1Carattere">
    <w:name w:val="Titolo 1 Carattere"/>
    <w:basedOn w:val="Carpredefinitoparagrafo"/>
    <w:link w:val="Titolo1"/>
    <w:rsid w:val="00EE4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4A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Enfasidelicata">
    <w:name w:val="Subtle Emphasis"/>
    <w:basedOn w:val="Carpredefinitoparagrafo"/>
    <w:uiPriority w:val="19"/>
    <w:qFormat/>
    <w:rsid w:val="004A52BF"/>
    <w:rPr>
      <w:i/>
      <w:iCs/>
      <w:color w:val="404040" w:themeColor="text1" w:themeTint="BF"/>
    </w:rPr>
  </w:style>
  <w:style w:type="paragraph" w:customStyle="1" w:styleId="Standard">
    <w:name w:val="Standard"/>
    <w:rsid w:val="002B0BCB"/>
    <w:pPr>
      <w:suppressAutoHyphens/>
      <w:autoSpaceDN w:val="0"/>
      <w:ind w:left="1701"/>
      <w:textAlignment w:val="baseline"/>
    </w:pPr>
    <w:rPr>
      <w:rFonts w:ascii="Trebuchet MS" w:hAnsi="Trebuchet MS"/>
      <w:kern w:val="3"/>
      <w:sz w:val="22"/>
    </w:rPr>
  </w:style>
  <w:style w:type="character" w:customStyle="1" w:styleId="acopre">
    <w:name w:val="acopre"/>
    <w:basedOn w:val="Carpredefinitoparagrafo"/>
    <w:rsid w:val="006624C1"/>
  </w:style>
  <w:style w:type="paragraph" w:customStyle="1" w:styleId="Previdi">
    <w:name w:val="Previdi"/>
    <w:basedOn w:val="Normale"/>
    <w:rsid w:val="006624C1"/>
    <w:pPr>
      <w:ind w:left="0" w:right="1474"/>
      <w:jc w:val="right"/>
    </w:pPr>
  </w:style>
  <w:style w:type="paragraph" w:customStyle="1" w:styleId="western">
    <w:name w:val="western"/>
    <w:basedOn w:val="Normale"/>
    <w:rsid w:val="00121935"/>
    <w:pPr>
      <w:spacing w:before="100" w:beforeAutospacing="1" w:after="119"/>
      <w:ind w:left="0"/>
    </w:pPr>
    <w:rPr>
      <w:rFonts w:ascii="Times New Roman" w:hAnsi="Times New Roman"/>
      <w:color w:val="000000"/>
      <w:sz w:val="24"/>
      <w:szCs w:val="24"/>
    </w:rPr>
  </w:style>
  <w:style w:type="character" w:customStyle="1" w:styleId="hgkelc">
    <w:name w:val="hgkelc"/>
    <w:basedOn w:val="Carpredefinitoparagrafo"/>
    <w:rsid w:val="00146460"/>
  </w:style>
  <w:style w:type="character" w:customStyle="1" w:styleId="yiv8576560869">
    <w:name w:val="yiv8576560869"/>
    <w:basedOn w:val="Carpredefinitoparagrafo"/>
    <w:rsid w:val="00D75EF7"/>
  </w:style>
  <w:style w:type="character" w:customStyle="1" w:styleId="apple-converted-space">
    <w:name w:val="apple-converted-space"/>
    <w:basedOn w:val="Carpredefinitoparagrafo"/>
    <w:rsid w:val="00EF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Regicidio_di_Umberto_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191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cert@comunedimonza.legalmail.it" TargetMode="External"/><Relationship Id="rId1" Type="http://schemas.openxmlformats.org/officeDocument/2006/relationships/hyperlink" Target="mailto:relazioniesterne@comune.mo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atti\Desktop\Comunicato%20stampa_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E622-23AB-42CF-88D2-7C54B5B6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stampa_aria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Company>Comune di Monza</Company>
  <LinksUpToDate>false</LinksUpToDate>
  <CharactersWithSpaces>4517</CharactersWithSpaces>
  <SharedDoc>false</SharedDoc>
  <HLinks>
    <vt:vector size="6" baseType="variant"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mailto:protocollocert@comunedimonza.legalmail.it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subject/>
  <dc:creator>Caratti Marta</dc:creator>
  <cp:keywords/>
  <cp:lastModifiedBy>Todaro Walter</cp:lastModifiedBy>
  <cp:revision>2</cp:revision>
  <cp:lastPrinted>2020-11-23T10:59:00Z</cp:lastPrinted>
  <dcterms:created xsi:type="dcterms:W3CDTF">2020-11-26T11:29:00Z</dcterms:created>
  <dcterms:modified xsi:type="dcterms:W3CDTF">2020-11-26T11:29:00Z</dcterms:modified>
</cp:coreProperties>
</file>