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2114" w14:textId="77777777" w:rsidR="001959FF" w:rsidRDefault="001959FF">
      <w:pPr>
        <w:rPr>
          <w:rFonts w:ascii="Calibri" w:hAnsi="Calibri"/>
          <w:b/>
          <w:bCs/>
          <w:sz w:val="22"/>
          <w:szCs w:val="22"/>
        </w:rPr>
      </w:pPr>
    </w:p>
    <w:p w14:paraId="6D00017C" w14:textId="77777777" w:rsidR="001959FF" w:rsidRDefault="001959FF">
      <w:pPr>
        <w:rPr>
          <w:rFonts w:ascii="Calibri" w:hAnsi="Calibri"/>
          <w:b/>
          <w:bCs/>
          <w:sz w:val="22"/>
          <w:szCs w:val="22"/>
        </w:rPr>
      </w:pPr>
    </w:p>
    <w:p w14:paraId="3445F0C0" w14:textId="77777777" w:rsidR="001959FF" w:rsidRDefault="002743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BERGAMO</w:t>
      </w:r>
    </w:p>
    <w:p w14:paraId="7A31D594" w14:textId="77777777" w:rsidR="001959FF" w:rsidRDefault="002743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DAL 12 AL 15 NOVEMBRE 2020</w:t>
      </w:r>
    </w:p>
    <w:p w14:paraId="64DB9B2E" w14:textId="77777777" w:rsidR="001959FF" w:rsidRDefault="002743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X EDIZIONE DI</w:t>
      </w:r>
    </w:p>
    <w:p w14:paraId="57DD1CD6" w14:textId="77777777" w:rsidR="001959FF" w:rsidRDefault="0027434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ARTDATE</w:t>
      </w:r>
    </w:p>
    <w:p w14:paraId="58A81183" w14:textId="77777777" w:rsidR="001959FF" w:rsidRDefault="0027434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Festival di Arte Contemporanea</w:t>
      </w:r>
    </w:p>
    <w:p w14:paraId="42B4AB47" w14:textId="77777777" w:rsidR="001959FF" w:rsidRDefault="001959F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81B90B8" w14:textId="77777777" w:rsidR="001959FF" w:rsidRDefault="00274343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Il programma proporrà una serie di eventi come mostre, conferenze, talk, che ruotano attorno alla tematica del dono.</w:t>
      </w:r>
    </w:p>
    <w:p w14:paraId="448BB916" w14:textId="77777777" w:rsidR="001959FF" w:rsidRDefault="0027434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Tra gli oltre 30 appuntamenti, si segnala la collettiva </w:t>
      </w:r>
      <w:r>
        <w:rPr>
          <w:rFonts w:ascii="Calibri" w:hAnsi="Calibri"/>
          <w:b/>
          <w:bCs/>
          <w:i/>
          <w:iCs/>
          <w:sz w:val="28"/>
          <w:szCs w:val="28"/>
        </w:rPr>
        <w:t>Il dono. Sulla vita e la morte</w:t>
      </w:r>
      <w:r>
        <w:rPr>
          <w:rFonts w:ascii="Calibri" w:hAnsi="Calibri"/>
          <w:b/>
          <w:bCs/>
          <w:sz w:val="28"/>
          <w:szCs w:val="28"/>
        </w:rPr>
        <w:t xml:space="preserve"> a Palazzo della Ragione e l’esposizione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The Act of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Seeing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With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One's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Own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Eyes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B5030B">
        <w:rPr>
          <w:rFonts w:ascii="Calibri" w:hAnsi="Calibri"/>
          <w:b/>
          <w:bCs/>
          <w:sz w:val="28"/>
          <w:szCs w:val="28"/>
        </w:rPr>
        <w:t>a cura di Ed Atkins</w:t>
      </w:r>
      <w:r>
        <w:rPr>
          <w:rFonts w:ascii="Calibri" w:hAnsi="Calibri"/>
          <w:b/>
          <w:bCs/>
          <w:sz w:val="28"/>
          <w:szCs w:val="28"/>
        </w:rPr>
        <w:t xml:space="preserve"> che presenterà i lavori di Stan </w:t>
      </w:r>
      <w:proofErr w:type="spellStart"/>
      <w:r>
        <w:rPr>
          <w:rFonts w:ascii="Calibri" w:hAnsi="Calibri"/>
          <w:b/>
          <w:bCs/>
          <w:sz w:val="28"/>
          <w:szCs w:val="28"/>
        </w:rPr>
        <w:t>Brakhage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e David </w:t>
      </w:r>
      <w:proofErr w:type="spellStart"/>
      <w:r>
        <w:rPr>
          <w:rFonts w:ascii="Calibri" w:hAnsi="Calibri"/>
          <w:b/>
          <w:bCs/>
          <w:sz w:val="28"/>
          <w:szCs w:val="28"/>
        </w:rPr>
        <w:t>Kamp</w:t>
      </w:r>
      <w:proofErr w:type="spellEnd"/>
      <w:r>
        <w:rPr>
          <w:rFonts w:ascii="Calibri" w:hAnsi="Calibri"/>
          <w:b/>
          <w:bCs/>
          <w:sz w:val="28"/>
          <w:szCs w:val="28"/>
        </w:rPr>
        <w:t>.</w:t>
      </w:r>
    </w:p>
    <w:p w14:paraId="3F485D74" w14:textId="77777777" w:rsidR="001959FF" w:rsidRDefault="001959FF">
      <w:pPr>
        <w:rPr>
          <w:rFonts w:ascii="Calibri" w:eastAsia="Calibri" w:hAnsi="Calibri" w:cs="Calibri"/>
        </w:rPr>
      </w:pPr>
    </w:p>
    <w:p w14:paraId="56360A86" w14:textId="77777777" w:rsidR="001959FF" w:rsidRDefault="001959FF">
      <w:pPr>
        <w:rPr>
          <w:rFonts w:ascii="Calibri" w:eastAsia="Calibri" w:hAnsi="Calibri" w:cs="Calibri"/>
        </w:rPr>
      </w:pPr>
    </w:p>
    <w:p w14:paraId="723E9948" w14:textId="77777777" w:rsidR="001959FF" w:rsidRDefault="001959FF">
      <w:pPr>
        <w:rPr>
          <w:rFonts w:ascii="Calibri" w:eastAsia="Calibri" w:hAnsi="Calibri" w:cs="Calibri"/>
        </w:rPr>
      </w:pPr>
    </w:p>
    <w:p w14:paraId="668B60DB" w14:textId="77777777" w:rsidR="001959FF" w:rsidRDefault="0027434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Dal 12 al 15 novembre 2020, Bergamo ospita la decima edizione di </w:t>
      </w:r>
      <w:proofErr w:type="spellStart"/>
      <w:r>
        <w:rPr>
          <w:rFonts w:ascii="Calibri" w:hAnsi="Calibri"/>
          <w:b/>
          <w:bCs/>
        </w:rPr>
        <w:t>ArtDate</w:t>
      </w:r>
      <w:proofErr w:type="spellEnd"/>
      <w:r>
        <w:rPr>
          <w:rFonts w:ascii="Calibri" w:hAnsi="Calibri"/>
          <w:b/>
          <w:bCs/>
        </w:rPr>
        <w:t>, Festival di Arte Contemporanea</w:t>
      </w:r>
      <w:r>
        <w:rPr>
          <w:rFonts w:ascii="Calibri" w:hAnsi="Calibri"/>
        </w:rPr>
        <w:t xml:space="preserve"> organizzato da </w:t>
      </w:r>
      <w:r>
        <w:rPr>
          <w:rFonts w:ascii="Calibri" w:hAnsi="Calibri"/>
          <w:b/>
          <w:bCs/>
        </w:rPr>
        <w:t xml:space="preserve">The </w:t>
      </w:r>
      <w:proofErr w:type="spellStart"/>
      <w:r>
        <w:rPr>
          <w:rFonts w:ascii="Calibri" w:hAnsi="Calibri"/>
          <w:b/>
          <w:bCs/>
        </w:rPr>
        <w:t>Blank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Contemporary</w:t>
      </w:r>
      <w:proofErr w:type="spellEnd"/>
      <w:r>
        <w:rPr>
          <w:rFonts w:ascii="Calibri" w:hAnsi="Calibri"/>
          <w:b/>
          <w:bCs/>
        </w:rPr>
        <w:t xml:space="preserve"> Art, il principale network italiano dedicato all’Arte e alla Cultura Contemporanea.</w:t>
      </w:r>
      <w:r>
        <w:rPr>
          <w:rFonts w:ascii="Calibri" w:hAnsi="Calibri"/>
        </w:rPr>
        <w:t xml:space="preserve"> </w:t>
      </w:r>
    </w:p>
    <w:p w14:paraId="0C0F9B96" w14:textId="77777777" w:rsidR="001959FF" w:rsidRDefault="001959FF">
      <w:pPr>
        <w:jc w:val="both"/>
        <w:rPr>
          <w:rFonts w:ascii="Calibri" w:eastAsia="Calibri" w:hAnsi="Calibri" w:cs="Calibri"/>
        </w:rPr>
      </w:pPr>
    </w:p>
    <w:p w14:paraId="4DD07DCB" w14:textId="77777777" w:rsidR="001959FF" w:rsidRDefault="0027434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Diventato nel corso del tempo un punto di riferimento capace di avvicinare e promuovere l’arte contemporanea, </w:t>
      </w:r>
      <w:proofErr w:type="spellStart"/>
      <w:r>
        <w:rPr>
          <w:rFonts w:ascii="Calibri" w:hAnsi="Calibri"/>
        </w:rPr>
        <w:t>ArtDate</w:t>
      </w:r>
      <w:proofErr w:type="spellEnd"/>
      <w:r>
        <w:rPr>
          <w:rFonts w:ascii="Calibri" w:hAnsi="Calibri"/>
        </w:rPr>
        <w:t xml:space="preserve"> 2020 </w:t>
      </w:r>
      <w:r w:rsidRPr="00B5030B">
        <w:rPr>
          <w:rFonts w:ascii="Calibri" w:hAnsi="Calibri"/>
        </w:rPr>
        <w:t>presenta</w:t>
      </w:r>
      <w:r>
        <w:rPr>
          <w:rFonts w:ascii="Calibri" w:hAnsi="Calibri"/>
        </w:rPr>
        <w:t xml:space="preserve"> numerose novità̀ di rilievo, focalizzandosi sulla </w:t>
      </w:r>
      <w:r>
        <w:rPr>
          <w:rFonts w:ascii="Calibri" w:hAnsi="Calibri"/>
          <w:b/>
          <w:bCs/>
        </w:rPr>
        <w:t xml:space="preserve">tematica del dono, </w:t>
      </w:r>
      <w:r>
        <w:rPr>
          <w:rFonts w:ascii="Calibri" w:hAnsi="Calibri"/>
          <w:shd w:val="clear" w:color="auto" w:fill="FFFFFF"/>
        </w:rPr>
        <w:t>riportando attenzione sull’accessibilità e sulla partecipazione, e introducendo la riflessione sui riti che rafforzano la socialità.</w:t>
      </w:r>
    </w:p>
    <w:p w14:paraId="5276A658" w14:textId="77777777" w:rsidR="001959FF" w:rsidRDefault="001959FF">
      <w:pPr>
        <w:jc w:val="both"/>
        <w:rPr>
          <w:rFonts w:ascii="Calibri" w:eastAsia="Calibri" w:hAnsi="Calibri" w:cs="Calibri"/>
        </w:rPr>
      </w:pPr>
    </w:p>
    <w:p w14:paraId="2CD85064" w14:textId="71422114" w:rsidR="001959FF" w:rsidRDefault="0027434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Per quattro giorni, Bergamo </w:t>
      </w:r>
      <w:r w:rsidRPr="00B5030B">
        <w:rPr>
          <w:rFonts w:ascii="Calibri" w:hAnsi="Calibri"/>
        </w:rPr>
        <w:t>torna</w:t>
      </w:r>
      <w:r>
        <w:rPr>
          <w:rFonts w:ascii="Calibri" w:hAnsi="Calibri"/>
        </w:rPr>
        <w:t xml:space="preserve"> a essere fulcro dell’arte contemporanea, con oltre 30 appuntamenti, tra mostre, conferenze, talk, tutti a </w:t>
      </w:r>
      <w:r>
        <w:rPr>
          <w:rFonts w:ascii="Calibri" w:hAnsi="Calibri"/>
          <w:b/>
          <w:bCs/>
        </w:rPr>
        <w:t>ingresso libero</w:t>
      </w:r>
      <w:r>
        <w:rPr>
          <w:rFonts w:ascii="Calibri" w:hAnsi="Calibri"/>
        </w:rPr>
        <w:t xml:space="preserve">, diffusi </w:t>
      </w:r>
      <w:r w:rsidR="00C329CC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città, un </w:t>
      </w:r>
      <w:r>
        <w:rPr>
          <w:rFonts w:ascii="Calibri" w:hAnsi="Calibri"/>
          <w:b/>
          <w:bCs/>
          <w:i/>
          <w:iCs/>
        </w:rPr>
        <w:t>regalo</w:t>
      </w:r>
      <w:r>
        <w:rPr>
          <w:rFonts w:ascii="Calibri" w:hAnsi="Calibri"/>
          <w:b/>
          <w:bCs/>
        </w:rPr>
        <w:t xml:space="preserve"> alla collettività e alla comunità, </w:t>
      </w:r>
      <w:r>
        <w:rPr>
          <w:rFonts w:ascii="Calibri" w:hAnsi="Calibri"/>
        </w:rPr>
        <w:t>in un anno che ha visto Bergamo al centro dell’emergenza sanitaria.</w:t>
      </w:r>
    </w:p>
    <w:p w14:paraId="0190DEAE" w14:textId="77777777" w:rsidR="001959FF" w:rsidRDefault="001959FF">
      <w:pPr>
        <w:jc w:val="both"/>
        <w:rPr>
          <w:rFonts w:ascii="Calibri" w:eastAsia="Calibri" w:hAnsi="Calibri" w:cs="Calibri"/>
          <w:b/>
          <w:bCs/>
        </w:rPr>
      </w:pPr>
    </w:p>
    <w:p w14:paraId="2DBB5E3A" w14:textId="6F402A58" w:rsidR="001959FF" w:rsidRDefault="0027434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ArtDate</w:t>
      </w:r>
      <w:proofErr w:type="spellEnd"/>
      <w:r>
        <w:rPr>
          <w:rFonts w:ascii="Calibri" w:hAnsi="Calibri"/>
        </w:rPr>
        <w:t xml:space="preserve"> </w:t>
      </w:r>
      <w:r w:rsidRPr="00B5030B">
        <w:rPr>
          <w:rFonts w:ascii="Calibri" w:hAnsi="Calibri"/>
        </w:rPr>
        <w:t>inaugura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giovedì 12 novembre, alle ore 19.00</w:t>
      </w:r>
      <w:r>
        <w:rPr>
          <w:rFonts w:ascii="Calibri" w:hAnsi="Calibri"/>
        </w:rPr>
        <w:t xml:space="preserve">, con la conferenza del giornalista e scrittore </w:t>
      </w:r>
      <w:r>
        <w:rPr>
          <w:rFonts w:ascii="Calibri" w:hAnsi="Calibri"/>
          <w:b/>
          <w:bCs/>
        </w:rPr>
        <w:t>Massimo Fini</w:t>
      </w:r>
      <w:r>
        <w:rPr>
          <w:rFonts w:ascii="Calibri" w:hAnsi="Calibri"/>
        </w:rPr>
        <w:t xml:space="preserve">, il cui intervento </w:t>
      </w:r>
      <w:r w:rsidR="003717B6" w:rsidRPr="003717B6">
        <w:rPr>
          <w:rFonts w:ascii="Calibri" w:hAnsi="Calibri"/>
        </w:rPr>
        <w:t xml:space="preserve">verte </w:t>
      </w:r>
      <w:r>
        <w:rPr>
          <w:rFonts w:ascii="Calibri" w:hAnsi="Calibri"/>
        </w:rPr>
        <w:t xml:space="preserve">su una lettura del tema del dono, approfondito sia sotto il profilo economico che antropologico. </w:t>
      </w:r>
    </w:p>
    <w:p w14:paraId="081AA693" w14:textId="77777777" w:rsidR="001959FF" w:rsidRDefault="001959FF">
      <w:pPr>
        <w:jc w:val="both"/>
        <w:rPr>
          <w:rFonts w:ascii="Calibri" w:eastAsia="Calibri" w:hAnsi="Calibri" w:cs="Calibri"/>
        </w:rPr>
      </w:pPr>
    </w:p>
    <w:p w14:paraId="017509AB" w14:textId="26E39676" w:rsidR="001959FF" w:rsidRDefault="0027434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Venerdì 13 novembre 2020, alle ore 19.00, a Palazzo della Ragione </w:t>
      </w:r>
      <w:r w:rsidRPr="00B5030B">
        <w:rPr>
          <w:rFonts w:ascii="Calibri" w:hAnsi="Calibri"/>
          <w:b/>
          <w:bCs/>
        </w:rPr>
        <w:t>apre</w:t>
      </w:r>
      <w:r>
        <w:rPr>
          <w:rFonts w:ascii="Calibri" w:hAnsi="Calibri"/>
          <w:b/>
          <w:bCs/>
        </w:rPr>
        <w:t xml:space="preserve"> la mostra </w:t>
      </w:r>
      <w:r>
        <w:rPr>
          <w:rFonts w:ascii="Calibri" w:hAnsi="Calibri"/>
          <w:b/>
          <w:bCs/>
          <w:i/>
          <w:iCs/>
        </w:rPr>
        <w:t xml:space="preserve">Il Dono. Sulla vita e la morte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 xml:space="preserve">The </w:t>
      </w:r>
      <w:proofErr w:type="spellStart"/>
      <w:r>
        <w:rPr>
          <w:rFonts w:ascii="Calibri" w:hAnsi="Calibri"/>
          <w:b/>
          <w:bCs/>
          <w:i/>
          <w:iCs/>
        </w:rPr>
        <w:t>Gift</w:t>
      </w:r>
      <w:proofErr w:type="spellEnd"/>
      <w:r>
        <w:rPr>
          <w:rFonts w:ascii="Calibri" w:hAnsi="Calibri"/>
          <w:b/>
          <w:bCs/>
          <w:i/>
          <w:iCs/>
        </w:rPr>
        <w:t>. On Life and Death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 xml:space="preserve">. L’esposizione, curata da Stefano Raimondi, </w:t>
      </w:r>
      <w:r w:rsidRPr="00B5030B">
        <w:rPr>
          <w:rFonts w:ascii="Calibri" w:hAnsi="Calibri"/>
        </w:rPr>
        <w:t>riflette</w:t>
      </w:r>
      <w:r>
        <w:rPr>
          <w:rFonts w:ascii="Calibri" w:hAnsi="Calibri"/>
        </w:rPr>
        <w:t xml:space="preserve"> su cosa significhi oggi donare e come il dono abbracci i due estremi dell’esistenza umana, la vita e la morte, attraverso le opere di artisti internazionali, quali </w:t>
      </w:r>
      <w:r>
        <w:rPr>
          <w:rFonts w:ascii="Calibri" w:hAnsi="Calibri"/>
          <w:b/>
          <w:bCs/>
        </w:rPr>
        <w:t xml:space="preserve">Alberto </w:t>
      </w:r>
      <w:proofErr w:type="spellStart"/>
      <w:r>
        <w:rPr>
          <w:rFonts w:ascii="Calibri" w:hAnsi="Calibri"/>
          <w:b/>
          <w:bCs/>
        </w:rPr>
        <w:t>Garutti</w:t>
      </w:r>
      <w:proofErr w:type="spellEnd"/>
      <w:r>
        <w:rPr>
          <w:rFonts w:ascii="Calibri" w:hAnsi="Calibri"/>
          <w:b/>
          <w:bCs/>
        </w:rPr>
        <w:t xml:space="preserve">, Felix </w:t>
      </w:r>
      <w:proofErr w:type="spellStart"/>
      <w:r w:rsidRPr="00B5030B">
        <w:rPr>
          <w:rFonts w:ascii="Calibri" w:hAnsi="Calibri"/>
          <w:b/>
          <w:bCs/>
        </w:rPr>
        <w:t>Gonzalez</w:t>
      </w:r>
      <w:proofErr w:type="spellEnd"/>
      <w:r>
        <w:rPr>
          <w:rFonts w:ascii="Calibri" w:hAnsi="Calibri"/>
          <w:b/>
          <w:bCs/>
        </w:rPr>
        <w:t xml:space="preserve">-Torres, </w:t>
      </w:r>
      <w:proofErr w:type="spellStart"/>
      <w:r>
        <w:rPr>
          <w:rFonts w:ascii="Calibri" w:hAnsi="Calibri"/>
          <w:b/>
          <w:bCs/>
        </w:rPr>
        <w:t>Namsal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Siedlecki</w:t>
      </w:r>
      <w:proofErr w:type="spellEnd"/>
      <w:r>
        <w:rPr>
          <w:rFonts w:ascii="Calibri" w:hAnsi="Calibri"/>
          <w:b/>
          <w:bCs/>
        </w:rPr>
        <w:t xml:space="preserve">, Andrea </w:t>
      </w:r>
      <w:proofErr w:type="spellStart"/>
      <w:r>
        <w:rPr>
          <w:rFonts w:ascii="Calibri" w:hAnsi="Calibri"/>
          <w:b/>
          <w:bCs/>
        </w:rPr>
        <w:t>Mastrovito</w:t>
      </w:r>
      <w:proofErr w:type="spellEnd"/>
      <w:r>
        <w:rPr>
          <w:rFonts w:ascii="Calibri" w:hAnsi="Calibri"/>
          <w:b/>
          <w:bCs/>
        </w:rPr>
        <w:t>, Matilde Cassani, Andrea Romano e Jonathan Monk</w:t>
      </w:r>
      <w:r>
        <w:rPr>
          <w:rFonts w:ascii="Calibri" w:hAnsi="Calibri"/>
        </w:rPr>
        <w:t xml:space="preserve">, protagonista dell’annuale </w:t>
      </w:r>
      <w:r>
        <w:rPr>
          <w:rFonts w:ascii="Calibri" w:hAnsi="Calibri"/>
          <w:b/>
          <w:bCs/>
          <w:i/>
          <w:iCs/>
        </w:rPr>
        <w:t>Benefit</w:t>
      </w:r>
      <w:r>
        <w:rPr>
          <w:rFonts w:ascii="Calibri" w:hAnsi="Calibri"/>
          <w:i/>
          <w:iCs/>
        </w:rPr>
        <w:t xml:space="preserve">, </w:t>
      </w:r>
      <w:r>
        <w:rPr>
          <w:rFonts w:ascii="Calibri" w:hAnsi="Calibri"/>
        </w:rPr>
        <w:t xml:space="preserve">per il quale </w:t>
      </w:r>
      <w:r>
        <w:rPr>
          <w:rFonts w:ascii="Calibri" w:hAnsi="Calibri"/>
          <w:b/>
          <w:bCs/>
        </w:rPr>
        <w:t xml:space="preserve">ha creato </w:t>
      </w:r>
      <w:proofErr w:type="spellStart"/>
      <w:r>
        <w:rPr>
          <w:rFonts w:ascii="Calibri" w:hAnsi="Calibri"/>
          <w:b/>
          <w:bCs/>
          <w:i/>
          <w:iCs/>
        </w:rPr>
        <w:t>Shelf</w:t>
      </w:r>
      <w:proofErr w:type="spellEnd"/>
      <w:r>
        <w:rPr>
          <w:rFonts w:ascii="Calibri" w:hAnsi="Calibri"/>
          <w:b/>
          <w:bCs/>
          <w:i/>
          <w:iCs/>
        </w:rPr>
        <w:t xml:space="preserve"> life,</w:t>
      </w:r>
      <w:r>
        <w:rPr>
          <w:rFonts w:ascii="Calibri" w:hAnsi="Calibri"/>
          <w:b/>
          <w:bCs/>
        </w:rPr>
        <w:t xml:space="preserve"> </w:t>
      </w:r>
      <w:bookmarkStart w:id="0" w:name="_Hlk50473042"/>
      <w:r>
        <w:rPr>
          <w:rFonts w:ascii="Calibri" w:hAnsi="Calibri"/>
          <w:b/>
          <w:bCs/>
        </w:rPr>
        <w:t xml:space="preserve">una serie inedita di tele che </w:t>
      </w:r>
      <w:r w:rsidR="003717B6" w:rsidRPr="003717B6">
        <w:rPr>
          <w:rFonts w:ascii="Calibri" w:hAnsi="Calibri"/>
          <w:b/>
          <w:bCs/>
        </w:rPr>
        <w:t xml:space="preserve">vengono </w:t>
      </w:r>
      <w:r>
        <w:rPr>
          <w:rFonts w:ascii="Calibri" w:hAnsi="Calibri"/>
          <w:b/>
          <w:bCs/>
        </w:rPr>
        <w:t>vendute per raccogliere fondi a sostegno delle attività dell’associazione</w:t>
      </w:r>
      <w:bookmarkEnd w:id="0"/>
      <w:r>
        <w:rPr>
          <w:rFonts w:ascii="Calibri" w:hAnsi="Calibri"/>
          <w:b/>
          <w:bCs/>
        </w:rPr>
        <w:t>.</w:t>
      </w:r>
    </w:p>
    <w:p w14:paraId="0200A00E" w14:textId="77777777" w:rsidR="001959FF" w:rsidRDefault="00274343" w:rsidP="00B5030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 mostra è organizzata in collaborazione con diverse associazioni di volontariato che,</w:t>
      </w:r>
      <w:r>
        <w:t xml:space="preserve"> </w:t>
      </w:r>
      <w:r>
        <w:rPr>
          <w:rFonts w:ascii="Calibri" w:hAnsi="Calibri"/>
        </w:rPr>
        <w:t xml:space="preserve">attraverso la mediazione di CSV Bergamo - Centro di Servizio per il Volontariato, </w:t>
      </w:r>
      <w:r w:rsidRPr="00B5030B">
        <w:rPr>
          <w:rFonts w:ascii="Calibri" w:hAnsi="Calibri"/>
          <w:b/>
          <w:bCs/>
        </w:rPr>
        <w:t>richiedono</w:t>
      </w:r>
      <w:r>
        <w:rPr>
          <w:rFonts w:ascii="Calibri" w:hAnsi="Calibri"/>
          <w:b/>
          <w:bCs/>
        </w:rPr>
        <w:t xml:space="preserve"> al visitatore di donare una piccola parte di tempo a supporto della comunità. </w:t>
      </w:r>
    </w:p>
    <w:p w14:paraId="6A6D8112" w14:textId="77777777" w:rsidR="00812027" w:rsidRDefault="00812027" w:rsidP="00812027">
      <w:pPr>
        <w:jc w:val="both"/>
        <w:rPr>
          <w:rFonts w:ascii="Calibri" w:eastAsia="Calibri" w:hAnsi="Calibri" w:cs="Calibri"/>
        </w:rPr>
      </w:pPr>
    </w:p>
    <w:p w14:paraId="0546F933" w14:textId="23FE3615" w:rsidR="00812027" w:rsidRPr="00812027" w:rsidRDefault="00812027" w:rsidP="00812027">
      <w:pPr>
        <w:jc w:val="both"/>
        <w:rPr>
          <w:rFonts w:ascii="Calibri" w:eastAsia="Calibri" w:hAnsi="Calibri" w:cs="Calibri"/>
        </w:rPr>
      </w:pPr>
      <w:r w:rsidRPr="00812027">
        <w:rPr>
          <w:rFonts w:ascii="Calibri" w:eastAsia="Calibri" w:hAnsi="Calibri" w:cs="Calibri"/>
        </w:rPr>
        <w:t xml:space="preserve">Il team di mediatori culturali di </w:t>
      </w:r>
      <w:r w:rsidRPr="00812027">
        <w:rPr>
          <w:rFonts w:ascii="Calibri" w:eastAsia="Calibri" w:hAnsi="Calibri" w:cs="Calibri"/>
          <w:b/>
          <w:bCs/>
        </w:rPr>
        <w:t xml:space="preserve">The </w:t>
      </w:r>
      <w:proofErr w:type="spellStart"/>
      <w:r w:rsidRPr="00812027">
        <w:rPr>
          <w:rFonts w:ascii="Calibri" w:eastAsia="Calibri" w:hAnsi="Calibri" w:cs="Calibri"/>
          <w:b/>
          <w:bCs/>
        </w:rPr>
        <w:t>Blank</w:t>
      </w:r>
      <w:proofErr w:type="spellEnd"/>
      <w:r w:rsidRPr="0081202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12027">
        <w:rPr>
          <w:rFonts w:ascii="Calibri" w:eastAsia="Calibri" w:hAnsi="Calibri" w:cs="Calibri"/>
          <w:b/>
          <w:bCs/>
        </w:rPr>
        <w:t>LISten</w:t>
      </w:r>
      <w:proofErr w:type="spellEnd"/>
      <w:r w:rsidRPr="00812027">
        <w:rPr>
          <w:rFonts w:ascii="Calibri" w:eastAsia="Calibri" w:hAnsi="Calibri" w:cs="Calibri"/>
          <w:b/>
          <w:bCs/>
        </w:rPr>
        <w:t xml:space="preserve"> Project</w:t>
      </w:r>
      <w:r w:rsidRPr="00812027">
        <w:rPr>
          <w:rFonts w:ascii="Calibri" w:eastAsia="Calibri" w:hAnsi="Calibri" w:cs="Calibri"/>
        </w:rPr>
        <w:t xml:space="preserve">, esperti nella narrazione dell’arte contemporanea in Lingua dei Segni Italiana, renderà la mostra accessibile alle persone sorde attraverso </w:t>
      </w:r>
      <w:r w:rsidRPr="00812027">
        <w:rPr>
          <w:rFonts w:ascii="Calibri" w:eastAsia="Calibri" w:hAnsi="Calibri" w:cs="Calibri"/>
          <w:b/>
          <w:bCs/>
        </w:rPr>
        <w:t>audio-</w:t>
      </w:r>
      <w:proofErr w:type="spellStart"/>
      <w:r w:rsidRPr="00812027">
        <w:rPr>
          <w:rFonts w:ascii="Calibri" w:eastAsia="Calibri" w:hAnsi="Calibri" w:cs="Calibri"/>
          <w:b/>
          <w:bCs/>
        </w:rPr>
        <w:t>videoguide</w:t>
      </w:r>
      <w:proofErr w:type="spellEnd"/>
      <w:r w:rsidRPr="00812027">
        <w:rPr>
          <w:rFonts w:ascii="Calibri" w:eastAsia="Calibri" w:hAnsi="Calibri" w:cs="Calibri"/>
          <w:b/>
          <w:bCs/>
        </w:rPr>
        <w:t xml:space="preserve"> in LIS</w:t>
      </w:r>
      <w:r w:rsidRPr="00812027">
        <w:rPr>
          <w:rFonts w:ascii="Calibri" w:eastAsia="Calibri" w:hAnsi="Calibri" w:cs="Calibri"/>
        </w:rPr>
        <w:t>.</w:t>
      </w:r>
    </w:p>
    <w:p w14:paraId="53650FFC" w14:textId="77777777" w:rsidR="001959FF" w:rsidRDefault="001959FF" w:rsidP="00B5030B">
      <w:pPr>
        <w:jc w:val="both"/>
        <w:rPr>
          <w:rFonts w:ascii="Calibri" w:eastAsia="Calibri" w:hAnsi="Calibri" w:cs="Calibri"/>
        </w:rPr>
      </w:pPr>
    </w:p>
    <w:p w14:paraId="67230D9D" w14:textId="4C9E43D5" w:rsidR="001959FF" w:rsidRDefault="00812027" w:rsidP="00B5030B">
      <w:pPr>
        <w:jc w:val="both"/>
        <w:rPr>
          <w:rFonts w:ascii="Calibri" w:eastAsia="Calibri" w:hAnsi="Calibri" w:cs="Calibri"/>
          <w:color w:val="222222"/>
          <w:u w:color="222222"/>
        </w:rPr>
      </w:pPr>
      <w:r w:rsidRPr="00812027">
        <w:rPr>
          <w:rFonts w:ascii="Calibri" w:eastAsia="Calibri" w:hAnsi="Calibri" w:cs="Calibri"/>
          <w:b/>
          <w:bCs/>
          <w:color w:val="222222"/>
          <w:u w:color="222222"/>
        </w:rPr>
        <w:t>Sabato 14 novembre 2020 si apre con la performance</w:t>
      </w:r>
      <w:r w:rsidRPr="00812027">
        <w:rPr>
          <w:rFonts w:ascii="Calibri" w:eastAsia="Calibri" w:hAnsi="Calibri" w:cs="Calibri"/>
          <w:color w:val="222222"/>
          <w:u w:color="222222"/>
        </w:rPr>
        <w:t xml:space="preserve"> </w:t>
      </w:r>
      <w:r w:rsidRPr="00812027">
        <w:rPr>
          <w:rFonts w:ascii="Calibri" w:eastAsia="Calibri" w:hAnsi="Calibri" w:cs="Calibri"/>
          <w:b/>
          <w:bCs/>
          <w:i/>
          <w:iCs/>
          <w:color w:val="222222"/>
          <w:u w:color="222222"/>
        </w:rPr>
        <w:t>Silenziose Tracce</w:t>
      </w:r>
      <w:r w:rsidRPr="00812027">
        <w:rPr>
          <w:rFonts w:ascii="Calibri" w:eastAsia="Calibri" w:hAnsi="Calibri" w:cs="Calibri"/>
          <w:color w:val="222222"/>
          <w:u w:color="222222"/>
        </w:rPr>
        <w:t xml:space="preserve">, organizzata dal dipartimento educativo di The </w:t>
      </w:r>
      <w:proofErr w:type="spellStart"/>
      <w:r w:rsidRPr="00812027">
        <w:rPr>
          <w:rFonts w:ascii="Calibri" w:eastAsia="Calibri" w:hAnsi="Calibri" w:cs="Calibri"/>
          <w:color w:val="222222"/>
          <w:u w:color="222222"/>
        </w:rPr>
        <w:t>Blank</w:t>
      </w:r>
      <w:proofErr w:type="spellEnd"/>
      <w:r w:rsidRPr="00812027">
        <w:rPr>
          <w:rFonts w:ascii="Calibri" w:eastAsia="Calibri" w:hAnsi="Calibri" w:cs="Calibri"/>
          <w:color w:val="222222"/>
          <w:u w:color="222222"/>
        </w:rPr>
        <w:t xml:space="preserve">, a cura di </w:t>
      </w:r>
      <w:r w:rsidRPr="00812027">
        <w:rPr>
          <w:rFonts w:ascii="Calibri" w:eastAsia="Calibri" w:hAnsi="Calibri" w:cs="Calibri"/>
          <w:b/>
          <w:bCs/>
          <w:color w:val="222222"/>
          <w:u w:color="222222"/>
        </w:rPr>
        <w:t xml:space="preserve">Laboratorio Silenzio </w:t>
      </w:r>
      <w:r w:rsidRPr="00812027">
        <w:rPr>
          <w:rFonts w:ascii="Calibri" w:eastAsia="Calibri" w:hAnsi="Calibri" w:cs="Calibri"/>
          <w:color w:val="222222"/>
          <w:u w:color="222222"/>
        </w:rPr>
        <w:t xml:space="preserve">e in collaborazione con </w:t>
      </w:r>
      <w:r w:rsidRPr="00812027">
        <w:rPr>
          <w:rFonts w:ascii="Calibri" w:eastAsia="Calibri" w:hAnsi="Calibri" w:cs="Calibri"/>
          <w:b/>
          <w:bCs/>
          <w:color w:val="222222"/>
          <w:u w:color="222222"/>
        </w:rPr>
        <w:t>Accademia Carrara</w:t>
      </w:r>
      <w:r w:rsidRPr="00812027">
        <w:rPr>
          <w:rFonts w:ascii="Calibri" w:eastAsia="Calibri" w:hAnsi="Calibri" w:cs="Calibri"/>
          <w:color w:val="222222"/>
          <w:u w:color="222222"/>
        </w:rPr>
        <w:t xml:space="preserve"> e </w:t>
      </w:r>
      <w:proofErr w:type="spellStart"/>
      <w:r w:rsidRPr="00812027">
        <w:rPr>
          <w:rFonts w:ascii="Calibri" w:eastAsia="Calibri" w:hAnsi="Calibri" w:cs="Calibri"/>
          <w:b/>
          <w:bCs/>
          <w:color w:val="222222"/>
          <w:u w:color="222222"/>
        </w:rPr>
        <w:t>GAMeC</w:t>
      </w:r>
      <w:proofErr w:type="spellEnd"/>
      <w:r w:rsidRPr="00812027">
        <w:rPr>
          <w:rFonts w:ascii="Calibri" w:eastAsia="Calibri" w:hAnsi="Calibri" w:cs="Calibri"/>
          <w:b/>
          <w:bCs/>
          <w:color w:val="222222"/>
          <w:u w:color="222222"/>
        </w:rPr>
        <w:t xml:space="preserve"> – Galleria d’Arte Moderna e Contemporanea di Bergamo</w:t>
      </w:r>
      <w:r w:rsidRPr="00812027">
        <w:rPr>
          <w:rFonts w:ascii="Calibri" w:eastAsia="Calibri" w:hAnsi="Calibri" w:cs="Calibri"/>
          <w:color w:val="222222"/>
          <w:u w:color="222222"/>
        </w:rPr>
        <w:t>. Si tratta di una performance che offre un’esperienza di silenzio condiviso e di riconnessione con il paesaggio. I partecipanti, dotati di cuffie antirumore, vengono condotti in una camminata silenziosa per le vie della città e le sale dei due musei, riscoprendo così lo spazio che li circonda e lasciando un segno del loro passaggio attraverso piccole azioni performative.</w:t>
      </w:r>
    </w:p>
    <w:p w14:paraId="6C2533A6" w14:textId="77777777" w:rsidR="001959FF" w:rsidRDefault="001959FF">
      <w:pPr>
        <w:shd w:val="clear" w:color="auto" w:fill="FFFFFF"/>
        <w:jc w:val="both"/>
        <w:rPr>
          <w:rFonts w:ascii="Calibri" w:eastAsia="Calibri" w:hAnsi="Calibri" w:cs="Calibri"/>
          <w:color w:val="222222"/>
          <w:u w:color="222222"/>
        </w:rPr>
      </w:pPr>
    </w:p>
    <w:p w14:paraId="6A3B4E07" w14:textId="77777777" w:rsidR="001959FF" w:rsidRDefault="00274343" w:rsidP="0027434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Nel pomeriggio di </w:t>
      </w:r>
      <w:r>
        <w:rPr>
          <w:rFonts w:ascii="Calibri" w:hAnsi="Calibri"/>
          <w:b/>
          <w:bCs/>
        </w:rPr>
        <w:t xml:space="preserve">sabato 14 novembre </w:t>
      </w:r>
      <w:r>
        <w:rPr>
          <w:rFonts w:ascii="Calibri" w:hAnsi="Calibri"/>
        </w:rPr>
        <w:t xml:space="preserve">è previsto il consueto momento </w:t>
      </w:r>
      <w:r>
        <w:rPr>
          <w:rFonts w:ascii="Calibri" w:hAnsi="Calibri"/>
          <w:b/>
          <w:bCs/>
        </w:rPr>
        <w:t>GALLERIES TIME</w:t>
      </w:r>
      <w:r>
        <w:rPr>
          <w:rFonts w:ascii="Calibri" w:hAnsi="Calibri"/>
        </w:rPr>
        <w:t xml:space="preserve">, durante il quale alcune gallerie bergamasche e </w:t>
      </w:r>
      <w:proofErr w:type="spellStart"/>
      <w:r>
        <w:rPr>
          <w:rFonts w:ascii="Calibri" w:hAnsi="Calibri"/>
          <w:i/>
          <w:iCs/>
        </w:rPr>
        <w:t>project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space</w:t>
      </w:r>
      <w:proofErr w:type="spellEnd"/>
      <w:r>
        <w:rPr>
          <w:rFonts w:ascii="Calibri" w:hAnsi="Calibri"/>
        </w:rPr>
        <w:t xml:space="preserve"> </w:t>
      </w:r>
      <w:r w:rsidRPr="00274343">
        <w:rPr>
          <w:rFonts w:ascii="Calibri" w:hAnsi="Calibri"/>
        </w:rPr>
        <w:t>inaugurano</w:t>
      </w:r>
      <w:r>
        <w:rPr>
          <w:rFonts w:ascii="Calibri" w:hAnsi="Calibri"/>
        </w:rPr>
        <w:t xml:space="preserve"> iniziative appositamente concepite sul tema del Festival. </w:t>
      </w:r>
    </w:p>
    <w:p w14:paraId="002D63F3" w14:textId="77777777" w:rsidR="001959FF" w:rsidRDefault="001959F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86008FD" w14:textId="36B0AA56" w:rsidR="001959FF" w:rsidRDefault="00274343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giornata </w:t>
      </w:r>
      <w:r w:rsidRPr="00274343">
        <w:rPr>
          <w:rFonts w:ascii="Calibri" w:hAnsi="Calibri"/>
        </w:rPr>
        <w:t>prosegue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alle ore 19.00,</w:t>
      </w:r>
      <w:r>
        <w:rPr>
          <w:rFonts w:ascii="Calibri" w:hAnsi="Calibri"/>
        </w:rPr>
        <w:t xml:space="preserve"> con l’apertura, nello spazio dell’Ex Ateneo in Città Alta, della mostra </w:t>
      </w:r>
      <w:r>
        <w:rPr>
          <w:rFonts w:ascii="Calibri" w:hAnsi="Calibri"/>
          <w:b/>
          <w:bCs/>
          <w:i/>
          <w:iCs/>
        </w:rPr>
        <w:t xml:space="preserve">The Act of </w:t>
      </w:r>
      <w:proofErr w:type="spellStart"/>
      <w:r>
        <w:rPr>
          <w:rFonts w:ascii="Calibri" w:hAnsi="Calibri"/>
          <w:b/>
          <w:bCs/>
          <w:i/>
          <w:iCs/>
        </w:rPr>
        <w:t>Seeing</w:t>
      </w:r>
      <w:proofErr w:type="spellEnd"/>
      <w:r>
        <w:rPr>
          <w:rFonts w:ascii="Calibri" w:hAnsi="Calibri"/>
          <w:b/>
          <w:bCs/>
          <w:i/>
          <w:iCs/>
        </w:rPr>
        <w:t xml:space="preserve"> With </w:t>
      </w:r>
      <w:proofErr w:type="spellStart"/>
      <w:r>
        <w:rPr>
          <w:rFonts w:ascii="Calibri" w:hAnsi="Calibri"/>
          <w:b/>
          <w:bCs/>
          <w:i/>
          <w:iCs/>
        </w:rPr>
        <w:t>One's</w:t>
      </w:r>
      <w:proofErr w:type="spellEnd"/>
      <w:r>
        <w:rPr>
          <w:rFonts w:ascii="Calibri" w:hAnsi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</w:rPr>
        <w:t>Own</w:t>
      </w:r>
      <w:proofErr w:type="spellEnd"/>
      <w:r>
        <w:rPr>
          <w:rFonts w:ascii="Calibri" w:hAnsi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</w:rPr>
        <w:t>Eyes</w:t>
      </w:r>
      <w:proofErr w:type="spellEnd"/>
      <w:r>
        <w:rPr>
          <w:rFonts w:ascii="Calibri" w:hAnsi="Calibri"/>
        </w:rPr>
        <w:t xml:space="preserve">, a cura di </w:t>
      </w:r>
      <w:r>
        <w:rPr>
          <w:rFonts w:ascii="Calibri" w:hAnsi="Calibri"/>
          <w:b/>
          <w:bCs/>
        </w:rPr>
        <w:t>Ed Atkins</w:t>
      </w:r>
      <w:r>
        <w:rPr>
          <w:rFonts w:ascii="Calibri" w:hAnsi="Calibri"/>
        </w:rPr>
        <w:t xml:space="preserve">, che </w:t>
      </w:r>
      <w:r w:rsidRPr="00274343">
        <w:rPr>
          <w:rFonts w:ascii="Calibri" w:hAnsi="Calibri"/>
        </w:rPr>
        <w:t>presenta</w:t>
      </w:r>
      <w:r>
        <w:rPr>
          <w:rFonts w:ascii="Calibri" w:hAnsi="Calibri"/>
        </w:rPr>
        <w:t xml:space="preserve"> lavori d</w:t>
      </w:r>
      <w:r w:rsidR="002A3067">
        <w:rPr>
          <w:rFonts w:ascii="Calibri" w:hAnsi="Calibri"/>
        </w:rPr>
        <w:t>el padre del cinema sperimentale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Stan </w:t>
      </w:r>
      <w:proofErr w:type="spellStart"/>
      <w:r>
        <w:rPr>
          <w:rFonts w:ascii="Calibri" w:hAnsi="Calibri"/>
          <w:b/>
          <w:bCs/>
        </w:rPr>
        <w:t>Brakhage</w:t>
      </w:r>
      <w:proofErr w:type="spellEnd"/>
      <w:r>
        <w:rPr>
          <w:rFonts w:ascii="Calibri" w:hAnsi="Calibri"/>
        </w:rPr>
        <w:t xml:space="preserve"> (1933-2003)</w:t>
      </w:r>
      <w:r>
        <w:rPr>
          <w:rFonts w:ascii="Calibri" w:hAnsi="Calibri"/>
          <w:b/>
          <w:bCs/>
        </w:rPr>
        <w:t xml:space="preserve"> e David </w:t>
      </w:r>
      <w:proofErr w:type="spellStart"/>
      <w:r>
        <w:rPr>
          <w:rFonts w:ascii="Calibri" w:hAnsi="Calibri"/>
          <w:b/>
          <w:bCs/>
        </w:rPr>
        <w:t>Kamp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(1982). </w:t>
      </w:r>
    </w:p>
    <w:p w14:paraId="4745B617" w14:textId="2B7F71A5" w:rsidR="001959FF" w:rsidRDefault="00274343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Fino al 6 gennaio 2021,</w:t>
      </w:r>
      <w:r>
        <w:rPr>
          <w:rFonts w:ascii="Calibri" w:hAnsi="Calibri"/>
        </w:rPr>
        <w:t xml:space="preserve"> il percorso espositivo, diviso in due parti, </w:t>
      </w:r>
      <w:r w:rsidRPr="00274343">
        <w:rPr>
          <w:rFonts w:ascii="Calibri" w:hAnsi="Calibri"/>
        </w:rPr>
        <w:t>propone</w:t>
      </w:r>
      <w:r>
        <w:rPr>
          <w:rFonts w:ascii="Calibri" w:hAnsi="Calibri"/>
        </w:rPr>
        <w:t xml:space="preserve">, da un lato, il celebre film muto di 16 mm di Stan </w:t>
      </w:r>
      <w:proofErr w:type="spellStart"/>
      <w:r>
        <w:rPr>
          <w:rFonts w:ascii="Calibri" w:hAnsi="Calibri"/>
        </w:rPr>
        <w:t>Brakhage</w:t>
      </w:r>
      <w:proofErr w:type="spellEnd"/>
      <w:r>
        <w:rPr>
          <w:rFonts w:ascii="Calibri" w:hAnsi="Calibri"/>
        </w:rPr>
        <w:t xml:space="preserve"> nel quale il regista americano documenta le attività dei patologi forensi nell'Ufficio Allegheny Coroner a Pittsburgh nel 1971</w:t>
      </w:r>
      <w:r w:rsidRPr="00274343">
        <w:rPr>
          <w:rFonts w:ascii="Calibri" w:hAnsi="Calibri"/>
          <w:color w:val="auto"/>
        </w:rPr>
        <w:t>, dall’altro</w:t>
      </w:r>
      <w:r>
        <w:rPr>
          <w:rFonts w:ascii="Calibri" w:hAnsi="Calibri"/>
        </w:rPr>
        <w:t xml:space="preserve">, una traccia di effetti sonori composta dal musicista tedesco David </w:t>
      </w:r>
      <w:proofErr w:type="spellStart"/>
      <w:r>
        <w:rPr>
          <w:rFonts w:ascii="Calibri" w:hAnsi="Calibri"/>
        </w:rPr>
        <w:t>Kamp</w:t>
      </w:r>
      <w:proofErr w:type="spellEnd"/>
      <w:r>
        <w:rPr>
          <w:rFonts w:ascii="Calibri" w:hAnsi="Calibri"/>
        </w:rPr>
        <w:t xml:space="preserve"> che dialoga in perfetta sincronia con le immagini della pellicola.</w:t>
      </w:r>
    </w:p>
    <w:p w14:paraId="5337832F" w14:textId="13B07D6A" w:rsidR="00812027" w:rsidRDefault="00812027">
      <w:pPr>
        <w:shd w:val="clear" w:color="auto" w:fill="FFFFFF"/>
        <w:jc w:val="both"/>
        <w:rPr>
          <w:rFonts w:ascii="Calibri" w:hAnsi="Calibri"/>
        </w:rPr>
      </w:pPr>
    </w:p>
    <w:p w14:paraId="13B222B5" w14:textId="24F5D6A5" w:rsidR="001959FF" w:rsidRDefault="00812027" w:rsidP="00812027">
      <w:pPr>
        <w:shd w:val="clear" w:color="auto" w:fill="FFFFFF"/>
        <w:jc w:val="both"/>
        <w:rPr>
          <w:rFonts w:ascii="Calibri" w:eastAsia="Calibri" w:hAnsi="Calibri" w:cs="Calibri"/>
        </w:rPr>
      </w:pPr>
      <w:r w:rsidRPr="00812027">
        <w:rPr>
          <w:rFonts w:ascii="Calibri" w:eastAsia="Calibri" w:hAnsi="Calibri" w:cs="Calibri"/>
        </w:rPr>
        <w:t xml:space="preserve">La prima parte della giornata di </w:t>
      </w:r>
      <w:r w:rsidRPr="00812027">
        <w:rPr>
          <w:rFonts w:ascii="Calibri" w:eastAsia="Calibri" w:hAnsi="Calibri" w:cs="Calibri"/>
          <w:b/>
          <w:bCs/>
        </w:rPr>
        <w:t>domenica 15 novembre</w:t>
      </w:r>
      <w:r w:rsidRPr="00812027">
        <w:rPr>
          <w:rFonts w:ascii="Calibri" w:eastAsia="Calibri" w:hAnsi="Calibri" w:cs="Calibri"/>
        </w:rPr>
        <w:t xml:space="preserve"> è dedicata alla presentazione del libro di Giovanna Brambilla </w:t>
      </w:r>
      <w:r w:rsidRPr="00812027">
        <w:rPr>
          <w:rFonts w:ascii="Calibri" w:eastAsia="Calibri" w:hAnsi="Calibri" w:cs="Calibri"/>
          <w:i/>
          <w:iCs/>
        </w:rPr>
        <w:t>Inferni. Parole e immagini di un'umanità al confine</w:t>
      </w:r>
      <w:r w:rsidRPr="00812027">
        <w:rPr>
          <w:rFonts w:ascii="Calibri" w:eastAsia="Calibri" w:hAnsi="Calibri" w:cs="Calibri"/>
          <w:b/>
          <w:bCs/>
        </w:rPr>
        <w:t xml:space="preserve"> </w:t>
      </w:r>
      <w:r w:rsidRPr="00812027">
        <w:rPr>
          <w:rFonts w:ascii="Calibri" w:eastAsia="Calibri" w:hAnsi="Calibri" w:cs="Calibri"/>
        </w:rPr>
        <w:t>e del libro</w:t>
      </w:r>
      <w:r w:rsidRPr="0081202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12027">
        <w:rPr>
          <w:rFonts w:ascii="Calibri" w:eastAsia="Calibri" w:hAnsi="Calibri" w:cs="Calibri"/>
          <w:i/>
          <w:iCs/>
        </w:rPr>
        <w:t>Metafotografia</w:t>
      </w:r>
      <w:proofErr w:type="spellEnd"/>
      <w:r w:rsidRPr="00812027">
        <w:rPr>
          <w:rFonts w:ascii="Calibri" w:eastAsia="Calibri" w:hAnsi="Calibri" w:cs="Calibri"/>
          <w:i/>
          <w:iCs/>
        </w:rPr>
        <w:t xml:space="preserve"> 2. Le mutazioni delle immagini </w:t>
      </w:r>
      <w:r w:rsidRPr="00812027">
        <w:rPr>
          <w:rFonts w:ascii="Calibri" w:eastAsia="Calibri" w:hAnsi="Calibri" w:cs="Calibri"/>
        </w:rPr>
        <w:t>a cura di</w:t>
      </w:r>
      <w:r w:rsidRPr="00812027">
        <w:rPr>
          <w:rFonts w:ascii="Calibri" w:eastAsia="Calibri" w:hAnsi="Calibri" w:cs="Calibri"/>
          <w:b/>
          <w:bCs/>
        </w:rPr>
        <w:t xml:space="preserve"> </w:t>
      </w:r>
      <w:r w:rsidRPr="00812027">
        <w:rPr>
          <w:rFonts w:ascii="Calibri" w:eastAsia="Calibri" w:hAnsi="Calibri" w:cs="Calibri"/>
        </w:rPr>
        <w:t>Mauro Zanchi e Sara Benaglia.</w:t>
      </w:r>
      <w:r w:rsidRPr="0081202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12027">
        <w:rPr>
          <w:rFonts w:ascii="Calibri" w:eastAsia="Calibri" w:hAnsi="Calibri" w:cs="Calibri"/>
        </w:rPr>
        <w:t>ArtDate</w:t>
      </w:r>
      <w:proofErr w:type="spellEnd"/>
      <w:r w:rsidRPr="00812027">
        <w:rPr>
          <w:rFonts w:ascii="Calibri" w:eastAsia="Calibri" w:hAnsi="Calibri" w:cs="Calibri"/>
        </w:rPr>
        <w:t xml:space="preserve"> si chiude </w:t>
      </w:r>
      <w:r w:rsidRPr="00812027">
        <w:rPr>
          <w:rFonts w:ascii="Calibri" w:eastAsia="Calibri" w:hAnsi="Calibri" w:cs="Calibri"/>
          <w:b/>
          <w:bCs/>
        </w:rPr>
        <w:t>alle ore 17.00, al Teatro Sant’Andrea</w:t>
      </w:r>
      <w:r w:rsidRPr="00812027">
        <w:rPr>
          <w:rFonts w:ascii="Calibri" w:eastAsia="Calibri" w:hAnsi="Calibri" w:cs="Calibri"/>
        </w:rPr>
        <w:t xml:space="preserve"> in Città Alta, con il talk </w:t>
      </w:r>
      <w:r w:rsidRPr="00812027">
        <w:rPr>
          <w:rFonts w:ascii="Calibri" w:eastAsia="Calibri" w:hAnsi="Calibri" w:cs="Calibri"/>
          <w:b/>
          <w:bCs/>
          <w:i/>
          <w:iCs/>
        </w:rPr>
        <w:t>Arti performative e Lingua dei Segni: riflessioni sulla comunicazione visiva</w:t>
      </w:r>
      <w:r w:rsidRPr="00812027">
        <w:rPr>
          <w:rFonts w:ascii="Calibri" w:eastAsia="Calibri" w:hAnsi="Calibri" w:cs="Calibri"/>
        </w:rPr>
        <w:t xml:space="preserve">, a cura di The </w:t>
      </w:r>
      <w:proofErr w:type="spellStart"/>
      <w:r w:rsidRPr="00812027">
        <w:rPr>
          <w:rFonts w:ascii="Calibri" w:eastAsia="Calibri" w:hAnsi="Calibri" w:cs="Calibri"/>
        </w:rPr>
        <w:t>Blank</w:t>
      </w:r>
      <w:proofErr w:type="spellEnd"/>
      <w:r w:rsidRPr="00812027">
        <w:rPr>
          <w:rFonts w:ascii="Calibri" w:eastAsia="Calibri" w:hAnsi="Calibri" w:cs="Calibri"/>
        </w:rPr>
        <w:t xml:space="preserve"> </w:t>
      </w:r>
      <w:proofErr w:type="spellStart"/>
      <w:r w:rsidRPr="00812027">
        <w:rPr>
          <w:rFonts w:ascii="Calibri" w:eastAsia="Calibri" w:hAnsi="Calibri" w:cs="Calibri"/>
        </w:rPr>
        <w:t>LISten</w:t>
      </w:r>
      <w:proofErr w:type="spellEnd"/>
      <w:r w:rsidRPr="00812027">
        <w:rPr>
          <w:rFonts w:ascii="Calibri" w:eastAsia="Calibri" w:hAnsi="Calibri" w:cs="Calibri"/>
        </w:rPr>
        <w:t xml:space="preserve"> Project, che introduce una riflessione sulla Lingua dei Segni e sul suo rapporto con le pratiche performative, teatrali e di </w:t>
      </w:r>
      <w:r w:rsidRPr="00812027">
        <w:rPr>
          <w:rFonts w:ascii="Calibri" w:eastAsia="Calibri" w:hAnsi="Calibri" w:cs="Calibri"/>
          <w:i/>
          <w:iCs/>
        </w:rPr>
        <w:t xml:space="preserve">Visual </w:t>
      </w:r>
      <w:proofErr w:type="spellStart"/>
      <w:r w:rsidRPr="00812027">
        <w:rPr>
          <w:rFonts w:ascii="Calibri" w:eastAsia="Calibri" w:hAnsi="Calibri" w:cs="Calibri"/>
          <w:i/>
          <w:iCs/>
        </w:rPr>
        <w:t>Vernacular</w:t>
      </w:r>
      <w:proofErr w:type="spellEnd"/>
      <w:r w:rsidRPr="00812027">
        <w:rPr>
          <w:rFonts w:ascii="Calibri" w:eastAsia="Calibri" w:hAnsi="Calibri" w:cs="Calibri"/>
        </w:rPr>
        <w:t>, coinvolgendo alcuni dei principali professionisti nell’ambito della cultura accessibile</w:t>
      </w:r>
      <w:r>
        <w:rPr>
          <w:rFonts w:ascii="Calibri" w:eastAsia="Calibri" w:hAnsi="Calibri" w:cs="Calibri"/>
        </w:rPr>
        <w:t>.</w:t>
      </w:r>
    </w:p>
    <w:p w14:paraId="7F3E8DB0" w14:textId="796FDD25" w:rsidR="001959FF" w:rsidRPr="002A3067" w:rsidRDefault="00274343" w:rsidP="00274343">
      <w:pPr>
        <w:shd w:val="clear" w:color="auto" w:fill="FFFFFF"/>
        <w:rPr>
          <w:rFonts w:ascii="Calibri" w:eastAsia="Calibri" w:hAnsi="Calibri" w:cs="Calibri"/>
          <w:b/>
          <w:bCs/>
          <w:color w:val="222222"/>
          <w:u w:color="222222"/>
        </w:rPr>
      </w:pPr>
      <w:r>
        <w:rPr>
          <w:rFonts w:ascii="Arial Unicode MS" w:hAnsi="Arial Unicode MS"/>
          <w:sz w:val="20"/>
          <w:szCs w:val="20"/>
          <w:shd w:val="clear" w:color="auto" w:fill="FFFFFF"/>
          <w:lang w:val="en-US"/>
        </w:rPr>
        <w:br/>
      </w:r>
      <w:r w:rsidRPr="002A3067">
        <w:rPr>
          <w:rFonts w:ascii="Calibri" w:hAnsi="Calibri"/>
          <w:b/>
          <w:bCs/>
          <w:shd w:val="clear" w:color="auto" w:fill="FFFFFF"/>
        </w:rPr>
        <w:t xml:space="preserve">Il </w:t>
      </w:r>
      <w:r w:rsidR="002A3067" w:rsidRPr="002A3067">
        <w:rPr>
          <w:rFonts w:ascii="Calibri" w:hAnsi="Calibri"/>
          <w:b/>
          <w:bCs/>
          <w:shd w:val="clear" w:color="auto" w:fill="FFFFFF"/>
        </w:rPr>
        <w:t>F</w:t>
      </w:r>
      <w:r w:rsidRPr="002A3067">
        <w:rPr>
          <w:rFonts w:ascii="Calibri" w:hAnsi="Calibri"/>
          <w:b/>
          <w:bCs/>
          <w:shd w:val="clear" w:color="auto" w:fill="FFFFFF"/>
        </w:rPr>
        <w:t xml:space="preserve">estival </w:t>
      </w:r>
      <w:proofErr w:type="spellStart"/>
      <w:r w:rsidRPr="002A3067">
        <w:rPr>
          <w:rFonts w:ascii="Calibri" w:hAnsi="Calibri"/>
          <w:b/>
          <w:bCs/>
          <w:shd w:val="clear" w:color="auto" w:fill="FFFFFF"/>
        </w:rPr>
        <w:t>ArtDate</w:t>
      </w:r>
      <w:proofErr w:type="spellEnd"/>
      <w:r w:rsidRPr="002A3067">
        <w:rPr>
          <w:rFonts w:ascii="Calibri" w:hAnsi="Calibri"/>
          <w:b/>
          <w:bCs/>
          <w:shd w:val="clear" w:color="auto" w:fill="FFFFFF"/>
        </w:rPr>
        <w:t xml:space="preserve"> è frutto di un'intesa culturale con il Comune di Bergamo volta alla promozione e alla valorizzazione di Bergamo come città d'arte e cultura. </w:t>
      </w:r>
    </w:p>
    <w:p w14:paraId="1DCE915A" w14:textId="77777777" w:rsidR="001959FF" w:rsidRPr="002A3067" w:rsidRDefault="00274343">
      <w:pPr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proofErr w:type="spellStart"/>
      <w:r w:rsidRPr="002A3067">
        <w:rPr>
          <w:rFonts w:ascii="Calibri" w:hAnsi="Calibri"/>
          <w:b/>
          <w:bCs/>
          <w:shd w:val="clear" w:color="auto" w:fill="FFFFFF"/>
        </w:rPr>
        <w:t>ArtDate</w:t>
      </w:r>
      <w:proofErr w:type="spellEnd"/>
      <w:r w:rsidRPr="002A3067">
        <w:rPr>
          <w:rFonts w:ascii="Calibri" w:hAnsi="Calibri"/>
          <w:b/>
          <w:bCs/>
          <w:shd w:val="clear" w:color="auto" w:fill="FFFFFF"/>
        </w:rPr>
        <w:t xml:space="preserve"> è supportato da Regione Lombardia e riconosciuto dalla piattaforma EFFE - Europe for Festival, </w:t>
      </w:r>
      <w:proofErr w:type="spellStart"/>
      <w:r w:rsidRPr="002A3067">
        <w:rPr>
          <w:rFonts w:ascii="Calibri" w:hAnsi="Calibri"/>
          <w:b/>
          <w:bCs/>
          <w:shd w:val="clear" w:color="auto" w:fill="FFFFFF"/>
        </w:rPr>
        <w:t>Festivals</w:t>
      </w:r>
      <w:proofErr w:type="spellEnd"/>
      <w:r w:rsidRPr="002A3067">
        <w:rPr>
          <w:rFonts w:ascii="Calibri" w:hAnsi="Calibri"/>
          <w:b/>
          <w:bCs/>
          <w:shd w:val="clear" w:color="auto" w:fill="FFFFFF"/>
        </w:rPr>
        <w:t xml:space="preserve"> for Europe per la sua qualità artistica, il coinvolgimento della comunità locale e al contempo il respiro europeo. </w:t>
      </w:r>
    </w:p>
    <w:p w14:paraId="18AAD947" w14:textId="77777777" w:rsidR="001959FF" w:rsidRDefault="001959FF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6D5E3961" w14:textId="6518325F" w:rsidR="001959FF" w:rsidRDefault="00274343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Bergamo, </w:t>
      </w:r>
      <w:r w:rsidR="00812027">
        <w:rPr>
          <w:rFonts w:ascii="Calibri" w:hAnsi="Calibri"/>
          <w:shd w:val="clear" w:color="auto" w:fill="FFFFFF"/>
        </w:rPr>
        <w:t>ottobre</w:t>
      </w:r>
      <w:r>
        <w:rPr>
          <w:rFonts w:ascii="Calibri" w:hAnsi="Calibri"/>
          <w:shd w:val="clear" w:color="auto" w:fill="FFFFFF"/>
        </w:rPr>
        <w:t xml:space="preserve"> 2020</w:t>
      </w:r>
    </w:p>
    <w:p w14:paraId="05A6B44E" w14:textId="77777777" w:rsidR="001959FF" w:rsidRDefault="001959FF">
      <w:pPr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29F09284" w14:textId="77777777" w:rsidR="001959FF" w:rsidRDefault="001959FF">
      <w:pPr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6B86D53F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26167C67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2A418F5A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1EAB9F2A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2DDA6FFA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08EF8583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55B29719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3466804B" w14:textId="77777777" w:rsidR="003B4435" w:rsidRDefault="003B4435">
      <w:pPr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0D31AA99" w14:textId="3F5B80BC" w:rsidR="001959FF" w:rsidRDefault="00274343">
      <w:pPr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ARTDATE 2020</w:t>
      </w:r>
    </w:p>
    <w:p w14:paraId="456A5E7D" w14:textId="77777777" w:rsidR="001959FF" w:rsidRDefault="00274343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>IL DONO</w:t>
      </w:r>
    </w:p>
    <w:p w14:paraId="1CB7B003" w14:textId="77777777" w:rsidR="001959FF" w:rsidRDefault="00274343">
      <w:pPr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A cura di The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Blank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Contemporary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Art</w:t>
      </w:r>
    </w:p>
    <w:p w14:paraId="4DE82B52" w14:textId="77777777" w:rsidR="001959FF" w:rsidRDefault="00274343">
      <w:pPr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12-15 novembre 2020</w:t>
      </w:r>
    </w:p>
    <w:p w14:paraId="5ED2C686" w14:textId="77777777" w:rsidR="001959FF" w:rsidRDefault="001959FF">
      <w:pPr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5716E56F" w14:textId="77777777" w:rsidR="001959FF" w:rsidRDefault="001959FF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46CBC9A" w14:textId="77777777" w:rsidR="001959FF" w:rsidRDefault="00274343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ASSOCIAZIONI DI VOLONTARIATO COINVOLTE</w:t>
      </w:r>
    </w:p>
    <w:p w14:paraId="7A8C1B49" w14:textId="77777777" w:rsidR="001959FF" w:rsidRDefault="002743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Aiuto per l’Autonomia </w:t>
      </w:r>
      <w:proofErr w:type="spellStart"/>
      <w:r>
        <w:rPr>
          <w:rFonts w:ascii="Calibri" w:hAnsi="Calibri"/>
          <w:sz w:val="22"/>
          <w:szCs w:val="22"/>
        </w:rPr>
        <w:t>OdV</w:t>
      </w:r>
      <w:proofErr w:type="spellEnd"/>
      <w:r>
        <w:rPr>
          <w:rFonts w:ascii="Calibri" w:hAnsi="Calibri"/>
          <w:sz w:val="22"/>
          <w:szCs w:val="22"/>
        </w:rPr>
        <w:t xml:space="preserve"> ONLUS, Avis Provinciale Bergamo - Associazione Volontari Italiani Sangue </w:t>
      </w:r>
      <w:proofErr w:type="spellStart"/>
      <w:r>
        <w:rPr>
          <w:rFonts w:ascii="Calibri" w:hAnsi="Calibri"/>
          <w:sz w:val="22"/>
          <w:szCs w:val="22"/>
        </w:rPr>
        <w:t>OdV</w:t>
      </w:r>
      <w:proofErr w:type="spellEnd"/>
      <w:r>
        <w:rPr>
          <w:rFonts w:ascii="Calibri" w:hAnsi="Calibri"/>
          <w:sz w:val="22"/>
          <w:szCs w:val="22"/>
        </w:rPr>
        <w:t>, Ente Nazionale per la Protezione degli Animali (ENPA) – sezione di Bergamo, Fabbrica dei Sogni ONLUS, Orto Botanico di Bergamo ‘Lorenzo Rota’, Primo Ascolto Alzheimer</w:t>
      </w:r>
    </w:p>
    <w:p w14:paraId="6BFFBA53" w14:textId="77777777" w:rsidR="001959FF" w:rsidRDefault="001959FF">
      <w:pPr>
        <w:rPr>
          <w:rFonts w:ascii="Calibri" w:eastAsia="Calibri" w:hAnsi="Calibri" w:cs="Calibri"/>
          <w:sz w:val="22"/>
          <w:szCs w:val="22"/>
        </w:rPr>
      </w:pPr>
    </w:p>
    <w:p w14:paraId="4C9BF744" w14:textId="77777777" w:rsidR="001959FF" w:rsidRDefault="00274343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GALLERIE COINVOLTE</w:t>
      </w:r>
    </w:p>
    <w:p w14:paraId="1669C1F3" w14:textId="50EE4885" w:rsidR="001959FF" w:rsidRDefault="002743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Galleria Elleni, Galleria </w:t>
      </w:r>
      <w:proofErr w:type="spellStart"/>
      <w:r>
        <w:rPr>
          <w:rFonts w:ascii="Calibri" w:hAnsi="Calibri"/>
          <w:sz w:val="22"/>
          <w:szCs w:val="22"/>
        </w:rPr>
        <w:t>Marelia</w:t>
      </w:r>
      <w:proofErr w:type="spellEnd"/>
      <w:r>
        <w:rPr>
          <w:rFonts w:ascii="Calibri" w:hAnsi="Calibri"/>
          <w:sz w:val="22"/>
          <w:szCs w:val="22"/>
        </w:rPr>
        <w:t xml:space="preserve">, GIACOMO, </w:t>
      </w:r>
      <w:proofErr w:type="spellStart"/>
      <w:r>
        <w:rPr>
          <w:rFonts w:ascii="Calibri" w:hAnsi="Calibri"/>
          <w:sz w:val="22"/>
          <w:szCs w:val="22"/>
        </w:rPr>
        <w:t>luogo_e</w:t>
      </w:r>
      <w:proofErr w:type="spellEnd"/>
      <w:r>
        <w:rPr>
          <w:rFonts w:ascii="Calibri" w:hAnsi="Calibri"/>
          <w:sz w:val="22"/>
          <w:szCs w:val="22"/>
        </w:rPr>
        <w:t xml:space="preserve">, Spazio Tilde, </w:t>
      </w:r>
      <w:proofErr w:type="spellStart"/>
      <w:r>
        <w:rPr>
          <w:rFonts w:ascii="Calibri" w:hAnsi="Calibri"/>
          <w:sz w:val="22"/>
          <w:szCs w:val="22"/>
        </w:rPr>
        <w:t>Superstudiolo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Traffic</w:t>
      </w:r>
      <w:proofErr w:type="spellEnd"/>
      <w:r>
        <w:rPr>
          <w:rFonts w:ascii="Calibri" w:hAnsi="Calibri"/>
          <w:sz w:val="22"/>
          <w:szCs w:val="22"/>
        </w:rPr>
        <w:t xml:space="preserve"> Gallery, Trasfigura, </w:t>
      </w:r>
      <w:proofErr w:type="spellStart"/>
      <w:r>
        <w:rPr>
          <w:rFonts w:ascii="Calibri" w:hAnsi="Calibri"/>
          <w:sz w:val="22"/>
          <w:szCs w:val="22"/>
        </w:rPr>
        <w:t>Triangoloarte</w:t>
      </w:r>
      <w:proofErr w:type="spellEnd"/>
      <w:r>
        <w:rPr>
          <w:rFonts w:ascii="Calibri" w:hAnsi="Calibri"/>
          <w:sz w:val="22"/>
          <w:szCs w:val="22"/>
        </w:rPr>
        <w:t>, Via Moroni 16, BACO</w:t>
      </w:r>
    </w:p>
    <w:p w14:paraId="72423D5F" w14:textId="77777777" w:rsidR="001959FF" w:rsidRDefault="001959FF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2396B42" w14:textId="77777777" w:rsidR="001959FF" w:rsidRDefault="001959FF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FD4A5A9" w14:textId="77777777" w:rsidR="001959FF" w:rsidRDefault="00274343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The </w:t>
      </w:r>
      <w:proofErr w:type="spellStart"/>
      <w:r>
        <w:rPr>
          <w:rFonts w:ascii="Calibri" w:hAnsi="Calibri"/>
          <w:b/>
          <w:bCs/>
          <w:sz w:val="22"/>
          <w:szCs w:val="22"/>
        </w:rPr>
        <w:t>Blank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Contemporary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Art</w:t>
      </w:r>
    </w:p>
    <w:p w14:paraId="3BE4006A" w14:textId="77777777" w:rsidR="001959FF" w:rsidRDefault="002743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 </w:t>
      </w:r>
      <w:proofErr w:type="spellStart"/>
      <w:proofErr w:type="gramStart"/>
      <w:r>
        <w:rPr>
          <w:rFonts w:ascii="Calibri" w:hAnsi="Calibri"/>
          <w:sz w:val="22"/>
          <w:szCs w:val="22"/>
        </w:rPr>
        <w:t>G.Quarenghi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50 - 24122 Bergamo</w:t>
      </w:r>
    </w:p>
    <w:p w14:paraId="34F0A8F1" w14:textId="77777777" w:rsidR="001959FF" w:rsidRDefault="00274343">
      <w:pPr>
        <w:rPr>
          <w:rStyle w:val="Link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>
        <w:rPr>
          <w:rFonts w:ascii="Calibri" w:hAnsi="Calibri"/>
          <w:sz w:val="22"/>
          <w:szCs w:val="22"/>
        </w:rPr>
        <w:t xml:space="preserve">tel. </w:t>
      </w:r>
      <w:r>
        <w:rPr>
          <w:rStyle w:val="Link"/>
          <w:rFonts w:ascii="Calibri" w:hAnsi="Calibri"/>
          <w:color w:val="000000"/>
          <w:sz w:val="22"/>
          <w:szCs w:val="22"/>
          <w:u w:val="none" w:color="000000"/>
        </w:rPr>
        <w:t>+39 035 19903477</w:t>
      </w:r>
    </w:p>
    <w:p w14:paraId="0F8DF581" w14:textId="77777777" w:rsidR="001959FF" w:rsidRDefault="005D6A45">
      <w:pPr>
        <w:rPr>
          <w:rFonts w:ascii="Calibri" w:eastAsia="Calibri" w:hAnsi="Calibri" w:cs="Calibri"/>
          <w:sz w:val="22"/>
          <w:szCs w:val="22"/>
        </w:rPr>
      </w:pPr>
      <w:hyperlink r:id="rId6" w:history="1">
        <w:r w:rsidR="00274343">
          <w:rPr>
            <w:rStyle w:val="Hyperlink0"/>
          </w:rPr>
          <w:t>associazione@theblank.it</w:t>
        </w:r>
      </w:hyperlink>
    </w:p>
    <w:p w14:paraId="54100212" w14:textId="77777777" w:rsidR="001959FF" w:rsidRDefault="005D6A4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</w:rPr>
      </w:pPr>
      <w:hyperlink r:id="rId7" w:history="1">
        <w:r w:rsidR="00274343">
          <w:rPr>
            <w:rStyle w:val="Hyperlink1"/>
          </w:rPr>
          <w:t>www.theblank.it</w:t>
        </w:r>
      </w:hyperlink>
    </w:p>
    <w:p w14:paraId="052C4CD3" w14:textId="77777777" w:rsidR="001959FF" w:rsidRDefault="001959FF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</w:rPr>
      </w:pPr>
    </w:p>
    <w:p w14:paraId="0F8BFDCB" w14:textId="77777777" w:rsidR="001959FF" w:rsidRDefault="001959FF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</w:rPr>
      </w:pPr>
    </w:p>
    <w:p w14:paraId="0893FEA2" w14:textId="77777777" w:rsidR="001959FF" w:rsidRDefault="00274343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Ufficio stampa </w:t>
      </w:r>
    </w:p>
    <w:p w14:paraId="309C54EF" w14:textId="77777777" w:rsidR="001959FF" w:rsidRDefault="00274343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CLP Relazioni Pubbliche </w:t>
      </w:r>
    </w:p>
    <w:p w14:paraId="7873249F" w14:textId="77777777" w:rsidR="001959FF" w:rsidRDefault="00274343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</w:rPr>
        <w:t xml:space="preserve">Stefania Rusconi | tel. 02.36755700 | </w:t>
      </w:r>
      <w:hyperlink r:id="rId8" w:history="1">
        <w:r>
          <w:rPr>
            <w:rStyle w:val="Hyperlink1"/>
          </w:rPr>
          <w:t>stefania.rusconi@clp1968.it</w:t>
        </w:r>
      </w:hyperlink>
      <w:r>
        <w:rPr>
          <w:rFonts w:ascii="Calibri" w:hAnsi="Calibri"/>
        </w:rPr>
        <w:t xml:space="preserve"> | </w:t>
      </w:r>
      <w:hyperlink r:id="rId9" w:history="1">
        <w:r>
          <w:rPr>
            <w:rStyle w:val="Hyperlink1"/>
          </w:rPr>
          <w:t>www.clp1968.it</w:t>
        </w:r>
      </w:hyperlink>
    </w:p>
    <w:sectPr w:rsidR="001959FF">
      <w:headerReference w:type="default" r:id="rId10"/>
      <w:footerReference w:type="default" r:id="rId11"/>
      <w:pgSz w:w="11900" w:h="16840"/>
      <w:pgMar w:top="2694" w:right="567" w:bottom="1134" w:left="567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D9CB" w14:textId="77777777" w:rsidR="005D6A45" w:rsidRDefault="005D6A45">
      <w:r>
        <w:separator/>
      </w:r>
    </w:p>
  </w:endnote>
  <w:endnote w:type="continuationSeparator" w:id="0">
    <w:p w14:paraId="44BE1D93" w14:textId="77777777" w:rsidR="005D6A45" w:rsidRDefault="005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A830" w14:textId="77777777" w:rsidR="001959FF" w:rsidRDefault="001959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8C65" w14:textId="77777777" w:rsidR="005D6A45" w:rsidRDefault="005D6A45">
      <w:r>
        <w:separator/>
      </w:r>
    </w:p>
  </w:footnote>
  <w:footnote w:type="continuationSeparator" w:id="0">
    <w:p w14:paraId="5B1DE60D" w14:textId="77777777" w:rsidR="005D6A45" w:rsidRDefault="005D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1655" w14:textId="77777777" w:rsidR="001959FF" w:rsidRDefault="00274343">
    <w:pPr>
      <w:pStyle w:val="Intestazione"/>
      <w:tabs>
        <w:tab w:val="clear" w:pos="4819"/>
        <w:tab w:val="clear" w:pos="9638"/>
        <w:tab w:val="center" w:pos="5529"/>
        <w:tab w:val="right" w:pos="10746"/>
      </w:tabs>
    </w:pPr>
    <w:r>
      <w:rPr>
        <w:rFonts w:ascii="Verdana" w:hAnsi="Verdana"/>
        <w:b/>
        <w:bCs/>
        <w:noProof/>
      </w:rPr>
      <w:drawing>
        <wp:inline distT="0" distB="0" distL="0" distR="0" wp14:anchorId="4C7F06F4" wp14:editId="403AA1FF">
          <wp:extent cx="1570990" cy="820421"/>
          <wp:effectExtent l="0" t="0" r="0" b="0"/>
          <wp:docPr id="1073741825" name="officeArt object" descr="TB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B-logo.jpg" descr="TB-logo.jpg"/>
                  <pic:cNvPicPr>
                    <a:picLocks noChangeAspect="1"/>
                  </pic:cNvPicPr>
                </pic:nvPicPr>
                <pic:blipFill>
                  <a:blip r:embed="rId1"/>
                  <a:srcRect t="7037" b="9618"/>
                  <a:stretch>
                    <a:fillRect/>
                  </a:stretch>
                </pic:blipFill>
                <pic:spPr>
                  <a:xfrm>
                    <a:off x="0" y="0"/>
                    <a:ext cx="1570990" cy="820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1959FF"/>
    <w:rsid w:val="00274343"/>
    <w:rsid w:val="002A3067"/>
    <w:rsid w:val="003717B6"/>
    <w:rsid w:val="003B4435"/>
    <w:rsid w:val="005D04EC"/>
    <w:rsid w:val="005D6A45"/>
    <w:rsid w:val="007B4010"/>
    <w:rsid w:val="00812027"/>
    <w:rsid w:val="00B5030B"/>
    <w:rsid w:val="00C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9C8F"/>
  <w15:docId w15:val="{536CCD7C-DA57-4974-9C7E-4C55D83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2"/>
      <w:szCs w:val="22"/>
      <w:u w:val="single" w:color="000000"/>
      <w:lang w:val="it-IT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u w:val="single" w:color="0000FF"/>
      <w:lang w:val="it-IT"/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rusconi@clp1968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blank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theblank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2020-10-02T10:17:00Z</dcterms:created>
  <dcterms:modified xsi:type="dcterms:W3CDTF">2020-10-07T09:09:00Z</dcterms:modified>
</cp:coreProperties>
</file>