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0F900" w14:textId="01E4BF3A" w:rsidR="001946C6" w:rsidRDefault="001946C6" w:rsidP="001946C6"/>
    <w:p w14:paraId="3F88D6E8" w14:textId="0C5CA873" w:rsidR="00BC53EC" w:rsidRDefault="00BC53EC" w:rsidP="001946C6"/>
    <w:p w14:paraId="1F49BFA0" w14:textId="7453221A" w:rsidR="0091175C" w:rsidRPr="0091175C" w:rsidRDefault="0091175C" w:rsidP="0091175C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91175C">
        <w:rPr>
          <w:rFonts w:asciiTheme="minorHAnsi" w:hAnsiTheme="minorHAnsi" w:cstheme="minorHAnsi"/>
          <w:b/>
          <w:sz w:val="28"/>
          <w:szCs w:val="28"/>
          <w:lang w:val="it-IT"/>
        </w:rPr>
        <w:t>LUIGI EMANUELE ROSSI</w:t>
      </w:r>
    </w:p>
    <w:p w14:paraId="73B7E358" w14:textId="34502353" w:rsidR="00FA41EA" w:rsidRPr="00FA41EA" w:rsidRDefault="0091175C" w:rsidP="0091175C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1175C">
        <w:rPr>
          <w:rFonts w:asciiTheme="minorHAnsi" w:hAnsiTheme="minorHAnsi" w:cstheme="minorHAnsi"/>
          <w:b/>
          <w:sz w:val="28"/>
          <w:szCs w:val="28"/>
          <w:lang w:val="it-IT"/>
        </w:rPr>
        <w:t>Presidente</w:t>
      </w:r>
      <w:r>
        <w:rPr>
          <w:rFonts w:asciiTheme="minorHAnsi" w:hAnsiTheme="minorHAnsi" w:cstheme="minorHAnsi"/>
          <w:b/>
          <w:sz w:val="28"/>
          <w:szCs w:val="28"/>
          <w:lang w:val="it-IT"/>
        </w:rPr>
        <w:t xml:space="preserve"> </w:t>
      </w:r>
      <w:proofErr w:type="spellStart"/>
      <w:r w:rsidRPr="0091175C">
        <w:rPr>
          <w:rFonts w:asciiTheme="minorHAnsi" w:hAnsiTheme="minorHAnsi" w:cstheme="minorHAnsi"/>
          <w:b/>
          <w:sz w:val="28"/>
          <w:szCs w:val="28"/>
          <w:lang w:val="it-IT"/>
        </w:rPr>
        <w:t>ViDi</w:t>
      </w:r>
      <w:proofErr w:type="spellEnd"/>
    </w:p>
    <w:p w14:paraId="70998D05" w14:textId="7D5FDCE8" w:rsidR="00FA41EA" w:rsidRDefault="00FA41EA" w:rsidP="00FA41E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1AA9C8D" w14:textId="77777777" w:rsidR="00FA41EA" w:rsidRPr="00FA41EA" w:rsidRDefault="00FA41EA" w:rsidP="00FA41E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5CF1800" w14:textId="6B0596C2" w:rsidR="0091175C" w:rsidRPr="0091175C" w:rsidRDefault="0091175C" w:rsidP="0091175C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La mostra “La Scapigliatura. Una generazione contro”, curata da Simona </w:t>
      </w:r>
      <w:proofErr w:type="spellStart"/>
      <w:r w:rsidRPr="0091175C">
        <w:rPr>
          <w:rFonts w:asciiTheme="minorHAnsi" w:hAnsiTheme="minorHAnsi" w:cstheme="minorHAnsi"/>
          <w:sz w:val="24"/>
          <w:szCs w:val="24"/>
          <w:lang w:val="it-IT"/>
        </w:rPr>
        <w:t>Bartolena</w:t>
      </w:r>
      <w:proofErr w:type="spellEnd"/>
      <w:r w:rsidRPr="0091175C">
        <w:rPr>
          <w:rFonts w:asciiTheme="minorHAnsi" w:hAnsiTheme="minorHAnsi" w:cstheme="minorHAnsi"/>
          <w:sz w:val="24"/>
          <w:szCs w:val="24"/>
          <w:lang w:val="it-IT"/>
        </w:rPr>
        <w:t>,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organizzata e prodotta da </w:t>
      </w:r>
      <w:proofErr w:type="spellStart"/>
      <w:r w:rsidRPr="0091175C">
        <w:rPr>
          <w:rFonts w:asciiTheme="minorHAnsi" w:hAnsiTheme="minorHAnsi" w:cstheme="minorHAnsi"/>
          <w:sz w:val="24"/>
          <w:szCs w:val="24"/>
          <w:lang w:val="it-IT"/>
        </w:rPr>
        <w:t>ViDi</w:t>
      </w:r>
      <w:proofErr w:type="spellEnd"/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 in collaborazione con il Comune di Lecco, rappresenta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l’ultimo appuntamento della trilogia dedicata alla pittura dell’Ottocento italiano presso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Palazzo delle Paure. Il progetto espositivo può vantare più di settanta opere, tra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dipinti, acquarelli e sculture provenienti sia da collezioni museali che da proprietari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privati, veri e propri gioielli nascosti.</w:t>
      </w:r>
    </w:p>
    <w:p w14:paraId="0DEF5ACA" w14:textId="3046D257" w:rsidR="0091175C" w:rsidRPr="0091175C" w:rsidRDefault="0091175C" w:rsidP="0091175C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1175C">
        <w:rPr>
          <w:rFonts w:asciiTheme="minorHAnsi" w:hAnsiTheme="minorHAnsi" w:cstheme="minorHAnsi"/>
          <w:sz w:val="24"/>
          <w:szCs w:val="24"/>
          <w:lang w:val="it-IT"/>
        </w:rPr>
        <w:t>La fortuna dei pittori della Scapigliatura è dovuta al ruolo chiave di un critico e mercante,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poi divenuto pittore egli stesso, come Vittore </w:t>
      </w:r>
      <w:proofErr w:type="spellStart"/>
      <w:r w:rsidRPr="0091175C">
        <w:rPr>
          <w:rFonts w:asciiTheme="minorHAnsi" w:hAnsiTheme="minorHAnsi" w:cstheme="minorHAnsi"/>
          <w:sz w:val="24"/>
          <w:szCs w:val="24"/>
          <w:lang w:val="it-IT"/>
        </w:rPr>
        <w:t>Grubicy</w:t>
      </w:r>
      <w:proofErr w:type="spellEnd"/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 che, oltre al merito di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avere fatto conoscere gli artisti scapigliati all’estero, ha anche quello di essere stato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amico di </w:t>
      </w:r>
      <w:proofErr w:type="spellStart"/>
      <w:r w:rsidRPr="0091175C">
        <w:rPr>
          <w:rFonts w:asciiTheme="minorHAnsi" w:hAnsiTheme="minorHAnsi" w:cstheme="minorHAnsi"/>
          <w:sz w:val="24"/>
          <w:szCs w:val="24"/>
          <w:lang w:val="it-IT"/>
        </w:rPr>
        <w:t>Troubetzkoy</w:t>
      </w:r>
      <w:proofErr w:type="spellEnd"/>
      <w:r w:rsidRPr="0091175C">
        <w:rPr>
          <w:rFonts w:asciiTheme="minorHAnsi" w:hAnsiTheme="minorHAnsi" w:cstheme="minorHAnsi"/>
          <w:sz w:val="24"/>
          <w:szCs w:val="24"/>
          <w:lang w:val="it-IT"/>
        </w:rPr>
        <w:t>, di Carlo Bugatti e di Giovanni Segantini. Sarà lui a presentare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a Londra Daniele Ranzoni nel 1888, nella sua “</w:t>
      </w:r>
      <w:proofErr w:type="spellStart"/>
      <w:r w:rsidRPr="0091175C">
        <w:rPr>
          <w:rFonts w:asciiTheme="minorHAnsi" w:hAnsiTheme="minorHAnsi" w:cstheme="minorHAnsi"/>
          <w:sz w:val="24"/>
          <w:szCs w:val="24"/>
          <w:lang w:val="it-IT"/>
        </w:rPr>
        <w:t>Italian</w:t>
      </w:r>
      <w:proofErr w:type="spellEnd"/>
      <w:r w:rsidRPr="0091175C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proofErr w:type="spellStart"/>
      <w:r w:rsidRPr="0091175C">
        <w:rPr>
          <w:rFonts w:asciiTheme="minorHAnsi" w:hAnsiTheme="minorHAnsi" w:cstheme="minorHAnsi"/>
          <w:sz w:val="24"/>
          <w:szCs w:val="24"/>
          <w:lang w:val="it-IT"/>
        </w:rPr>
        <w:t>Exhibition</w:t>
      </w:r>
      <w:proofErr w:type="spellEnd"/>
      <w:r w:rsidRPr="0091175C">
        <w:rPr>
          <w:rFonts w:asciiTheme="minorHAnsi" w:hAnsiTheme="minorHAnsi" w:cstheme="minorHAnsi"/>
          <w:sz w:val="24"/>
          <w:szCs w:val="24"/>
          <w:lang w:val="it-IT"/>
        </w:rPr>
        <w:t>”.</w:t>
      </w:r>
    </w:p>
    <w:p w14:paraId="3CC5889B" w14:textId="3FB51D40" w:rsidR="0091175C" w:rsidRPr="0091175C" w:rsidRDefault="0091175C" w:rsidP="0091175C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1175C">
        <w:rPr>
          <w:rFonts w:asciiTheme="minorHAnsi" w:hAnsiTheme="minorHAnsi" w:cstheme="minorHAnsi"/>
          <w:sz w:val="24"/>
          <w:szCs w:val="24"/>
          <w:lang w:val="it-IT"/>
        </w:rPr>
        <w:t>Tra tutti Tranquillo Cremona è forse la figura più emblematica che ci regala dipinti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caratterizzati da una pennellata apparentemente incerta, lontanissima anche dalla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tradizione accademica del tempo. Ma la singolarità non si ferma qui. Sarà il bianco 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tracciare l’originalità dei suoi dipinti e a decretarne tragicamente la morte.</w:t>
      </w:r>
    </w:p>
    <w:p w14:paraId="62322E5A" w14:textId="1429E793" w:rsidR="0091175C" w:rsidRPr="0091175C" w:rsidRDefault="0091175C" w:rsidP="0091175C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1175C">
        <w:rPr>
          <w:rFonts w:asciiTheme="minorHAnsi" w:hAnsiTheme="minorHAnsi" w:cstheme="minorHAnsi"/>
          <w:sz w:val="24"/>
          <w:szCs w:val="24"/>
          <w:lang w:val="it-IT"/>
        </w:rPr>
        <w:t>Il linguaggio corrosivo e a tratti sintetico, anticlericale, erotico e sregolato che caratterizza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lo stile degli scrittori, dei musicisti e dei pittori di questo movimento è capace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di coinvolgere e attrarre ancora oggi, trasportandoci nel cuore dell’Ottocento, nell’atmosfera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emotiva e culturale di una Milano ancora piccola città, sulla via di diventare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motore culturale e industriale della nuova Italia.</w:t>
      </w:r>
    </w:p>
    <w:p w14:paraId="1A86A63A" w14:textId="0F3D6709" w:rsidR="003560AE" w:rsidRDefault="0091175C" w:rsidP="0091175C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1175C">
        <w:rPr>
          <w:rFonts w:asciiTheme="minorHAnsi" w:hAnsiTheme="minorHAnsi" w:cstheme="minorHAnsi"/>
          <w:sz w:val="24"/>
          <w:szCs w:val="24"/>
          <w:lang w:val="it-IT"/>
        </w:rPr>
        <w:t>Sono fiducioso che anche questo ultimo appuntamento offrirà l’opportunità ai visitatori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di addentrarsi in un viaggio alla riscoperta di questo straordinario e unico movimento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91175C">
        <w:rPr>
          <w:rFonts w:asciiTheme="minorHAnsi" w:hAnsiTheme="minorHAnsi" w:cstheme="minorHAnsi"/>
          <w:sz w:val="24"/>
          <w:szCs w:val="24"/>
          <w:lang w:val="it-IT"/>
        </w:rPr>
        <w:t>artistico</w:t>
      </w:r>
      <w:r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4C4EBB88" w14:textId="037D23E1" w:rsidR="00FA41EA" w:rsidRDefault="00FA41EA" w:rsidP="00FA41EA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2D62F8C" w14:textId="3B31B7AB" w:rsidR="00FA41EA" w:rsidRPr="00FA41EA" w:rsidRDefault="00FA41EA" w:rsidP="00FA41EA">
      <w:pPr>
        <w:spacing w:after="12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Lecco, 18 settembre 2020</w:t>
      </w:r>
    </w:p>
    <w:sectPr w:rsidR="00FA41EA" w:rsidRPr="00FA41EA" w:rsidSect="001946C6">
      <w:headerReference w:type="first" r:id="rId6"/>
      <w:foot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ACCF5" w14:textId="77777777" w:rsidR="001946C6" w:rsidRDefault="001946C6" w:rsidP="001946C6">
      <w:pPr>
        <w:spacing w:line="240" w:lineRule="auto"/>
      </w:pPr>
      <w:r>
        <w:separator/>
      </w:r>
    </w:p>
  </w:endnote>
  <w:endnote w:type="continuationSeparator" w:id="0">
    <w:p w14:paraId="03798AD4" w14:textId="77777777" w:rsidR="001946C6" w:rsidRDefault="001946C6" w:rsidP="001946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lonna MT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Modern">
    <w:altName w:val="Cambria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lonna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EBAF9" w14:textId="0D47A380" w:rsidR="00FC1F02" w:rsidRDefault="00FC1F02">
    <w:pPr>
      <w:pStyle w:val="Pidipagina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0580C17" wp14:editId="1C213BA7">
          <wp:simplePos x="0" y="0"/>
          <wp:positionH relativeFrom="margin">
            <wp:align>center</wp:align>
          </wp:positionH>
          <wp:positionV relativeFrom="paragraph">
            <wp:posOffset>-690880</wp:posOffset>
          </wp:positionV>
          <wp:extent cx="6033135" cy="801370"/>
          <wp:effectExtent l="0" t="0" r="5715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3135" cy="801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A4F6" w14:textId="77777777" w:rsidR="001946C6" w:rsidRDefault="001946C6" w:rsidP="001946C6">
      <w:pPr>
        <w:spacing w:line="240" w:lineRule="auto"/>
      </w:pPr>
      <w:r>
        <w:separator/>
      </w:r>
    </w:p>
  </w:footnote>
  <w:footnote w:type="continuationSeparator" w:id="0">
    <w:p w14:paraId="0BBEBD06" w14:textId="77777777" w:rsidR="001946C6" w:rsidRDefault="001946C6" w:rsidP="001946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BB855" w14:textId="77777777" w:rsidR="001946C6" w:rsidRPr="00791F41" w:rsidRDefault="001946C6" w:rsidP="001946C6">
    <w:pPr>
      <w:spacing w:line="240" w:lineRule="auto"/>
      <w:jc w:val="center"/>
      <w:rPr>
        <w:rFonts w:ascii="Colonna MT" w:hAnsi="Colonna MT"/>
        <w:b/>
        <w:bCs/>
        <w:color w:val="44546A" w:themeColor="text2"/>
        <w:sz w:val="36"/>
        <w:szCs w:val="36"/>
      </w:rPr>
    </w:pPr>
    <w:r w:rsidRPr="00791F41">
      <w:rPr>
        <w:rFonts w:ascii="Colonna MT" w:hAnsi="Colonna MT"/>
        <w:b/>
        <w:bCs/>
        <w:color w:val="44546A" w:themeColor="text2"/>
        <w:sz w:val="56"/>
        <w:szCs w:val="56"/>
      </w:rPr>
      <w:t>LA SCAPIGLIATURA</w:t>
    </w:r>
  </w:p>
  <w:p w14:paraId="311B25A6" w14:textId="66FF143C" w:rsidR="001946C6" w:rsidRPr="00791F41" w:rsidRDefault="001946C6" w:rsidP="001946C6">
    <w:pPr>
      <w:spacing w:line="240" w:lineRule="auto"/>
      <w:jc w:val="center"/>
      <w:rPr>
        <w:rFonts w:ascii="Modern" w:hAnsi="Modern"/>
        <w:b/>
        <w:bCs/>
        <w:color w:val="44546A" w:themeColor="text2"/>
        <w:sz w:val="36"/>
        <w:szCs w:val="36"/>
      </w:rPr>
    </w:pPr>
    <w:r w:rsidRPr="00791F41">
      <w:rPr>
        <w:rFonts w:ascii="Modern" w:hAnsi="Modern" w:cs="ColonnaMT"/>
        <w:b/>
        <w:bCs/>
        <w:color w:val="44546A" w:themeColor="text2"/>
        <w:sz w:val="36"/>
        <w:szCs w:val="32"/>
      </w:rPr>
      <w:t>Una generazione contro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BB"/>
    <w:rsid w:val="00107642"/>
    <w:rsid w:val="0011421B"/>
    <w:rsid w:val="00153CCC"/>
    <w:rsid w:val="00162E82"/>
    <w:rsid w:val="001946C6"/>
    <w:rsid w:val="001947DD"/>
    <w:rsid w:val="0028451A"/>
    <w:rsid w:val="002A2158"/>
    <w:rsid w:val="002B1FB2"/>
    <w:rsid w:val="003560AE"/>
    <w:rsid w:val="003D12CF"/>
    <w:rsid w:val="00422053"/>
    <w:rsid w:val="007203D2"/>
    <w:rsid w:val="00742625"/>
    <w:rsid w:val="00791F41"/>
    <w:rsid w:val="007B28A8"/>
    <w:rsid w:val="007F22E4"/>
    <w:rsid w:val="00840703"/>
    <w:rsid w:val="008C2AFB"/>
    <w:rsid w:val="0091175C"/>
    <w:rsid w:val="00993215"/>
    <w:rsid w:val="009D142C"/>
    <w:rsid w:val="00A947B0"/>
    <w:rsid w:val="00AD1BDF"/>
    <w:rsid w:val="00AF2235"/>
    <w:rsid w:val="00B17602"/>
    <w:rsid w:val="00B37DA5"/>
    <w:rsid w:val="00BC53EC"/>
    <w:rsid w:val="00BE5F4D"/>
    <w:rsid w:val="00C13B95"/>
    <w:rsid w:val="00C652A3"/>
    <w:rsid w:val="00C74CD7"/>
    <w:rsid w:val="00C80E39"/>
    <w:rsid w:val="00CC2139"/>
    <w:rsid w:val="00CD5ECA"/>
    <w:rsid w:val="00CE1A71"/>
    <w:rsid w:val="00D9160A"/>
    <w:rsid w:val="00DD295F"/>
    <w:rsid w:val="00DF0B95"/>
    <w:rsid w:val="00ED3B1F"/>
    <w:rsid w:val="00F06E43"/>
    <w:rsid w:val="00F131BD"/>
    <w:rsid w:val="00F52ABB"/>
    <w:rsid w:val="00F876C0"/>
    <w:rsid w:val="00FA41EA"/>
    <w:rsid w:val="00FC1F02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194AC"/>
  <w15:docId w15:val="{3F08E81F-605C-4B9F-9E91-BCA2F810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1EA"/>
    <w:pPr>
      <w:widowControl w:val="0"/>
      <w:spacing w:after="0" w:line="276" w:lineRule="auto"/>
    </w:pPr>
    <w:rPr>
      <w:rFonts w:ascii="Arial" w:eastAsia="Arial" w:hAnsi="Arial" w:cs="Arial"/>
      <w:lang w:val="it" w:eastAsia="zh-C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46C6"/>
    <w:pPr>
      <w:widowControl/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lang w:val="it-IT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6C6"/>
  </w:style>
  <w:style w:type="paragraph" w:styleId="Pidipagina">
    <w:name w:val="footer"/>
    <w:basedOn w:val="Normale"/>
    <w:link w:val="PidipaginaCarattere"/>
    <w:uiPriority w:val="99"/>
    <w:unhideWhenUsed/>
    <w:rsid w:val="001946C6"/>
    <w:pPr>
      <w:widowControl/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lang w:val="it-IT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6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F41"/>
    <w:pPr>
      <w:widowControl/>
      <w:spacing w:line="240" w:lineRule="auto"/>
    </w:pPr>
    <w:rPr>
      <w:rFonts w:ascii="Segoe UI" w:eastAsiaTheme="minorHAnsi" w:hAnsi="Segoe UI" w:cs="Segoe UI"/>
      <w:sz w:val="18"/>
      <w:szCs w:val="18"/>
      <w:lang w:val="it-IT"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F4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791F4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1F41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3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cp:lastPrinted>2020-08-26T09:41:00Z</cp:lastPrinted>
  <dcterms:created xsi:type="dcterms:W3CDTF">2020-09-14T13:59:00Z</dcterms:created>
  <dcterms:modified xsi:type="dcterms:W3CDTF">2020-09-14T13:59:00Z</dcterms:modified>
</cp:coreProperties>
</file>