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4BF2" w14:textId="77777777" w:rsidR="00AE78A8" w:rsidRPr="004D43B3" w:rsidRDefault="00AE78A8" w:rsidP="00AE78A8">
      <w:pPr>
        <w:pStyle w:val="Corpotesto"/>
        <w:spacing w:after="0"/>
        <w:rPr>
          <w:rFonts w:ascii="Arial" w:hAnsi="Arial" w:cs="Arial"/>
          <w:b/>
          <w:color w:val="auto"/>
          <w:sz w:val="28"/>
          <w:szCs w:val="28"/>
        </w:rPr>
      </w:pPr>
      <w:r w:rsidRPr="004D43B3">
        <w:rPr>
          <w:rFonts w:ascii="Arial" w:hAnsi="Arial" w:cs="Arial"/>
          <w:b/>
          <w:color w:val="auto"/>
          <w:sz w:val="28"/>
          <w:szCs w:val="28"/>
        </w:rPr>
        <w:t>KUNST MERAN MERANO ARTE</w:t>
      </w:r>
    </w:p>
    <w:p w14:paraId="03965437" w14:textId="77777777" w:rsidR="00AE78A8" w:rsidRPr="004D43B3" w:rsidRDefault="00AE78A8" w:rsidP="00AE78A8">
      <w:pPr>
        <w:pStyle w:val="Corpotesto"/>
        <w:spacing w:after="0"/>
        <w:rPr>
          <w:rFonts w:ascii="Arial" w:hAnsi="Arial" w:cs="Arial"/>
          <w:b/>
          <w:color w:val="auto"/>
          <w:sz w:val="28"/>
          <w:szCs w:val="28"/>
        </w:rPr>
      </w:pPr>
      <w:r w:rsidRPr="004D43B3">
        <w:rPr>
          <w:rFonts w:ascii="Arial" w:hAnsi="Arial" w:cs="Arial"/>
          <w:b/>
          <w:color w:val="auto"/>
          <w:sz w:val="28"/>
          <w:szCs w:val="28"/>
        </w:rPr>
        <w:t>Dal 19 settembre 2020 al 17 gennaio 2021</w:t>
      </w:r>
    </w:p>
    <w:p w14:paraId="39297887" w14:textId="77777777" w:rsidR="00AE78A8" w:rsidRPr="004D43B3" w:rsidRDefault="00AE78A8" w:rsidP="00AE78A8">
      <w:pPr>
        <w:pStyle w:val="Corpotesto"/>
        <w:spacing w:after="0"/>
        <w:rPr>
          <w:rFonts w:ascii="Arial" w:hAnsi="Arial" w:cs="Arial"/>
          <w:b/>
          <w:color w:val="auto"/>
          <w:sz w:val="28"/>
          <w:szCs w:val="28"/>
        </w:rPr>
      </w:pPr>
    </w:p>
    <w:p w14:paraId="0701B5E1" w14:textId="77777777" w:rsidR="004D43B3" w:rsidRPr="004D43B3" w:rsidRDefault="004D43B3" w:rsidP="004D43B3">
      <w:pPr>
        <w:spacing w:after="120"/>
        <w:rPr>
          <w:rFonts w:ascii="Arial" w:hAnsi="Arial" w:cs="Arial"/>
          <w:b/>
          <w:sz w:val="28"/>
          <w:szCs w:val="28"/>
          <w:lang w:val="en-GB"/>
        </w:rPr>
      </w:pPr>
      <w:r w:rsidRPr="00B743E6">
        <w:rPr>
          <w:rFonts w:ascii="Arial" w:hAnsi="Arial" w:cs="Arial"/>
          <w:b/>
          <w:sz w:val="28"/>
          <w:szCs w:val="28"/>
          <w:lang w:val="en-GB"/>
        </w:rPr>
        <w:t>SEBASTIAN BEHMANN | OLAFUR ELIASSON</w:t>
      </w:r>
      <w:r w:rsidRPr="004D43B3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67AB1C41" w14:textId="77777777" w:rsidR="000961A4" w:rsidRPr="004D43B3" w:rsidRDefault="000961A4" w:rsidP="000961A4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4D43B3">
        <w:rPr>
          <w:rFonts w:ascii="Arial" w:hAnsi="Arial" w:cs="Arial"/>
          <w:b/>
          <w:i/>
          <w:sz w:val="28"/>
          <w:szCs w:val="28"/>
          <w:lang w:val="en-GB"/>
        </w:rPr>
        <w:t>The Design of Collaboration</w:t>
      </w:r>
    </w:p>
    <w:p w14:paraId="2A67C733" w14:textId="77777777" w:rsidR="000961A4" w:rsidRPr="00B743E6" w:rsidRDefault="000961A4" w:rsidP="000961A4">
      <w:pPr>
        <w:rPr>
          <w:rFonts w:ascii="Arial" w:hAnsi="Arial" w:cs="Arial"/>
          <w:b/>
          <w:sz w:val="28"/>
          <w:szCs w:val="28"/>
          <w:lang w:val="it-IT"/>
        </w:rPr>
      </w:pPr>
      <w:r w:rsidRPr="00B743E6">
        <w:rPr>
          <w:rFonts w:ascii="Arial" w:hAnsi="Arial" w:cs="Arial"/>
          <w:b/>
          <w:sz w:val="28"/>
          <w:szCs w:val="28"/>
          <w:lang w:val="it-IT"/>
        </w:rPr>
        <w:t>STUDIO OTHER SPACES</w:t>
      </w:r>
      <w:r w:rsidR="00AB066C" w:rsidRPr="00B743E6">
        <w:rPr>
          <w:rFonts w:ascii="Arial" w:hAnsi="Arial" w:cs="Arial"/>
          <w:b/>
          <w:sz w:val="28"/>
          <w:szCs w:val="28"/>
          <w:lang w:val="it-IT"/>
        </w:rPr>
        <w:t xml:space="preserve"> (SOS)</w:t>
      </w:r>
      <w:r w:rsidRPr="00B743E6">
        <w:rPr>
          <w:rFonts w:ascii="Arial" w:hAnsi="Arial" w:cs="Arial"/>
          <w:b/>
          <w:sz w:val="28"/>
          <w:szCs w:val="28"/>
          <w:lang w:val="it-IT"/>
        </w:rPr>
        <w:t>, BERLIN</w:t>
      </w:r>
    </w:p>
    <w:p w14:paraId="6A51C458" w14:textId="77777777" w:rsidR="000961A4" w:rsidRPr="00B743E6" w:rsidRDefault="000961A4" w:rsidP="000961A4">
      <w:pPr>
        <w:rPr>
          <w:rFonts w:ascii="Arial" w:hAnsi="Arial" w:cs="Arial"/>
          <w:b/>
          <w:lang w:val="it-IT"/>
        </w:rPr>
      </w:pPr>
    </w:p>
    <w:p w14:paraId="5DE6557C" w14:textId="77777777" w:rsidR="00AE78A8" w:rsidRDefault="00AE78A8" w:rsidP="001E1912">
      <w:pPr>
        <w:pStyle w:val="Corpotesto"/>
        <w:spacing w:after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D43B3">
        <w:rPr>
          <w:rFonts w:ascii="Arial" w:hAnsi="Arial" w:cs="Arial"/>
          <w:b/>
          <w:color w:val="auto"/>
          <w:sz w:val="24"/>
          <w:szCs w:val="24"/>
        </w:rPr>
        <w:t xml:space="preserve">Per la prima volta </w:t>
      </w:r>
      <w:r w:rsidR="000961A4" w:rsidRPr="004D43B3">
        <w:rPr>
          <w:rFonts w:ascii="Arial" w:hAnsi="Arial" w:cs="Arial"/>
          <w:b/>
          <w:color w:val="auto"/>
          <w:sz w:val="24"/>
          <w:szCs w:val="24"/>
        </w:rPr>
        <w:t>in uno spazio pubblico italiano</w:t>
      </w:r>
      <w:r w:rsidRPr="004D43B3">
        <w:rPr>
          <w:rFonts w:ascii="Arial" w:hAnsi="Arial" w:cs="Arial"/>
          <w:b/>
          <w:color w:val="auto"/>
          <w:sz w:val="24"/>
          <w:szCs w:val="24"/>
        </w:rPr>
        <w:t>,</w:t>
      </w:r>
      <w:r w:rsidR="004D43B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61A4" w:rsidRPr="004D43B3">
        <w:rPr>
          <w:rFonts w:ascii="Arial" w:hAnsi="Arial" w:cs="Arial"/>
          <w:b/>
          <w:color w:val="auto"/>
          <w:sz w:val="24"/>
          <w:szCs w:val="24"/>
        </w:rPr>
        <w:t>i</w:t>
      </w:r>
      <w:r w:rsidRPr="004D43B3">
        <w:rPr>
          <w:rFonts w:ascii="Arial" w:hAnsi="Arial" w:cs="Arial"/>
          <w:b/>
          <w:color w:val="auto"/>
          <w:sz w:val="24"/>
          <w:szCs w:val="24"/>
        </w:rPr>
        <w:t xml:space="preserve"> progetti architettonici e </w:t>
      </w:r>
      <w:r w:rsidR="000961A4" w:rsidRPr="004D43B3">
        <w:rPr>
          <w:rFonts w:ascii="Arial" w:hAnsi="Arial" w:cs="Arial"/>
          <w:b/>
          <w:color w:val="auto"/>
          <w:sz w:val="24"/>
          <w:szCs w:val="24"/>
        </w:rPr>
        <w:t xml:space="preserve">le </w:t>
      </w:r>
      <w:r w:rsidRPr="004D43B3">
        <w:rPr>
          <w:rFonts w:ascii="Arial" w:hAnsi="Arial" w:cs="Arial"/>
          <w:b/>
          <w:color w:val="auto"/>
          <w:sz w:val="24"/>
          <w:szCs w:val="24"/>
        </w:rPr>
        <w:t>opere d’arte</w:t>
      </w:r>
      <w:r w:rsidR="00AB066C" w:rsidRPr="004D43B3">
        <w:rPr>
          <w:rFonts w:ascii="Arial" w:hAnsi="Arial" w:cs="Arial"/>
          <w:b/>
          <w:color w:val="auto"/>
          <w:sz w:val="24"/>
          <w:szCs w:val="24"/>
        </w:rPr>
        <w:t xml:space="preserve"> dello </w:t>
      </w:r>
      <w:r w:rsidR="000961A4" w:rsidRPr="004D43B3">
        <w:rPr>
          <w:rFonts w:ascii="Arial" w:hAnsi="Arial" w:cs="Arial"/>
          <w:b/>
          <w:i/>
          <w:iCs/>
          <w:color w:val="auto"/>
          <w:sz w:val="24"/>
          <w:szCs w:val="24"/>
        </w:rPr>
        <w:t>Studio Other Spaces</w:t>
      </w:r>
      <w:r w:rsidR="000961A4" w:rsidRPr="004D43B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D43B3">
        <w:rPr>
          <w:rFonts w:ascii="Arial" w:hAnsi="Arial" w:cs="Arial"/>
          <w:b/>
          <w:color w:val="auto"/>
          <w:sz w:val="24"/>
          <w:szCs w:val="24"/>
        </w:rPr>
        <w:t>di Berlino</w:t>
      </w:r>
      <w:r w:rsidR="000961A4" w:rsidRPr="004D43B3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686A5700" w14:textId="77777777" w:rsidR="004D43B3" w:rsidRDefault="004D43B3" w:rsidP="000961A4">
      <w:pPr>
        <w:pStyle w:val="Corpotesto"/>
        <w:spacing w:after="0"/>
        <w:rPr>
          <w:rFonts w:ascii="Arial" w:hAnsi="Arial" w:cs="Arial"/>
          <w:b/>
          <w:color w:val="auto"/>
          <w:sz w:val="24"/>
          <w:szCs w:val="24"/>
        </w:rPr>
      </w:pPr>
    </w:p>
    <w:p w14:paraId="52989CDA" w14:textId="5E70C294" w:rsidR="004D43B3" w:rsidRPr="004D43B3" w:rsidRDefault="003F4C76" w:rsidP="001E1912">
      <w:pPr>
        <w:pStyle w:val="Corpotesto"/>
        <w:spacing w:after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Il percorso espositivo</w:t>
      </w:r>
      <w:r w:rsidR="004D43B3">
        <w:rPr>
          <w:rFonts w:ascii="Arial" w:hAnsi="Arial" w:cs="Arial"/>
          <w:b/>
          <w:color w:val="auto"/>
          <w:sz w:val="24"/>
          <w:szCs w:val="24"/>
        </w:rPr>
        <w:t xml:space="preserve"> accoglie un’installazione </w:t>
      </w:r>
      <w:r w:rsidR="004D43B3" w:rsidRPr="004D43B3">
        <w:rPr>
          <w:rFonts w:ascii="Arial" w:hAnsi="Arial" w:cs="Arial"/>
          <w:b/>
          <w:i/>
          <w:iCs/>
          <w:color w:val="auto"/>
          <w:sz w:val="24"/>
          <w:szCs w:val="24"/>
        </w:rPr>
        <w:t>site</w:t>
      </w:r>
      <w:r w:rsidR="004D43B3">
        <w:rPr>
          <w:rFonts w:ascii="Arial" w:hAnsi="Arial" w:cs="Arial"/>
          <w:b/>
          <w:i/>
          <w:iCs/>
          <w:color w:val="auto"/>
          <w:sz w:val="24"/>
          <w:szCs w:val="24"/>
        </w:rPr>
        <w:t>-</w:t>
      </w:r>
      <w:proofErr w:type="spellStart"/>
      <w:r w:rsidR="004D43B3" w:rsidRPr="004D43B3">
        <w:rPr>
          <w:rFonts w:ascii="Arial" w:hAnsi="Arial" w:cs="Arial"/>
          <w:b/>
          <w:i/>
          <w:iCs/>
          <w:color w:val="auto"/>
          <w:sz w:val="24"/>
          <w:szCs w:val="24"/>
        </w:rPr>
        <w:t>specific</w:t>
      </w:r>
      <w:proofErr w:type="spellEnd"/>
      <w:r w:rsidR="004D43B3" w:rsidRPr="004D43B3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</w:t>
      </w:r>
      <w:r w:rsidR="004D43B3">
        <w:rPr>
          <w:rFonts w:ascii="Arial" w:hAnsi="Arial" w:cs="Arial"/>
          <w:b/>
          <w:color w:val="auto"/>
          <w:sz w:val="24"/>
          <w:szCs w:val="24"/>
        </w:rPr>
        <w:t>realizzata per l’occasione.</w:t>
      </w:r>
    </w:p>
    <w:p w14:paraId="43C628B8" w14:textId="77777777" w:rsidR="00737B57" w:rsidRPr="00B743E6" w:rsidRDefault="00737B57" w:rsidP="00AE78A8">
      <w:pPr>
        <w:pStyle w:val="Corpotesto"/>
        <w:spacing w:after="0"/>
        <w:rPr>
          <w:rFonts w:ascii="Arial" w:hAnsi="Arial" w:cs="Arial"/>
          <w:color w:val="auto"/>
          <w:sz w:val="24"/>
          <w:szCs w:val="24"/>
        </w:rPr>
      </w:pPr>
    </w:p>
    <w:p w14:paraId="2414E64C" w14:textId="77777777" w:rsidR="000961A4" w:rsidRPr="000961A4" w:rsidRDefault="000961A4" w:rsidP="000961A4">
      <w:pPr>
        <w:rPr>
          <w:rFonts w:ascii="Arial" w:hAnsi="Arial" w:cs="Arial"/>
          <w:lang w:val="it-IT"/>
        </w:rPr>
      </w:pPr>
      <w:r w:rsidRPr="000961A4">
        <w:rPr>
          <w:rFonts w:ascii="Arial" w:hAnsi="Arial" w:cs="Arial"/>
          <w:lang w:val="it-IT"/>
        </w:rPr>
        <w:t>A cura di Christiane Rekade</w:t>
      </w:r>
    </w:p>
    <w:p w14:paraId="50D3C813" w14:textId="77777777" w:rsidR="00737B57" w:rsidRPr="00B743E6" w:rsidRDefault="00737B57" w:rsidP="00AE78A8">
      <w:pPr>
        <w:rPr>
          <w:rFonts w:ascii="Arial" w:hAnsi="Arial" w:cs="Arial"/>
          <w:lang w:val="it-IT"/>
        </w:rPr>
      </w:pPr>
    </w:p>
    <w:p w14:paraId="67AF7244" w14:textId="77777777" w:rsidR="00386B86" w:rsidRPr="00DE65E4" w:rsidRDefault="00386B86" w:rsidP="00CD7E4D">
      <w:pPr>
        <w:rPr>
          <w:rFonts w:ascii="Arial" w:hAnsi="Arial" w:cs="Arial"/>
          <w:lang w:val="it-IT"/>
        </w:rPr>
      </w:pPr>
    </w:p>
    <w:p w14:paraId="50BF9416" w14:textId="77777777" w:rsidR="00386B86" w:rsidRPr="00DE65E4" w:rsidRDefault="00386B86" w:rsidP="00CD7E4D">
      <w:pPr>
        <w:rPr>
          <w:rFonts w:ascii="Arial" w:hAnsi="Arial" w:cs="Arial"/>
          <w:lang w:val="it-IT"/>
        </w:rPr>
      </w:pPr>
    </w:p>
    <w:p w14:paraId="60A0F3B8" w14:textId="51198168" w:rsidR="00F62CEE" w:rsidRPr="002F3437" w:rsidRDefault="006055F7" w:rsidP="00CD7E4D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D43B3">
        <w:rPr>
          <w:rFonts w:ascii="Arial" w:hAnsi="Arial" w:cs="Arial"/>
          <w:b/>
          <w:bCs/>
          <w:sz w:val="22"/>
          <w:szCs w:val="22"/>
          <w:lang w:val="it-IT"/>
        </w:rPr>
        <w:t xml:space="preserve">Dal 19 settembre 2020 al 17 gennaio 2021, </w:t>
      </w:r>
      <w:r w:rsidR="00386B86" w:rsidRPr="004D43B3">
        <w:rPr>
          <w:rFonts w:ascii="Arial" w:hAnsi="Arial" w:cs="Arial"/>
          <w:b/>
          <w:bCs/>
          <w:sz w:val="22"/>
          <w:szCs w:val="22"/>
          <w:lang w:val="it-IT"/>
        </w:rPr>
        <w:t>KUNST MERAN MERANO ARTE</w:t>
      </w:r>
      <w:r w:rsidR="00DE65E4" w:rsidRPr="004D43B3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D34446" w:rsidRPr="004D43B3">
        <w:rPr>
          <w:rFonts w:ascii="Arial" w:hAnsi="Arial" w:cs="Arial"/>
          <w:b/>
          <w:bCs/>
          <w:sz w:val="22"/>
          <w:szCs w:val="22"/>
          <w:lang w:val="it-IT"/>
        </w:rPr>
        <w:t>ospit</w:t>
      </w:r>
      <w:r w:rsidR="001E1912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DE65E4" w:rsidRPr="004D43B3">
        <w:rPr>
          <w:rFonts w:ascii="Arial" w:hAnsi="Arial" w:cs="Arial"/>
          <w:b/>
          <w:bCs/>
          <w:sz w:val="22"/>
          <w:szCs w:val="22"/>
          <w:lang w:val="it-IT"/>
        </w:rPr>
        <w:t xml:space="preserve"> la prima </w:t>
      </w:r>
      <w:r w:rsidR="00DE65E4" w:rsidRPr="00AD2C5C">
        <w:rPr>
          <w:rFonts w:ascii="Arial" w:hAnsi="Arial" w:cs="Arial"/>
          <w:b/>
          <w:bCs/>
          <w:sz w:val="22"/>
          <w:szCs w:val="22"/>
          <w:lang w:val="it-IT"/>
        </w:rPr>
        <w:t xml:space="preserve">mostra </w:t>
      </w:r>
      <w:r w:rsidRPr="00AD2C5C">
        <w:rPr>
          <w:rFonts w:ascii="Arial" w:hAnsi="Arial" w:cs="Arial"/>
          <w:b/>
          <w:bCs/>
          <w:sz w:val="22"/>
          <w:szCs w:val="22"/>
          <w:lang w:val="it-IT"/>
        </w:rPr>
        <w:t>in uno spazio pubblico italiano</w:t>
      </w:r>
      <w:r w:rsidR="00DE65E4" w:rsidRPr="00AD2C5C">
        <w:rPr>
          <w:rFonts w:ascii="Arial" w:hAnsi="Arial" w:cs="Arial"/>
          <w:b/>
          <w:bCs/>
          <w:sz w:val="22"/>
          <w:szCs w:val="22"/>
          <w:lang w:val="it-IT"/>
        </w:rPr>
        <w:t xml:space="preserve"> dello Studio Other Spaces (SOS)</w:t>
      </w:r>
      <w:r w:rsidR="00F62CEE"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studio d’arte e di </w:t>
      </w:r>
      <w:r w:rsidR="00F62CEE" w:rsidRPr="002F343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architettura fondato nel 2014 dall’artista danese </w:t>
      </w:r>
      <w:r w:rsidR="00F62CEE" w:rsidRPr="002F3437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OLAFUR ELIASSON </w:t>
      </w:r>
      <w:r w:rsidR="00F62CEE" w:rsidRPr="002F3437">
        <w:rPr>
          <w:rFonts w:ascii="Arial" w:hAnsi="Arial" w:cs="Arial"/>
          <w:bCs/>
          <w:sz w:val="22"/>
          <w:szCs w:val="22"/>
          <w:shd w:val="clear" w:color="auto" w:fill="FFFFFF"/>
          <w:lang w:val="it-IT"/>
        </w:rPr>
        <w:t>(</w:t>
      </w:r>
      <w:proofErr w:type="spellStart"/>
      <w:r w:rsidR="00F62CEE" w:rsidRPr="002F3437">
        <w:rPr>
          <w:rFonts w:ascii="Arial" w:hAnsi="Arial" w:cs="Arial"/>
          <w:bCs/>
          <w:sz w:val="22"/>
          <w:szCs w:val="22"/>
          <w:shd w:val="clear" w:color="auto" w:fill="FFFFFF"/>
          <w:lang w:val="it-IT"/>
        </w:rPr>
        <w:t>Copenhagen</w:t>
      </w:r>
      <w:proofErr w:type="spellEnd"/>
      <w:r w:rsidR="00F62CEE" w:rsidRPr="002F3437">
        <w:rPr>
          <w:rFonts w:ascii="Arial" w:hAnsi="Arial" w:cs="Arial"/>
          <w:bCs/>
          <w:sz w:val="22"/>
          <w:szCs w:val="22"/>
          <w:shd w:val="clear" w:color="auto" w:fill="FFFFFF"/>
          <w:lang w:val="it-IT"/>
        </w:rPr>
        <w:t xml:space="preserve">, 1967) </w:t>
      </w:r>
      <w:r w:rsidR="00F62CEE" w:rsidRPr="002F343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 dall’architetto tedesco </w:t>
      </w:r>
      <w:r w:rsidR="00F62CEE" w:rsidRPr="002F3437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SEBASTIAN BEHMANN</w:t>
      </w:r>
      <w:r w:rsidR="00F62CEE" w:rsidRPr="002F3437">
        <w:rPr>
          <w:rFonts w:ascii="Arial" w:hAnsi="Arial" w:cs="Arial"/>
          <w:sz w:val="22"/>
          <w:szCs w:val="22"/>
          <w:lang w:val="it-IT"/>
        </w:rPr>
        <w:t xml:space="preserve"> (</w:t>
      </w:r>
      <w:r w:rsidR="00AD2C5C" w:rsidRPr="002F3437">
        <w:rPr>
          <w:rFonts w:ascii="Arial" w:hAnsi="Arial" w:cs="Arial"/>
          <w:sz w:val="22"/>
          <w:szCs w:val="22"/>
          <w:lang w:val="it-IT"/>
        </w:rPr>
        <w:t>Hannover</w:t>
      </w:r>
      <w:r w:rsidR="00F62CEE" w:rsidRPr="002F3437">
        <w:rPr>
          <w:rFonts w:ascii="Arial" w:hAnsi="Arial" w:cs="Arial"/>
          <w:sz w:val="22"/>
          <w:szCs w:val="22"/>
          <w:lang w:val="it-IT"/>
        </w:rPr>
        <w:t>, 1969).</w:t>
      </w:r>
    </w:p>
    <w:p w14:paraId="19B2D0FB" w14:textId="6DE2B9AC" w:rsidR="00E607B8" w:rsidRPr="00AD2C5C" w:rsidRDefault="00F62CEE" w:rsidP="00F62CEE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2F3437">
        <w:rPr>
          <w:rFonts w:ascii="Arial" w:hAnsi="Arial" w:cs="Arial"/>
          <w:sz w:val="22"/>
          <w:szCs w:val="22"/>
          <w:lang w:val="it-IT"/>
        </w:rPr>
        <w:t xml:space="preserve">L’esposizione, curata da Christiane </w:t>
      </w:r>
      <w:proofErr w:type="spellStart"/>
      <w:r w:rsidRPr="002F3437">
        <w:rPr>
          <w:rFonts w:ascii="Arial" w:hAnsi="Arial" w:cs="Arial"/>
          <w:sz w:val="22"/>
          <w:szCs w:val="22"/>
          <w:lang w:val="it-IT"/>
        </w:rPr>
        <w:t>Rekade</w:t>
      </w:r>
      <w:proofErr w:type="spellEnd"/>
      <w:r w:rsidRPr="002F3437">
        <w:rPr>
          <w:rFonts w:ascii="Arial" w:hAnsi="Arial" w:cs="Arial"/>
          <w:sz w:val="22"/>
          <w:szCs w:val="22"/>
          <w:lang w:val="it-IT"/>
        </w:rPr>
        <w:t>, present</w:t>
      </w:r>
      <w:r w:rsidR="001E1912">
        <w:rPr>
          <w:rFonts w:ascii="Arial" w:hAnsi="Arial" w:cs="Arial"/>
          <w:sz w:val="22"/>
          <w:szCs w:val="22"/>
          <w:lang w:val="it-IT"/>
        </w:rPr>
        <w:t>a</w:t>
      </w:r>
      <w:r w:rsidRPr="002F3437">
        <w:rPr>
          <w:rFonts w:ascii="Arial" w:hAnsi="Arial" w:cs="Arial"/>
          <w:sz w:val="22"/>
          <w:szCs w:val="22"/>
          <w:lang w:val="it-IT"/>
        </w:rPr>
        <w:t xml:space="preserve"> una serie di progetti, </w:t>
      </w:r>
      <w:r w:rsidR="000C5BCF" w:rsidRPr="002F3437">
        <w:rPr>
          <w:rFonts w:ascii="Arial" w:hAnsi="Arial" w:cs="Arial"/>
          <w:sz w:val="22"/>
          <w:szCs w:val="22"/>
          <w:lang w:val="it-IT"/>
        </w:rPr>
        <w:t xml:space="preserve">modelli, </w:t>
      </w:r>
      <w:r w:rsidRPr="002F3437">
        <w:rPr>
          <w:rFonts w:ascii="Arial" w:hAnsi="Arial" w:cs="Arial"/>
          <w:sz w:val="22"/>
          <w:szCs w:val="22"/>
          <w:lang w:val="it-IT"/>
        </w:rPr>
        <w:t xml:space="preserve">prototipi, </w:t>
      </w:r>
      <w:r w:rsidRPr="00AD2C5C">
        <w:rPr>
          <w:rFonts w:ascii="Arial" w:hAnsi="Arial" w:cs="Arial"/>
          <w:sz w:val="22"/>
          <w:szCs w:val="22"/>
          <w:lang w:val="it-IT"/>
        </w:rPr>
        <w:t>oggetti</w:t>
      </w:r>
      <w:r w:rsidR="003F4C76" w:rsidRPr="00AD2C5C">
        <w:rPr>
          <w:rFonts w:ascii="Arial" w:hAnsi="Arial" w:cs="Arial"/>
          <w:sz w:val="22"/>
          <w:szCs w:val="22"/>
          <w:lang w:val="it-IT"/>
        </w:rPr>
        <w:t xml:space="preserve"> e altro,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in grado di fornire </w:t>
      </w:r>
      <w:r w:rsidR="00DE65E4"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una panoramica completa </w:t>
      </w:r>
      <w:r w:rsidR="003F4C76"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delle </w:t>
      </w:r>
      <w:r w:rsidR="00E607B8"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>ricerche svolte</w:t>
      </w:r>
      <w:r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dallo Studio</w:t>
      </w:r>
      <w:r w:rsidR="00E607B8"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14:paraId="7C07FFAD" w14:textId="77777777" w:rsidR="00E607B8" w:rsidRPr="00AD2C5C" w:rsidRDefault="00E607B8" w:rsidP="00CD7E4D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59E88F86" w14:textId="77777777" w:rsidR="006F47DC" w:rsidRPr="00AD2C5C" w:rsidRDefault="006F47DC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Dopo aver collaborato per diversi anni allo </w:t>
      </w:r>
      <w:r w:rsidR="00241F47" w:rsidRPr="00AD2C5C">
        <w:rPr>
          <w:rFonts w:ascii="Arial" w:hAnsi="Arial" w:cs="Arial"/>
          <w:iCs/>
          <w:color w:val="auto"/>
          <w:shd w:val="clear" w:color="auto" w:fill="FFFFFF"/>
          <w:lang w:val="it-IT"/>
        </w:rPr>
        <w:t xml:space="preserve">Studio </w:t>
      </w:r>
      <w:r w:rsidR="00DE65E4" w:rsidRPr="00AD2C5C">
        <w:rPr>
          <w:rFonts w:ascii="Arial" w:hAnsi="Arial" w:cs="Arial"/>
          <w:iCs/>
          <w:color w:val="auto"/>
          <w:shd w:val="clear" w:color="auto" w:fill="FFFFFF"/>
          <w:lang w:val="it-IT"/>
        </w:rPr>
        <w:t>Olafur Eliasson</w:t>
      </w:r>
      <w:r w:rsidR="00DE65E4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, </w:t>
      </w:r>
      <w:r w:rsidR="00241F47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la nuova realtà di </w:t>
      </w:r>
      <w:r w:rsidR="00241F47" w:rsidRPr="00AD2C5C">
        <w:rPr>
          <w:rFonts w:ascii="Arial" w:hAnsi="Arial" w:cs="Arial"/>
          <w:iCs/>
          <w:color w:val="auto"/>
          <w:shd w:val="clear" w:color="auto" w:fill="FFFFFF"/>
          <w:lang w:val="it-IT"/>
        </w:rPr>
        <w:t>SOS</w:t>
      </w:r>
      <w:r w:rsidR="00241F47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ha portato i due fondatori a esplorare nuove modalità di progettazione degli spazi e a sondare i confini dell’arte e dell’architettura attraverso un approccio sperimentale.</w:t>
      </w:r>
    </w:p>
    <w:p w14:paraId="49D6F54D" w14:textId="77777777" w:rsidR="00CD7E4D" w:rsidRPr="00AD2C5C" w:rsidRDefault="00CD7E4D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</w:p>
    <w:p w14:paraId="568D5AD8" w14:textId="77777777" w:rsidR="00CD7E4D" w:rsidRPr="00AD2C5C" w:rsidRDefault="00241F47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Per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Merano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, 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Olafur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Eliasson e 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Sebastian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Behmann hanno 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formulato una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nuova, sostenibile e particolarmente attuale 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presentazione dei loro lavori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,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diversa dalle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modalità espositive classicamente dedicate all’architettura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, 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>che possa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rappresentare 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>quei processi d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’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>indagine formale, di ricerca, di sviluppo digitale, ma anche di discussione tra diversi soggetti coinvolti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>,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che caratterizzano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</w:t>
      </w:r>
      <w:r w:rsidR="003F4C76" w:rsidRPr="00AD2C5C">
        <w:rPr>
          <w:rFonts w:ascii="Arial" w:hAnsi="Arial" w:cs="Arial"/>
          <w:color w:val="auto"/>
          <w:shd w:val="clear" w:color="auto" w:fill="FFFFFF"/>
          <w:lang w:val="it-IT"/>
        </w:rPr>
        <w:t>le opere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d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ello Studio Other Spaces.</w:t>
      </w:r>
    </w:p>
    <w:p w14:paraId="07E30270" w14:textId="77777777" w:rsidR="00CD7E4D" w:rsidRPr="00AD2C5C" w:rsidRDefault="00CD7E4D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</w:p>
    <w:p w14:paraId="2AE140BB" w14:textId="77777777" w:rsidR="000C5BCF" w:rsidRPr="00AD2C5C" w:rsidRDefault="00AB066C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Sia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che si tratti d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’idee 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>architettonic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he 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>sperimentali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, sia di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opere d’arte 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pensate per spazi pubblici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, </w:t>
      </w:r>
      <w:r w:rsidR="003F4C76" w:rsidRPr="00AD2C5C">
        <w:rPr>
          <w:rFonts w:ascii="Arial" w:hAnsi="Arial" w:cs="Arial"/>
          <w:color w:val="auto"/>
          <w:shd w:val="clear" w:color="auto" w:fill="FFFFFF"/>
          <w:lang w:val="it-IT"/>
        </w:rPr>
        <w:t>lo Studio Other Spaces</w:t>
      </w:r>
      <w:r w:rsidR="00E607B8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parte sempre da un’analisi degli ambienti e delle presenze circostanti.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Elementi 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>naturali</w:t>
      </w:r>
      <w:r w:rsidR="00AD2C5C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- 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>come piante o fattori climatici</w:t>
      </w:r>
      <w:r w:rsidR="00AD2C5C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-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prodotti artigianali, collaborazioni con esperti locali o materiali disponibili in loco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,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possono essere 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fonti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d’ispirazione per la progettazione</w:t>
      </w:r>
      <w:r w:rsidR="00CD7E4D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. </w:t>
      </w:r>
    </w:p>
    <w:p w14:paraId="1E7D08B2" w14:textId="77777777" w:rsidR="00CD7E4D" w:rsidRPr="00AD2C5C" w:rsidRDefault="00CD7E4D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La mostra intende restituire questi aspetti chiave e il ruolo che essi giocano, a partire dalla loro struttura e dagli ambiti tematici in cui si </w:t>
      </w:r>
      <w:r w:rsidR="00E607B8" w:rsidRPr="00AD2C5C">
        <w:rPr>
          <w:rFonts w:ascii="Arial" w:hAnsi="Arial" w:cs="Arial"/>
          <w:color w:val="auto"/>
          <w:shd w:val="clear" w:color="auto" w:fill="FFFFFF"/>
          <w:lang w:val="it-IT"/>
        </w:rPr>
        <w:t>inseriscono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.</w:t>
      </w:r>
    </w:p>
    <w:p w14:paraId="3DC3686F" w14:textId="77777777" w:rsidR="00E20A3A" w:rsidRPr="00AD2C5C" w:rsidRDefault="00E20A3A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</w:p>
    <w:p w14:paraId="0C8A4704" w14:textId="2DF9EA28" w:rsidR="00CD7E4D" w:rsidRPr="00AD2C5C" w:rsidRDefault="00CD7E4D" w:rsidP="00CD7E4D">
      <w:pPr>
        <w:pStyle w:val="Standard2"/>
        <w:tabs>
          <w:tab w:val="left" w:pos="8789"/>
        </w:tabs>
        <w:spacing w:line="276" w:lineRule="auto"/>
        <w:jc w:val="both"/>
        <w:rPr>
          <w:rFonts w:ascii="Arial" w:hAnsi="Arial" w:cs="Arial"/>
          <w:color w:val="auto"/>
          <w:shd w:val="clear" w:color="auto" w:fill="FFFFFF"/>
          <w:lang w:val="it-IT"/>
        </w:rPr>
      </w:pP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La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rassegna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è 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>divisa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in tre sezioni, tutte dedicate al tema della collaborazione: un archivio digitale permette ai visitatori, tramite proiezioni VR, di muoversi virtualmente all’interno degli ambienti e degli spazi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esterni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del </w:t>
      </w:r>
      <w:proofErr w:type="spellStart"/>
      <w:r w:rsidRPr="00AD2C5C">
        <w:rPr>
          <w:rFonts w:ascii="Arial" w:hAnsi="Arial" w:cs="Arial"/>
          <w:b/>
          <w:color w:val="auto"/>
          <w:shd w:val="clear" w:color="auto" w:fill="FFFFFF"/>
          <w:lang w:val="it-IT"/>
        </w:rPr>
        <w:t>Meles</w:t>
      </w:r>
      <w:proofErr w:type="spellEnd"/>
      <w:r w:rsidRPr="00AD2C5C">
        <w:rPr>
          <w:rFonts w:ascii="Arial" w:hAnsi="Arial" w:cs="Arial"/>
          <w:b/>
          <w:color w:val="auto"/>
          <w:shd w:val="clear" w:color="auto" w:fill="FFFFFF"/>
          <w:lang w:val="it-IT"/>
        </w:rPr>
        <w:t xml:space="preserve"> Zenawi Memorial Park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a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d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Addis Abeba (2013-2020), un progetto nato dalla collaborazione tra Berlino e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la capitale etiope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. Questo parco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è dedicato alla memoria della storia recente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>,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ma anche alle prospettive future 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del paese</w:t>
      </w:r>
      <w:r w:rsidR="000C5BCF"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africano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e in particolare alla figura del primo ministro </w:t>
      </w:r>
      <w:proofErr w:type="spellStart"/>
      <w:r w:rsidRPr="00AD2C5C">
        <w:rPr>
          <w:rFonts w:ascii="Arial" w:hAnsi="Arial" w:cs="Arial"/>
          <w:color w:val="auto"/>
          <w:shd w:val="clear" w:color="auto" w:fill="FFFFFF"/>
          <w:lang w:val="it-IT"/>
        </w:rPr>
        <w:t>Meles</w:t>
      </w:r>
      <w:proofErr w:type="spellEnd"/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Zenawi</w:t>
      </w:r>
      <w:r w:rsidR="00E607B8" w:rsidRPr="00AD2C5C">
        <w:rPr>
          <w:rFonts w:ascii="Arial" w:hAnsi="Arial" w:cs="Arial"/>
          <w:color w:val="auto"/>
          <w:shd w:val="clear" w:color="auto" w:fill="FFFFFF"/>
          <w:lang w:val="it-IT"/>
        </w:rPr>
        <w:t>,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ed è pensato come un ampio paesaggio </w:t>
      </w:r>
      <w:r w:rsidR="003F4C76" w:rsidRPr="00AD2C5C">
        <w:rPr>
          <w:rFonts w:ascii="Arial" w:hAnsi="Arial" w:cs="Arial"/>
          <w:color w:val="auto"/>
          <w:shd w:val="clear" w:color="auto" w:fill="FFFFFF"/>
          <w:lang w:val="it-IT"/>
        </w:rPr>
        <w:t>da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esplorare a piedi. A partire da una stretta collaborazione con artigiani, designer, ingegneri, architetti e artisti locali, </w:t>
      </w:r>
      <w:r w:rsidR="00AB066C" w:rsidRPr="00AD2C5C">
        <w:rPr>
          <w:rFonts w:ascii="Arial" w:hAnsi="Arial" w:cs="Arial"/>
          <w:color w:val="auto"/>
          <w:shd w:val="clear" w:color="auto" w:fill="FFFFFF"/>
          <w:lang w:val="it-IT"/>
        </w:rPr>
        <w:t>lo Studio Other Spaces</w:t>
      </w:r>
      <w:r w:rsidRPr="00AD2C5C">
        <w:rPr>
          <w:rFonts w:ascii="Arial" w:hAnsi="Arial" w:cs="Arial"/>
          <w:color w:val="auto"/>
          <w:shd w:val="clear" w:color="auto" w:fill="FFFFFF"/>
          <w:lang w:val="it-IT"/>
        </w:rPr>
        <w:t xml:space="preserve"> ha sviluppato metodi per coniugare </w:t>
      </w:r>
      <w:r w:rsidR="00E20A3A" w:rsidRPr="00AD2C5C">
        <w:rPr>
          <w:rFonts w:ascii="Arial" w:hAnsi="Arial" w:cs="Arial"/>
          <w:color w:val="auto"/>
          <w:shd w:val="clear" w:color="auto" w:fill="FFFFFF"/>
          <w:lang w:val="it-IT"/>
        </w:rPr>
        <w:t>forme e materiali dell’architettura locale con la propria concezione dello spazio e della luce.</w:t>
      </w:r>
    </w:p>
    <w:p w14:paraId="2FD30C04" w14:textId="77777777" w:rsidR="00E20A3A" w:rsidRPr="00AD2C5C" w:rsidRDefault="00E20A3A" w:rsidP="001A78DD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E80CBB2" w14:textId="7FF60D3D" w:rsidR="00E607B8" w:rsidRPr="00AD2C5C" w:rsidRDefault="00E20A3A" w:rsidP="00E20A3A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D2C5C">
        <w:rPr>
          <w:rFonts w:ascii="Arial" w:hAnsi="Arial" w:cs="Arial"/>
          <w:sz w:val="22"/>
          <w:szCs w:val="22"/>
          <w:lang w:val="it-IT"/>
        </w:rPr>
        <w:t>La seconda parte della mostra è dedicata alla produzione, ai processi di ricerca formal</w:t>
      </w:r>
      <w:r w:rsidR="000C5BCF" w:rsidRPr="00AD2C5C">
        <w:rPr>
          <w:rFonts w:ascii="Arial" w:hAnsi="Arial" w:cs="Arial"/>
          <w:sz w:val="22"/>
          <w:szCs w:val="22"/>
          <w:lang w:val="it-IT"/>
        </w:rPr>
        <w:t>e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e alle ricerche sui materiali svolte dallo studio. I metodi di lavoro sperimentali e </w:t>
      </w:r>
      <w:r w:rsidR="00E607B8" w:rsidRPr="00AD2C5C">
        <w:rPr>
          <w:rFonts w:ascii="Arial" w:hAnsi="Arial" w:cs="Arial"/>
          <w:sz w:val="22"/>
          <w:szCs w:val="22"/>
          <w:lang w:val="it-IT"/>
        </w:rPr>
        <w:t>di dialogo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di SOS s</w:t>
      </w:r>
      <w:r w:rsidR="001E1912">
        <w:rPr>
          <w:rFonts w:ascii="Arial" w:hAnsi="Arial" w:cs="Arial"/>
          <w:sz w:val="22"/>
          <w:szCs w:val="22"/>
          <w:lang w:val="it-IT"/>
        </w:rPr>
        <w:t>ono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illustrati in particolare attraverso una serie di modelli e prototipi progettati per </w:t>
      </w:r>
      <w:r w:rsidR="000C5BCF" w:rsidRPr="00AD2C5C">
        <w:rPr>
          <w:rFonts w:ascii="Arial" w:hAnsi="Arial" w:cs="Arial"/>
          <w:sz w:val="22"/>
          <w:szCs w:val="22"/>
          <w:lang w:val="it-IT"/>
        </w:rPr>
        <w:t>i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l </w:t>
      </w:r>
      <w:proofErr w:type="spellStart"/>
      <w:r w:rsidRPr="00AD2C5C">
        <w:rPr>
          <w:rFonts w:ascii="Arial" w:hAnsi="Arial" w:cs="Arial"/>
          <w:b/>
          <w:sz w:val="22"/>
          <w:szCs w:val="22"/>
          <w:lang w:val="it-IT"/>
        </w:rPr>
        <w:t>Lyst</w:t>
      </w:r>
      <w:proofErr w:type="spellEnd"/>
      <w:r w:rsidRPr="00AD2C5C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AD2C5C">
        <w:rPr>
          <w:rFonts w:ascii="Arial" w:hAnsi="Arial" w:cs="Arial"/>
          <w:b/>
          <w:sz w:val="22"/>
          <w:szCs w:val="22"/>
          <w:lang w:val="it-IT"/>
        </w:rPr>
        <w:t>Restaurant</w:t>
      </w:r>
      <w:proofErr w:type="spellEnd"/>
      <w:r w:rsidRPr="00AD2C5C">
        <w:rPr>
          <w:rFonts w:ascii="Arial" w:hAnsi="Arial" w:cs="Arial"/>
          <w:sz w:val="22"/>
          <w:szCs w:val="22"/>
          <w:lang w:val="it-IT"/>
        </w:rPr>
        <w:t xml:space="preserve"> (2019) </w:t>
      </w:r>
      <w:r w:rsidR="000C5BCF" w:rsidRPr="00AD2C5C">
        <w:rPr>
          <w:rFonts w:ascii="Arial" w:hAnsi="Arial" w:cs="Arial"/>
          <w:sz w:val="22"/>
          <w:szCs w:val="22"/>
          <w:lang w:val="it-IT"/>
        </w:rPr>
        <w:t xml:space="preserve">che 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si trova al primo piano del </w:t>
      </w:r>
      <w:proofErr w:type="spellStart"/>
      <w:r w:rsidRPr="00AD2C5C">
        <w:rPr>
          <w:rFonts w:ascii="Arial" w:hAnsi="Arial" w:cs="Arial"/>
          <w:sz w:val="22"/>
          <w:szCs w:val="22"/>
          <w:lang w:val="it-IT"/>
        </w:rPr>
        <w:t>Fjordenhus</w:t>
      </w:r>
      <w:proofErr w:type="spellEnd"/>
      <w:r w:rsidRPr="00AD2C5C">
        <w:rPr>
          <w:rFonts w:ascii="Arial" w:hAnsi="Arial" w:cs="Arial"/>
          <w:sz w:val="22"/>
          <w:szCs w:val="22"/>
          <w:lang w:val="it-IT"/>
        </w:rPr>
        <w:t xml:space="preserve"> a Vejle</w:t>
      </w:r>
      <w:r w:rsidR="00E607B8" w:rsidRPr="00AD2C5C">
        <w:rPr>
          <w:rFonts w:ascii="Arial" w:hAnsi="Arial" w:cs="Arial"/>
          <w:sz w:val="22"/>
          <w:szCs w:val="22"/>
          <w:lang w:val="it-IT"/>
        </w:rPr>
        <w:t>, in Danimarca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(2009-2018). Questo edificio iconico di Olafur Eliasson e Sebastian Behmann, progettato in collaborazione con lo Studio Olafur Eliasson, ha contribuito alla fondazione di SOS. Attraverso una serie di workshop interdisciplinari con </w:t>
      </w:r>
      <w:r w:rsidR="00346845" w:rsidRPr="00AD2C5C">
        <w:rPr>
          <w:rFonts w:ascii="Arial" w:hAnsi="Arial" w:cs="Arial"/>
          <w:sz w:val="22"/>
          <w:szCs w:val="22"/>
          <w:lang w:val="it-IT"/>
        </w:rPr>
        <w:t>lo staff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del ristorante, SOS ha sviluppato una concezione dello spazio che crea un collegamento diretto tra </w:t>
      </w:r>
      <w:r w:rsidR="008448A4" w:rsidRPr="00AD2C5C">
        <w:rPr>
          <w:rFonts w:ascii="Arial" w:hAnsi="Arial" w:cs="Arial"/>
          <w:sz w:val="22"/>
          <w:szCs w:val="22"/>
          <w:lang w:val="it-IT"/>
        </w:rPr>
        <w:t>l’</w:t>
      </w:r>
      <w:r w:rsidRPr="00AD2C5C">
        <w:rPr>
          <w:rFonts w:ascii="Arial" w:hAnsi="Arial" w:cs="Arial"/>
          <w:sz w:val="22"/>
          <w:szCs w:val="22"/>
          <w:lang w:val="it-IT"/>
        </w:rPr>
        <w:t>arte culinaria e</w:t>
      </w:r>
      <w:r w:rsidR="008448A4" w:rsidRPr="00AD2C5C">
        <w:rPr>
          <w:rFonts w:ascii="Arial" w:hAnsi="Arial" w:cs="Arial"/>
          <w:sz w:val="22"/>
          <w:szCs w:val="22"/>
          <w:lang w:val="it-IT"/>
        </w:rPr>
        <w:t xml:space="preserve"> il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design. Come per un piatto creato </w:t>
      </w:r>
      <w:r w:rsidR="008448A4" w:rsidRPr="00AD2C5C">
        <w:rPr>
          <w:rFonts w:ascii="Arial" w:hAnsi="Arial" w:cs="Arial"/>
          <w:sz w:val="22"/>
          <w:szCs w:val="22"/>
          <w:lang w:val="it-IT"/>
        </w:rPr>
        <w:t>con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materie prime di alta qualità </w:t>
      </w:r>
      <w:r w:rsidR="00AB066C" w:rsidRPr="00AD2C5C">
        <w:rPr>
          <w:rFonts w:ascii="Arial" w:hAnsi="Arial" w:cs="Arial"/>
          <w:sz w:val="22"/>
          <w:szCs w:val="22"/>
          <w:lang w:val="it-IT"/>
        </w:rPr>
        <w:t>o per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una lavorazione semplice, il processo produttivo</w:t>
      </w:r>
      <w:r w:rsidR="00346845" w:rsidRPr="00AD2C5C">
        <w:rPr>
          <w:rFonts w:ascii="Arial" w:hAnsi="Arial" w:cs="Arial"/>
          <w:sz w:val="22"/>
          <w:szCs w:val="22"/>
          <w:lang w:val="it-IT"/>
        </w:rPr>
        <w:t xml:space="preserve"> diviene il fattore a partire da</w:t>
      </w:r>
      <w:r w:rsidR="00E607B8" w:rsidRPr="00AD2C5C">
        <w:rPr>
          <w:rFonts w:ascii="Arial" w:hAnsi="Arial" w:cs="Arial"/>
          <w:sz w:val="22"/>
          <w:szCs w:val="22"/>
          <w:lang w:val="it-IT"/>
        </w:rPr>
        <w:t xml:space="preserve">l quale </w:t>
      </w:r>
      <w:r w:rsidR="00346845" w:rsidRPr="00AD2C5C">
        <w:rPr>
          <w:rFonts w:ascii="Arial" w:hAnsi="Arial" w:cs="Arial"/>
          <w:sz w:val="22"/>
          <w:szCs w:val="22"/>
          <w:lang w:val="it-IT"/>
        </w:rPr>
        <w:t>prendono forma mobili, luci, piatti e posate, conferendo agli oggetti un’estetica inconfondibil</w:t>
      </w:r>
      <w:r w:rsidR="008448A4" w:rsidRPr="00AD2C5C">
        <w:rPr>
          <w:rFonts w:ascii="Arial" w:hAnsi="Arial" w:cs="Arial"/>
          <w:sz w:val="22"/>
          <w:szCs w:val="22"/>
          <w:lang w:val="it-IT"/>
        </w:rPr>
        <w:t>e.</w:t>
      </w:r>
    </w:p>
    <w:p w14:paraId="3E134820" w14:textId="77777777" w:rsidR="008448A4" w:rsidRPr="00AD2C5C" w:rsidRDefault="008448A4" w:rsidP="00E20A3A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4C2D303" w14:textId="70E9BECC" w:rsidR="00664089" w:rsidRPr="00AD2C5C" w:rsidRDefault="00346845" w:rsidP="001A78DD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D2C5C">
        <w:rPr>
          <w:rFonts w:ascii="Arial" w:hAnsi="Arial" w:cs="Arial"/>
          <w:sz w:val="22"/>
          <w:szCs w:val="22"/>
          <w:lang w:val="it-IT"/>
        </w:rPr>
        <w:t xml:space="preserve">Grazie al supporto della </w:t>
      </w:r>
      <w:proofErr w:type="spellStart"/>
      <w:r w:rsidRPr="00AD2C5C">
        <w:rPr>
          <w:rFonts w:ascii="Arial" w:hAnsi="Arial" w:cs="Arial"/>
          <w:b/>
          <w:sz w:val="22"/>
          <w:szCs w:val="22"/>
          <w:lang w:val="it-IT"/>
        </w:rPr>
        <w:t>Talking</w:t>
      </w:r>
      <w:proofErr w:type="spellEnd"/>
      <w:r w:rsidRPr="00AD2C5C">
        <w:rPr>
          <w:rFonts w:ascii="Arial" w:hAnsi="Arial" w:cs="Arial"/>
          <w:b/>
          <w:sz w:val="22"/>
          <w:szCs w:val="22"/>
          <w:lang w:val="it-IT"/>
        </w:rPr>
        <w:t xml:space="preserve"> Water Society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, </w:t>
      </w:r>
      <w:r w:rsidR="00AB066C" w:rsidRPr="00AD2C5C">
        <w:rPr>
          <w:rFonts w:ascii="Arial" w:hAnsi="Arial" w:cs="Arial"/>
          <w:sz w:val="22"/>
          <w:szCs w:val="22"/>
          <w:lang w:val="it-IT"/>
        </w:rPr>
        <w:t xml:space="preserve">lo </w:t>
      </w:r>
      <w:r w:rsidR="00AB066C" w:rsidRPr="00AD2C5C">
        <w:rPr>
          <w:rFonts w:ascii="Arial" w:hAnsi="Arial" w:cs="Arial"/>
          <w:sz w:val="22"/>
          <w:szCs w:val="22"/>
          <w:shd w:val="clear" w:color="auto" w:fill="FFFFFF"/>
          <w:lang w:val="it-IT"/>
        </w:rPr>
        <w:t>Studio Other Spaces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ha potuto ricreare uno degli oggetti </w:t>
      </w:r>
      <w:r w:rsidR="00AB066C" w:rsidRPr="00AD2C5C">
        <w:rPr>
          <w:rFonts w:ascii="Arial" w:hAnsi="Arial" w:cs="Arial"/>
          <w:sz w:val="22"/>
          <w:szCs w:val="22"/>
          <w:lang w:val="it-IT"/>
        </w:rPr>
        <w:t>più iconici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del ristorante in una forma appositamente riadattata</w:t>
      </w:r>
      <w:r w:rsidR="00AB066C" w:rsidRPr="00AD2C5C">
        <w:rPr>
          <w:rFonts w:ascii="Arial" w:hAnsi="Arial" w:cs="Arial"/>
          <w:sz w:val="22"/>
          <w:szCs w:val="22"/>
          <w:lang w:val="it-IT"/>
        </w:rPr>
        <w:t>; si tratta del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grill del </w:t>
      </w:r>
      <w:proofErr w:type="spellStart"/>
      <w:r w:rsidRPr="00AD2C5C">
        <w:rPr>
          <w:rFonts w:ascii="Arial" w:hAnsi="Arial" w:cs="Arial"/>
          <w:sz w:val="22"/>
          <w:szCs w:val="22"/>
          <w:lang w:val="it-IT"/>
        </w:rPr>
        <w:t>Lyst</w:t>
      </w:r>
      <w:proofErr w:type="spellEnd"/>
      <w:r w:rsidRPr="00AD2C5C">
        <w:rPr>
          <w:rFonts w:ascii="Arial" w:hAnsi="Arial" w:cs="Arial"/>
          <w:sz w:val="22"/>
          <w:szCs w:val="22"/>
          <w:lang w:val="it-IT"/>
        </w:rPr>
        <w:t xml:space="preserve"> che</w:t>
      </w:r>
      <w:r w:rsidR="00AB066C" w:rsidRPr="00AD2C5C">
        <w:rPr>
          <w:rFonts w:ascii="Arial" w:hAnsi="Arial" w:cs="Arial"/>
          <w:sz w:val="22"/>
          <w:szCs w:val="22"/>
          <w:lang w:val="it-IT"/>
        </w:rPr>
        <w:t>,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nella </w:t>
      </w:r>
      <w:r w:rsidR="00AB066C" w:rsidRPr="00AD2C5C">
        <w:rPr>
          <w:rFonts w:ascii="Arial" w:hAnsi="Arial" w:cs="Arial"/>
          <w:sz w:val="22"/>
          <w:szCs w:val="22"/>
          <w:lang w:val="it-IT"/>
        </w:rPr>
        <w:t xml:space="preserve">sua </w:t>
      </w:r>
      <w:r w:rsidRPr="00AD2C5C">
        <w:rPr>
          <w:rFonts w:ascii="Arial" w:hAnsi="Arial" w:cs="Arial"/>
          <w:sz w:val="22"/>
          <w:szCs w:val="22"/>
          <w:lang w:val="it-IT"/>
        </w:rPr>
        <w:t>versione originale</w:t>
      </w:r>
      <w:r w:rsidR="00AB066C" w:rsidRPr="00AD2C5C">
        <w:rPr>
          <w:rFonts w:ascii="Arial" w:hAnsi="Arial" w:cs="Arial"/>
          <w:sz w:val="22"/>
          <w:szCs w:val="22"/>
          <w:lang w:val="it-IT"/>
        </w:rPr>
        <w:t>,</w:t>
      </w:r>
      <w:r w:rsidRPr="00AD2C5C">
        <w:rPr>
          <w:rFonts w:ascii="Arial" w:hAnsi="Arial" w:cs="Arial"/>
          <w:sz w:val="22"/>
          <w:szCs w:val="22"/>
          <w:lang w:val="it-IT"/>
        </w:rPr>
        <w:t xml:space="preserve"> è collocato su un balcone della </w:t>
      </w:r>
      <w:proofErr w:type="spellStart"/>
      <w:r w:rsidRPr="00AD2C5C">
        <w:rPr>
          <w:rFonts w:ascii="Arial" w:hAnsi="Arial" w:cs="Arial"/>
          <w:sz w:val="22"/>
          <w:szCs w:val="22"/>
          <w:lang w:val="it-IT"/>
        </w:rPr>
        <w:t>Fjordenhus</w:t>
      </w:r>
      <w:proofErr w:type="spellEnd"/>
      <w:r w:rsidRPr="00AD2C5C">
        <w:rPr>
          <w:rFonts w:ascii="Arial" w:hAnsi="Arial" w:cs="Arial"/>
          <w:sz w:val="22"/>
          <w:szCs w:val="22"/>
          <w:lang w:val="it-IT"/>
        </w:rPr>
        <w:t xml:space="preserve"> </w:t>
      </w:r>
      <w:r w:rsidR="00E607B8" w:rsidRPr="00AD2C5C">
        <w:rPr>
          <w:rFonts w:ascii="Arial" w:hAnsi="Arial" w:cs="Arial"/>
          <w:sz w:val="22"/>
          <w:szCs w:val="22"/>
          <w:lang w:val="it-IT"/>
        </w:rPr>
        <w:t xml:space="preserve">ed </w:t>
      </w:r>
      <w:r w:rsidRPr="00AD2C5C">
        <w:rPr>
          <w:rFonts w:ascii="Arial" w:hAnsi="Arial" w:cs="Arial"/>
          <w:sz w:val="22"/>
          <w:szCs w:val="22"/>
          <w:lang w:val="it-IT"/>
        </w:rPr>
        <w:t>è a disposizione sia degli chef sia degli ospiti</w:t>
      </w:r>
      <w:r w:rsidR="008448A4" w:rsidRPr="00AD2C5C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4125D655" w14:textId="77777777" w:rsidR="00E20A3A" w:rsidRPr="004D43B3" w:rsidRDefault="008448A4" w:rsidP="001A78DD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D2C5C">
        <w:rPr>
          <w:rFonts w:ascii="Arial" w:hAnsi="Arial" w:cs="Arial"/>
          <w:sz w:val="22"/>
          <w:szCs w:val="22"/>
          <w:lang w:val="it-IT"/>
        </w:rPr>
        <w:t>Il grill</w:t>
      </w:r>
      <w:r w:rsidR="00346845" w:rsidRPr="00AD2C5C">
        <w:rPr>
          <w:rFonts w:ascii="Arial" w:hAnsi="Arial" w:cs="Arial"/>
          <w:sz w:val="22"/>
          <w:szCs w:val="22"/>
          <w:lang w:val="it-IT"/>
        </w:rPr>
        <w:t xml:space="preserve"> sarà installato sulla terrazza di KUNST MERAN MERANO ARTE per tutta la durata della mostra e utilizzato in occasione d</w:t>
      </w:r>
      <w:r w:rsidRPr="00AD2C5C">
        <w:rPr>
          <w:rFonts w:ascii="Arial" w:hAnsi="Arial" w:cs="Arial"/>
          <w:sz w:val="22"/>
          <w:szCs w:val="22"/>
          <w:lang w:val="it-IT"/>
        </w:rPr>
        <w:t>elle iniziative collaterali che si terranno al museo</w:t>
      </w:r>
      <w:r w:rsidR="00346845" w:rsidRPr="00AD2C5C">
        <w:rPr>
          <w:rFonts w:ascii="Arial" w:hAnsi="Arial" w:cs="Arial"/>
          <w:sz w:val="22"/>
          <w:szCs w:val="22"/>
          <w:lang w:val="it-IT"/>
        </w:rPr>
        <w:t>.</w:t>
      </w:r>
    </w:p>
    <w:p w14:paraId="639C5637" w14:textId="77777777" w:rsidR="00346845" w:rsidRPr="004D43B3" w:rsidRDefault="00346845" w:rsidP="00450774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3A16B66" w14:textId="26C8DBAB" w:rsidR="008109FC" w:rsidRDefault="008109FC" w:rsidP="00450774">
      <w:pPr>
        <w:pStyle w:val="Standard2"/>
        <w:tabs>
          <w:tab w:val="left" w:pos="8789"/>
        </w:tabs>
        <w:spacing w:line="276" w:lineRule="auto"/>
        <w:jc w:val="both"/>
        <w:rPr>
          <w:rFonts w:ascii="Arial" w:eastAsia="Arial" w:hAnsi="Arial" w:cs="Arial"/>
          <w:color w:val="auto"/>
          <w:lang w:val="it-IT"/>
        </w:rPr>
      </w:pPr>
      <w:r>
        <w:rPr>
          <w:rFonts w:ascii="Arial" w:eastAsia="Arial" w:hAnsi="Arial" w:cs="Arial"/>
          <w:color w:val="auto"/>
          <w:lang w:val="it-IT"/>
        </w:rPr>
        <w:lastRenderedPageBreak/>
        <w:t xml:space="preserve">La terza sezione si basa su una stretta collaborazione tra SOS e l’azienda </w:t>
      </w:r>
      <w:r w:rsidR="001E1912">
        <w:rPr>
          <w:rFonts w:ascii="Arial" w:eastAsia="Arial" w:hAnsi="Arial" w:cs="Arial"/>
          <w:color w:val="auto"/>
          <w:lang w:val="it-IT"/>
        </w:rPr>
        <w:t>di Bressanone</w:t>
      </w:r>
      <w:r>
        <w:rPr>
          <w:rFonts w:ascii="Arial" w:eastAsia="Arial" w:hAnsi="Arial" w:cs="Arial"/>
          <w:color w:val="auto"/>
          <w:lang w:val="it-IT"/>
        </w:rPr>
        <w:t xml:space="preserve"> </w:t>
      </w:r>
      <w:proofErr w:type="spellStart"/>
      <w:r w:rsidRPr="00C70158">
        <w:rPr>
          <w:rFonts w:ascii="Arial" w:eastAsia="Arial" w:hAnsi="Arial" w:cs="Arial"/>
          <w:b/>
          <w:color w:val="auto"/>
          <w:lang w:val="it-IT"/>
        </w:rPr>
        <w:t>Frener</w:t>
      </w:r>
      <w:proofErr w:type="spellEnd"/>
      <w:r w:rsidRPr="00C70158">
        <w:rPr>
          <w:rFonts w:ascii="Arial" w:eastAsia="Arial" w:hAnsi="Arial" w:cs="Arial"/>
          <w:b/>
          <w:color w:val="auto"/>
          <w:lang w:val="it-IT"/>
        </w:rPr>
        <w:t xml:space="preserve"> &amp; </w:t>
      </w:r>
      <w:proofErr w:type="spellStart"/>
      <w:r w:rsidRPr="00C70158">
        <w:rPr>
          <w:rFonts w:ascii="Arial" w:eastAsia="Arial" w:hAnsi="Arial" w:cs="Arial"/>
          <w:b/>
          <w:color w:val="auto"/>
          <w:lang w:val="it-IT"/>
        </w:rPr>
        <w:t>Reifer</w:t>
      </w:r>
      <w:proofErr w:type="spellEnd"/>
      <w:r>
        <w:rPr>
          <w:lang w:val="it-IT"/>
        </w:rPr>
        <w:t xml:space="preserve">, </w:t>
      </w:r>
      <w:r w:rsidRPr="008109FC">
        <w:rPr>
          <w:rFonts w:ascii="Arial" w:eastAsia="Arial" w:hAnsi="Arial" w:cs="Arial"/>
          <w:color w:val="auto"/>
          <w:lang w:val="it-IT"/>
        </w:rPr>
        <w:t>specializzata in sistemi di facciata innovativi.</w:t>
      </w:r>
      <w:r>
        <w:rPr>
          <w:rFonts w:ascii="Arial" w:eastAsia="Arial" w:hAnsi="Arial" w:cs="Arial"/>
          <w:color w:val="auto"/>
          <w:lang w:val="it-IT"/>
        </w:rPr>
        <w:t xml:space="preserve"> Nell’atrio di KUNST MERAN MERANO ARTE</w:t>
      </w:r>
      <w:r w:rsidR="003A1A61">
        <w:rPr>
          <w:rFonts w:ascii="Arial" w:eastAsia="Arial" w:hAnsi="Arial" w:cs="Arial"/>
          <w:color w:val="auto"/>
          <w:lang w:val="it-IT"/>
        </w:rPr>
        <w:t xml:space="preserve"> è proposto un modello</w:t>
      </w:r>
      <w:r w:rsidR="00C72496">
        <w:rPr>
          <w:rFonts w:ascii="Arial" w:eastAsia="Arial" w:hAnsi="Arial" w:cs="Arial"/>
          <w:color w:val="auto"/>
          <w:lang w:val="it-IT"/>
        </w:rPr>
        <w:t xml:space="preserve"> ispirato</w:t>
      </w:r>
      <w:r w:rsidR="003A1A61">
        <w:rPr>
          <w:rFonts w:ascii="Arial" w:eastAsia="Arial" w:hAnsi="Arial" w:cs="Arial"/>
          <w:color w:val="auto"/>
          <w:lang w:val="it-IT"/>
        </w:rPr>
        <w:t xml:space="preserve"> </w:t>
      </w:r>
      <w:r w:rsidR="00C72496">
        <w:rPr>
          <w:rFonts w:ascii="Arial" w:eastAsia="Arial" w:hAnsi="Arial" w:cs="Arial"/>
          <w:color w:val="auto"/>
          <w:lang w:val="it-IT"/>
        </w:rPr>
        <w:t xml:space="preserve">al progetto </w:t>
      </w:r>
      <w:r w:rsidR="00C72496" w:rsidRPr="00C72496">
        <w:rPr>
          <w:rFonts w:ascii="Arial" w:eastAsia="Arial" w:hAnsi="Arial" w:cs="Arial"/>
          <w:i/>
          <w:color w:val="auto"/>
          <w:lang w:val="it-IT"/>
        </w:rPr>
        <w:t>Common Sky</w:t>
      </w:r>
      <w:r w:rsidR="00C72496">
        <w:rPr>
          <w:rFonts w:ascii="Arial" w:eastAsia="Arial" w:hAnsi="Arial" w:cs="Arial"/>
          <w:color w:val="auto"/>
          <w:lang w:val="it-IT"/>
        </w:rPr>
        <w:t xml:space="preserve">, che SOS sta realizzando per la </w:t>
      </w:r>
      <w:r w:rsidR="00C72496" w:rsidRPr="00C72496">
        <w:rPr>
          <w:rFonts w:ascii="Arial" w:eastAsia="Arial" w:hAnsi="Arial" w:cs="Arial"/>
          <w:color w:val="auto"/>
          <w:lang w:val="it-IT"/>
        </w:rPr>
        <w:t>Albright-Knox Art Gallery di Buffalo</w:t>
      </w:r>
      <w:r w:rsidR="00C72496">
        <w:rPr>
          <w:rFonts w:ascii="Arial" w:eastAsia="Arial" w:hAnsi="Arial" w:cs="Arial"/>
          <w:color w:val="auto"/>
          <w:lang w:val="it-IT"/>
        </w:rPr>
        <w:t xml:space="preserve">. Grazie a </w:t>
      </w:r>
      <w:proofErr w:type="spellStart"/>
      <w:r w:rsidR="00C72496">
        <w:rPr>
          <w:rFonts w:ascii="Arial" w:eastAsia="Arial" w:hAnsi="Arial" w:cs="Arial"/>
          <w:color w:val="auto"/>
          <w:lang w:val="it-IT"/>
        </w:rPr>
        <w:t>Frener</w:t>
      </w:r>
      <w:proofErr w:type="spellEnd"/>
      <w:r w:rsidR="00C72496">
        <w:rPr>
          <w:rFonts w:ascii="Arial" w:eastAsia="Arial" w:hAnsi="Arial" w:cs="Arial"/>
          <w:color w:val="auto"/>
          <w:lang w:val="it-IT"/>
        </w:rPr>
        <w:t xml:space="preserve"> &amp; </w:t>
      </w:r>
      <w:proofErr w:type="spellStart"/>
      <w:r w:rsidR="00C72496">
        <w:rPr>
          <w:rFonts w:ascii="Arial" w:eastAsia="Arial" w:hAnsi="Arial" w:cs="Arial"/>
          <w:color w:val="auto"/>
          <w:lang w:val="it-IT"/>
        </w:rPr>
        <w:t>Reifer</w:t>
      </w:r>
      <w:proofErr w:type="spellEnd"/>
      <w:r w:rsidR="00C72496">
        <w:rPr>
          <w:rFonts w:ascii="Arial" w:eastAsia="Arial" w:hAnsi="Arial" w:cs="Arial"/>
          <w:color w:val="auto"/>
          <w:lang w:val="it-IT"/>
        </w:rPr>
        <w:t>, una complessa rete di tubi in acciaio e superfici triangolari in vetro riflette il cielo di Merano all’ingresso dello spazio espositivo.</w:t>
      </w:r>
    </w:p>
    <w:p w14:paraId="1C3527F5" w14:textId="3E4AA48A" w:rsidR="00C72496" w:rsidRDefault="00C72496" w:rsidP="00450774">
      <w:pPr>
        <w:pStyle w:val="Standard2"/>
        <w:tabs>
          <w:tab w:val="left" w:pos="8789"/>
        </w:tabs>
        <w:spacing w:line="276" w:lineRule="auto"/>
        <w:jc w:val="both"/>
        <w:rPr>
          <w:rFonts w:ascii="Arial" w:eastAsia="Arial" w:hAnsi="Arial" w:cs="Arial"/>
          <w:color w:val="auto"/>
          <w:lang w:val="it-IT"/>
        </w:rPr>
      </w:pPr>
    </w:p>
    <w:p w14:paraId="5C1C0E2B" w14:textId="4E637C88" w:rsidR="00C70158" w:rsidRDefault="00C72496" w:rsidP="001E1912">
      <w:pPr>
        <w:pStyle w:val="Standard2"/>
        <w:tabs>
          <w:tab w:val="left" w:pos="8789"/>
        </w:tabs>
        <w:spacing w:line="276" w:lineRule="auto"/>
        <w:jc w:val="both"/>
        <w:rPr>
          <w:rFonts w:ascii="Arial" w:eastAsia="Arial" w:hAnsi="Arial" w:cs="Arial"/>
          <w:color w:val="auto"/>
          <w:lang w:val="it-IT"/>
        </w:rPr>
      </w:pPr>
      <w:r>
        <w:rPr>
          <w:rFonts w:ascii="Arial" w:eastAsia="Arial" w:hAnsi="Arial" w:cs="Arial"/>
          <w:color w:val="auto"/>
          <w:lang w:val="it-IT"/>
        </w:rPr>
        <w:t xml:space="preserve">Anche in questo caso idee e progetti vengono quindi sviluppati </w:t>
      </w:r>
      <w:r w:rsidR="00C70158">
        <w:rPr>
          <w:rFonts w:ascii="Arial" w:eastAsia="Arial" w:hAnsi="Arial" w:cs="Arial"/>
          <w:color w:val="auto"/>
          <w:lang w:val="it-IT"/>
        </w:rPr>
        <w:t>a partire da un intenso dialogo con esperti locali e in relazione alle specificità del luogo, al fine di creare un’opera significativa e sostenibile e di</w:t>
      </w:r>
      <w:r w:rsidR="00C70158" w:rsidRPr="00C70158">
        <w:rPr>
          <w:rFonts w:ascii="Arial" w:eastAsia="Arial" w:hAnsi="Arial" w:cs="Arial"/>
          <w:color w:val="auto"/>
          <w:lang w:val="it-IT"/>
        </w:rPr>
        <w:t xml:space="preserve"> </w:t>
      </w:r>
      <w:r w:rsidR="00C70158" w:rsidRPr="00BD2861">
        <w:rPr>
          <w:rFonts w:ascii="Arial" w:eastAsia="Arial" w:hAnsi="Arial" w:cs="Arial"/>
          <w:color w:val="auto"/>
          <w:lang w:val="it-IT"/>
        </w:rPr>
        <w:t>contenere il più possibile le emissioni di CO</w:t>
      </w:r>
      <w:r w:rsidR="00C70158" w:rsidRPr="00BD2861">
        <w:rPr>
          <w:rFonts w:ascii="Arial" w:eastAsia="Arial" w:hAnsi="Arial" w:cs="Arial"/>
          <w:color w:val="auto"/>
          <w:vertAlign w:val="subscript"/>
          <w:lang w:val="it-IT"/>
        </w:rPr>
        <w:t>2</w:t>
      </w:r>
      <w:r w:rsidR="00C70158" w:rsidRPr="00BD2861">
        <w:rPr>
          <w:rFonts w:ascii="Arial" w:eastAsia="Arial" w:hAnsi="Arial" w:cs="Arial"/>
          <w:color w:val="auto"/>
          <w:lang w:val="it-IT"/>
        </w:rPr>
        <w:t xml:space="preserve"> e i costi dei viaggi e dei trasporti.</w:t>
      </w:r>
    </w:p>
    <w:p w14:paraId="7E58E142" w14:textId="02A0096A" w:rsidR="00C72496" w:rsidRDefault="00C72496" w:rsidP="001E1912">
      <w:pPr>
        <w:pStyle w:val="Standard2"/>
        <w:tabs>
          <w:tab w:val="left" w:pos="8789"/>
        </w:tabs>
        <w:spacing w:line="276" w:lineRule="auto"/>
        <w:jc w:val="both"/>
        <w:rPr>
          <w:rFonts w:ascii="Arial" w:eastAsia="Arial" w:hAnsi="Arial" w:cs="Arial"/>
          <w:color w:val="auto"/>
          <w:lang w:val="it-IT"/>
        </w:rPr>
      </w:pPr>
    </w:p>
    <w:p w14:paraId="439DD70B" w14:textId="53D5D31E" w:rsidR="001E1912" w:rsidRPr="001E1912" w:rsidRDefault="001E1912" w:rsidP="001E1912">
      <w:pPr>
        <w:pStyle w:val="Standard2"/>
        <w:tabs>
          <w:tab w:val="left" w:pos="8789"/>
        </w:tabs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color w:val="auto"/>
          <w:lang w:val="it-IT"/>
        </w:rPr>
        <w:t xml:space="preserve">In contemporanea con la mostra dello </w:t>
      </w:r>
      <w:r w:rsidRPr="001E1912">
        <w:rPr>
          <w:rFonts w:ascii="Arial" w:eastAsia="Arial" w:hAnsi="Arial" w:cs="Arial"/>
          <w:i/>
          <w:iCs/>
          <w:color w:val="auto"/>
          <w:lang w:val="it-IT"/>
        </w:rPr>
        <w:t xml:space="preserve">Studio </w:t>
      </w:r>
      <w:proofErr w:type="spellStart"/>
      <w:r w:rsidRPr="001E1912">
        <w:rPr>
          <w:rFonts w:ascii="Arial" w:eastAsia="Arial" w:hAnsi="Arial" w:cs="Arial"/>
          <w:i/>
          <w:iCs/>
          <w:color w:val="auto"/>
          <w:lang w:val="it-IT"/>
        </w:rPr>
        <w:t>Other</w:t>
      </w:r>
      <w:proofErr w:type="spellEnd"/>
      <w:r w:rsidRPr="001E1912">
        <w:rPr>
          <w:rFonts w:ascii="Arial" w:eastAsia="Arial" w:hAnsi="Arial" w:cs="Arial"/>
          <w:i/>
          <w:iCs/>
          <w:color w:val="auto"/>
          <w:lang w:val="it-IT"/>
        </w:rPr>
        <w:t xml:space="preserve"> </w:t>
      </w:r>
      <w:proofErr w:type="spellStart"/>
      <w:r w:rsidRPr="001E1912">
        <w:rPr>
          <w:rFonts w:ascii="Arial" w:eastAsia="Arial" w:hAnsi="Arial" w:cs="Arial"/>
          <w:i/>
          <w:iCs/>
          <w:color w:val="auto"/>
          <w:lang w:val="it-IT"/>
        </w:rPr>
        <w:t>Spaces</w:t>
      </w:r>
      <w:proofErr w:type="spellEnd"/>
      <w:r>
        <w:rPr>
          <w:rFonts w:ascii="Arial" w:eastAsia="Arial" w:hAnsi="Arial" w:cs="Arial"/>
          <w:color w:val="auto"/>
          <w:lang w:val="it-IT"/>
        </w:rPr>
        <w:t xml:space="preserve">, dal 19 settembre 2020 al 17 gennaio 2021, KUNST MERAN MERANO ARTE accoglie l’esposizione </w:t>
      </w:r>
      <w:r w:rsidRPr="001E1912">
        <w:rPr>
          <w:rFonts w:ascii="Arial" w:eastAsia="Arial" w:hAnsi="Arial" w:cs="Arial"/>
          <w:b/>
          <w:bCs/>
          <w:i/>
          <w:iCs/>
          <w:lang w:val="it-IT"/>
        </w:rPr>
        <w:t>Lisa Ponti …così il disegno sa dove atterrare</w:t>
      </w:r>
      <w:r>
        <w:rPr>
          <w:rFonts w:ascii="Arial" w:eastAsia="Arial" w:hAnsi="Arial" w:cs="Arial"/>
          <w:lang w:val="it-IT"/>
        </w:rPr>
        <w:t xml:space="preserve">, che </w:t>
      </w:r>
      <w:r w:rsidRPr="001E1912">
        <w:rPr>
          <w:rFonts w:ascii="Arial" w:eastAsia="Arial" w:hAnsi="Arial" w:cs="Arial"/>
          <w:lang w:val="it-IT"/>
        </w:rPr>
        <w:t>propone, per la prima volta, una riesamina esaustiva dell’eredità artistica di Lisa Ponti (1922-2019), artista, scrittrice e per molti anni redattrice della rivista “Domus”.</w:t>
      </w:r>
    </w:p>
    <w:p w14:paraId="5095D643" w14:textId="194FA04F" w:rsidR="001E1912" w:rsidRPr="001E1912" w:rsidRDefault="001E1912" w:rsidP="00450774">
      <w:pPr>
        <w:pStyle w:val="Standard2"/>
        <w:tabs>
          <w:tab w:val="left" w:pos="8789"/>
        </w:tabs>
        <w:spacing w:line="276" w:lineRule="auto"/>
        <w:jc w:val="both"/>
        <w:rPr>
          <w:rFonts w:ascii="Arial" w:eastAsia="Arial" w:hAnsi="Arial" w:cs="Arial"/>
          <w:color w:val="auto"/>
          <w:lang w:val="it-IT"/>
        </w:rPr>
      </w:pPr>
    </w:p>
    <w:p w14:paraId="5197AE41" w14:textId="77777777" w:rsidR="00B743E6" w:rsidRPr="003B6ECA" w:rsidRDefault="00B743E6" w:rsidP="00450774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69A206E" w14:textId="77777777" w:rsidR="00386B86" w:rsidRPr="001E1912" w:rsidRDefault="00386B86" w:rsidP="001E191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1E1912">
        <w:rPr>
          <w:rFonts w:ascii="Arial" w:hAnsi="Arial" w:cs="Arial"/>
          <w:b/>
          <w:bCs/>
          <w:sz w:val="22"/>
          <w:szCs w:val="22"/>
          <w:lang w:val="it-IT"/>
        </w:rPr>
        <w:t>Studio Other Spaces</w:t>
      </w:r>
    </w:p>
    <w:p w14:paraId="21DAECE3" w14:textId="77777777" w:rsidR="00BA01DE" w:rsidRPr="001E1912" w:rsidRDefault="00450774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E1912">
        <w:rPr>
          <w:rFonts w:ascii="Arial" w:hAnsi="Arial" w:cs="Arial"/>
          <w:sz w:val="22"/>
          <w:szCs w:val="22"/>
          <w:lang w:val="it-IT"/>
        </w:rPr>
        <w:t xml:space="preserve">Studio Other Spaces, fondato a Berlino nel 2014 dall’artista Olafur Eliasson e dall’architetto Sebastian Behmann, intende mettere in relazione arte e architettura attraverso progetti architettonici interdisciplinari e sperimentali e opere d’arte nello spazio pubblico. Tra i lavori più recenti si possono </w:t>
      </w:r>
      <w:r w:rsidR="003F4C76" w:rsidRPr="001E1912">
        <w:rPr>
          <w:rFonts w:ascii="Arial" w:hAnsi="Arial" w:cs="Arial"/>
          <w:sz w:val="22"/>
          <w:szCs w:val="22"/>
          <w:lang w:val="it-IT"/>
        </w:rPr>
        <w:t>ricordare</w:t>
      </w:r>
      <w:r w:rsidRPr="001E1912">
        <w:rPr>
          <w:rFonts w:ascii="Arial" w:hAnsi="Arial" w:cs="Arial"/>
          <w:sz w:val="22"/>
          <w:szCs w:val="22"/>
          <w:lang w:val="it-IT"/>
        </w:rPr>
        <w:t xml:space="preserve"> gli interni del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Lyst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Restaurant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alla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Fjordenhus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di Vejle</w:t>
      </w:r>
      <w:r w:rsidR="0008245E" w:rsidRPr="001E1912">
        <w:rPr>
          <w:rFonts w:ascii="Arial" w:hAnsi="Arial" w:cs="Arial"/>
          <w:sz w:val="22"/>
          <w:szCs w:val="22"/>
          <w:lang w:val="it-IT"/>
        </w:rPr>
        <w:t>; l</w:t>
      </w:r>
      <w:r w:rsidRPr="001E1912">
        <w:rPr>
          <w:rFonts w:ascii="Arial" w:hAnsi="Arial" w:cs="Arial"/>
          <w:sz w:val="22"/>
          <w:szCs w:val="22"/>
          <w:lang w:val="it-IT"/>
        </w:rPr>
        <w:t xml:space="preserve">a reinterpretazione della Albright-Knox Art Gallery a Buffalo, New York, </w:t>
      </w:r>
      <w:r w:rsidR="0008245E" w:rsidRPr="001E1912">
        <w:rPr>
          <w:rFonts w:ascii="Arial" w:hAnsi="Arial" w:cs="Arial"/>
          <w:sz w:val="22"/>
          <w:szCs w:val="22"/>
          <w:lang w:val="it-IT"/>
        </w:rPr>
        <w:t xml:space="preserve">che ha portato alla creazione di un nuovo spazio pubblico collegando la preesistente </w:t>
      </w:r>
      <w:proofErr w:type="spellStart"/>
      <w:r w:rsidR="0008245E" w:rsidRPr="001E1912">
        <w:rPr>
          <w:rFonts w:ascii="Arial" w:hAnsi="Arial" w:cs="Arial"/>
          <w:sz w:val="22"/>
          <w:szCs w:val="22"/>
          <w:lang w:val="it-IT"/>
        </w:rPr>
        <w:t>Bunshaft</w:t>
      </w:r>
      <w:proofErr w:type="spellEnd"/>
      <w:r w:rsidR="0008245E" w:rsidRPr="001E1912">
        <w:rPr>
          <w:rFonts w:ascii="Arial" w:hAnsi="Arial" w:cs="Arial"/>
          <w:sz w:val="22"/>
          <w:szCs w:val="22"/>
          <w:lang w:val="it-IT"/>
        </w:rPr>
        <w:t xml:space="preserve"> Gallery, il parco circostante con il nuovo piano generale e gli elementi aggiunti progettati da OMA; un lavoro d’arte permanente al 15° e al 16° piano del </w:t>
      </w:r>
      <w:proofErr w:type="spellStart"/>
      <w:r w:rsidR="0008245E" w:rsidRPr="001E1912">
        <w:rPr>
          <w:rFonts w:ascii="Arial" w:hAnsi="Arial" w:cs="Arial"/>
          <w:sz w:val="22"/>
          <w:szCs w:val="22"/>
          <w:lang w:val="it-IT"/>
        </w:rPr>
        <w:t>Morland</w:t>
      </w:r>
      <w:proofErr w:type="spellEnd"/>
      <w:r w:rsidR="0008245E"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8245E" w:rsidRPr="001E1912">
        <w:rPr>
          <w:rFonts w:ascii="Arial" w:hAnsi="Arial" w:cs="Arial"/>
          <w:sz w:val="22"/>
          <w:szCs w:val="22"/>
          <w:lang w:val="it-IT"/>
        </w:rPr>
        <w:t>Mixité</w:t>
      </w:r>
      <w:proofErr w:type="spellEnd"/>
      <w:r w:rsidR="0008245E" w:rsidRPr="001E1912">
        <w:rPr>
          <w:rFonts w:ascii="Arial" w:hAnsi="Arial" w:cs="Arial"/>
          <w:sz w:val="22"/>
          <w:szCs w:val="22"/>
          <w:lang w:val="it-IT"/>
        </w:rPr>
        <w:t xml:space="preserve"> Capitale di Parigi; il </w:t>
      </w:r>
      <w:proofErr w:type="spellStart"/>
      <w:r w:rsidR="0008245E" w:rsidRPr="001E1912">
        <w:rPr>
          <w:rFonts w:ascii="Arial" w:hAnsi="Arial" w:cs="Arial"/>
          <w:sz w:val="22"/>
          <w:szCs w:val="22"/>
          <w:lang w:val="it-IT"/>
        </w:rPr>
        <w:t>Meles</w:t>
      </w:r>
      <w:proofErr w:type="spellEnd"/>
      <w:r w:rsidR="0008245E" w:rsidRPr="001E1912">
        <w:rPr>
          <w:rFonts w:ascii="Arial" w:hAnsi="Arial" w:cs="Arial"/>
          <w:sz w:val="22"/>
          <w:szCs w:val="22"/>
          <w:lang w:val="it-IT"/>
        </w:rPr>
        <w:t xml:space="preserve"> Zenawi Memorial Park a Addis Abeba, un campus costituito da cinque edifici e un parco</w:t>
      </w:r>
      <w:r w:rsidR="00BA01DE" w:rsidRPr="001E1912">
        <w:rPr>
          <w:rFonts w:ascii="Arial" w:hAnsi="Arial" w:cs="Arial"/>
          <w:sz w:val="22"/>
          <w:szCs w:val="22"/>
          <w:lang w:val="it-IT"/>
        </w:rPr>
        <w:t>, che sarà completato entro quest’anno.</w:t>
      </w:r>
    </w:p>
    <w:p w14:paraId="66BE7A88" w14:textId="77777777" w:rsidR="003F4C76" w:rsidRPr="001E1912" w:rsidRDefault="004207BE" w:rsidP="001E1912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it-IT"/>
        </w:rPr>
      </w:pPr>
      <w:hyperlink r:id="rId7" w:history="1">
        <w:r w:rsidR="003F4C76" w:rsidRPr="001E1912">
          <w:rPr>
            <w:rStyle w:val="Collegamentoipertestuale"/>
            <w:rFonts w:ascii="Arial" w:hAnsi="Arial" w:cs="Arial"/>
            <w:i/>
            <w:sz w:val="22"/>
            <w:szCs w:val="22"/>
            <w:lang w:val="it-IT"/>
          </w:rPr>
          <w:t>www.studiootherspaces.net</w:t>
        </w:r>
      </w:hyperlink>
      <w:r w:rsidR="003F4C76" w:rsidRPr="001E1912">
        <w:rPr>
          <w:rFonts w:ascii="Arial" w:hAnsi="Arial" w:cs="Arial"/>
          <w:i/>
          <w:sz w:val="22"/>
          <w:szCs w:val="22"/>
          <w:lang w:val="it-IT"/>
        </w:rPr>
        <w:t xml:space="preserve"> </w:t>
      </w:r>
    </w:p>
    <w:p w14:paraId="346FAAD8" w14:textId="77777777" w:rsidR="00B743E6" w:rsidRPr="001E1912" w:rsidRDefault="00B743E6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AF9E87A" w14:textId="77777777" w:rsidR="000674A3" w:rsidRPr="001E1912" w:rsidRDefault="000674A3" w:rsidP="001E191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1E1912">
        <w:rPr>
          <w:rFonts w:ascii="Arial" w:hAnsi="Arial" w:cs="Arial"/>
          <w:b/>
          <w:bCs/>
          <w:sz w:val="22"/>
          <w:szCs w:val="22"/>
          <w:lang w:val="it-IT"/>
        </w:rPr>
        <w:t>Olafur Eliasson</w:t>
      </w:r>
    </w:p>
    <w:p w14:paraId="20585927" w14:textId="77777777" w:rsidR="000674A3" w:rsidRPr="001E1912" w:rsidRDefault="000674A3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E1912">
        <w:rPr>
          <w:rFonts w:ascii="Arial" w:hAnsi="Arial" w:cs="Arial"/>
          <w:sz w:val="22"/>
          <w:szCs w:val="22"/>
          <w:lang w:val="it-IT"/>
        </w:rPr>
        <w:t>Olafur Eliasson è un artista islandese-danese nato nel 1967, le cui opere spaziano dalle installazioni alla pittura, dalla scultura alla fotografia e al cinema. Nel 1995 ha fondato a Berlino lo Studio Olafur Eliasson, basato su un approccio multidisciplinare.</w:t>
      </w:r>
    </w:p>
    <w:p w14:paraId="7860F5EC" w14:textId="77777777" w:rsidR="000674A3" w:rsidRPr="001E1912" w:rsidRDefault="000674A3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E1912">
        <w:rPr>
          <w:rFonts w:ascii="Arial" w:hAnsi="Arial" w:cs="Arial"/>
          <w:sz w:val="22"/>
          <w:szCs w:val="22"/>
          <w:lang w:val="it-IT"/>
        </w:rPr>
        <w:t xml:space="preserve">È impegnato nella didattica artistica, nell’attività politica e in questioni relative alla sostenibilità e al clima e queste tematiche costituiscono una parte integrante della sua pratica. Al contempo, in essa ricoprono un ruolo fondamentale i fenomeni naturali – come l’acqua, la luce, il ghiaccio, la nebbia o i riflessi – riflettendo questa attenzione per le conseguenze dei cambiamenti climatici e per le </w:t>
      </w:r>
      <w:r w:rsidRPr="001E1912">
        <w:rPr>
          <w:rFonts w:ascii="Arial" w:hAnsi="Arial" w:cs="Arial"/>
          <w:sz w:val="22"/>
          <w:szCs w:val="22"/>
          <w:lang w:val="it-IT"/>
        </w:rPr>
        <w:lastRenderedPageBreak/>
        <w:t xml:space="preserve">questioni sociali. Tra i suoi progetti si possono ricordare il Padiglione della Serpentine Gallery (2007), realizzato con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Kjetil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Thorsen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; </w:t>
      </w:r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Your 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rainbow</w:t>
      </w:r>
      <w:proofErr w:type="spellEnd"/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 panorama </w:t>
      </w:r>
      <w:r w:rsidRPr="001E1912">
        <w:rPr>
          <w:rFonts w:ascii="Arial" w:hAnsi="Arial" w:cs="Arial"/>
          <w:sz w:val="22"/>
          <w:szCs w:val="22"/>
          <w:lang w:val="it-IT"/>
        </w:rPr>
        <w:t xml:space="preserve">(2006–11), una passerella circolare in vetro colorato di 150 metri in cima all’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ARoS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Aarhus Art Museum, Danimarca; l’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Harpa</w:t>
      </w:r>
      <w:proofErr w:type="spellEnd"/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 Reykjavik Concert Hall and Conference Centre</w:t>
      </w:r>
      <w:r w:rsidRPr="001E1912">
        <w:rPr>
          <w:rFonts w:ascii="Arial" w:hAnsi="Arial" w:cs="Arial"/>
          <w:sz w:val="22"/>
          <w:szCs w:val="22"/>
          <w:lang w:val="it-IT"/>
        </w:rPr>
        <w:t xml:space="preserve"> (2005- 11), che ha vinto il premio Mies van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Rohe nel 2013 e per il quale Eliasson ha realizzato le facciate in collaborazione con Henning Larsen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Architects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>.</w:t>
      </w:r>
    </w:p>
    <w:p w14:paraId="3AC746E3" w14:textId="77777777" w:rsidR="000674A3" w:rsidRPr="001E1912" w:rsidRDefault="000674A3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9F73887" w14:textId="77777777" w:rsidR="000674A3" w:rsidRPr="001E1912" w:rsidRDefault="000674A3" w:rsidP="001E191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1E1912">
        <w:rPr>
          <w:rFonts w:ascii="Arial" w:hAnsi="Arial" w:cs="Arial"/>
          <w:b/>
          <w:bCs/>
          <w:sz w:val="22"/>
          <w:szCs w:val="22"/>
          <w:lang w:val="it-IT"/>
        </w:rPr>
        <w:t>Sebastian Behmann</w:t>
      </w:r>
    </w:p>
    <w:p w14:paraId="6C404026" w14:textId="77777777" w:rsidR="000674A3" w:rsidRPr="001E1912" w:rsidRDefault="000674A3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E1912">
        <w:rPr>
          <w:rFonts w:ascii="Arial" w:hAnsi="Arial" w:cs="Arial"/>
          <w:sz w:val="22"/>
          <w:szCs w:val="22"/>
          <w:lang w:val="it-IT"/>
        </w:rPr>
        <w:t xml:space="preserve">L’architetto Sebastian Behmann è direttore del dipartimento di design dello Studio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Olafur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Eliasson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(SOE) e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confondatore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dello Studio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Other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Spaces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(SOS)</w:t>
      </w:r>
    </w:p>
    <w:p w14:paraId="77E9D8FA" w14:textId="77777777" w:rsidR="000674A3" w:rsidRPr="001E1912" w:rsidRDefault="000674A3" w:rsidP="001E191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E1912">
        <w:rPr>
          <w:rFonts w:ascii="Arial" w:hAnsi="Arial" w:cs="Arial"/>
          <w:sz w:val="22"/>
          <w:szCs w:val="22"/>
          <w:lang w:val="it-IT"/>
        </w:rPr>
        <w:t>Ha studiato architettura alla “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Technische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Universität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Dresden” e collabora dal 2001 con Eliasson, con cui ha realizza numerosi progetti architettonici come ad esempio padiglioni e installazioni per mostre internazionali. Uno dei lavori più recenti che hanno realizzato assieme è la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Fjordenhus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a Vejle in Danimarca (2009-2018), il primo grande edificio interamente progettato dal team di architetti di SOE, che ha contribuito alla fondazione di SOS.</w:t>
      </w:r>
    </w:p>
    <w:p w14:paraId="6135F3AB" w14:textId="77777777" w:rsidR="000674A3" w:rsidRPr="001E1912" w:rsidRDefault="000674A3" w:rsidP="001E191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E1912">
        <w:rPr>
          <w:rFonts w:ascii="Arial" w:hAnsi="Arial" w:cs="Arial"/>
          <w:sz w:val="22"/>
          <w:szCs w:val="22"/>
          <w:lang w:val="it-IT"/>
        </w:rPr>
        <w:t xml:space="preserve">Behmann è stato l’architetto responsabile per la facciata in vetro per </w:t>
      </w:r>
      <w:r w:rsidRPr="001E1912">
        <w:rPr>
          <w:rFonts w:ascii="Arial" w:hAnsi="Arial" w:cs="Arial"/>
          <w:i/>
          <w:sz w:val="22"/>
          <w:szCs w:val="22"/>
          <w:lang w:val="it-IT"/>
        </w:rPr>
        <w:t>l’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Harpa</w:t>
      </w:r>
      <w:proofErr w:type="spellEnd"/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 Concert Hall</w:t>
      </w:r>
      <w:r w:rsidRPr="001E1912">
        <w:rPr>
          <w:rFonts w:ascii="Arial" w:hAnsi="Arial" w:cs="Arial"/>
          <w:sz w:val="22"/>
          <w:szCs w:val="22"/>
          <w:lang w:val="it-IT"/>
        </w:rPr>
        <w:t xml:space="preserve"> a Reykjavik (una collaborazione con Henning Larsen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Architects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e progetto vincitore del premio Mies van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Rohe nel 2013). Tra i suoi altri progetti architettonici si possono menzionare 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Cirkelbroen</w:t>
      </w:r>
      <w:proofErr w:type="spellEnd"/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 (The 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circle</w:t>
      </w:r>
      <w:proofErr w:type="spellEnd"/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 bridge)</w:t>
      </w:r>
      <w:r w:rsidRPr="001E1912">
        <w:rPr>
          <w:rFonts w:ascii="Arial" w:hAnsi="Arial" w:cs="Arial"/>
          <w:sz w:val="22"/>
          <w:szCs w:val="22"/>
          <w:lang w:val="it-IT"/>
        </w:rPr>
        <w:t xml:space="preserve"> a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Copenhagen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(2015), </w:t>
      </w:r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Your Rainbow Panorama </w:t>
      </w:r>
      <w:r w:rsidRPr="001E1912">
        <w:rPr>
          <w:rFonts w:ascii="Arial" w:hAnsi="Arial" w:cs="Arial"/>
          <w:sz w:val="22"/>
          <w:szCs w:val="22"/>
          <w:lang w:val="it-IT"/>
        </w:rPr>
        <w:t>per l’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ARoS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Aarhus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Kunstmuseum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(2011), il padiglione della Serpentine Gallery a Londra (con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Kjetil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sz w:val="22"/>
          <w:szCs w:val="22"/>
          <w:lang w:val="it-IT"/>
        </w:rPr>
        <w:t>Thorsen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 xml:space="preserve">, 2007), </w:t>
      </w:r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The 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blind</w:t>
      </w:r>
      <w:proofErr w:type="spellEnd"/>
      <w:r w:rsidRPr="001E1912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Pr="001E1912">
        <w:rPr>
          <w:rFonts w:ascii="Arial" w:hAnsi="Arial" w:cs="Arial"/>
          <w:i/>
          <w:sz w:val="22"/>
          <w:szCs w:val="22"/>
          <w:lang w:val="it-IT"/>
        </w:rPr>
        <w:t>pavilion</w:t>
      </w:r>
      <w:proofErr w:type="spellEnd"/>
      <w:r w:rsidRPr="001E1912">
        <w:rPr>
          <w:rFonts w:ascii="Arial" w:hAnsi="Arial" w:cs="Arial"/>
          <w:sz w:val="22"/>
          <w:szCs w:val="22"/>
          <w:lang w:val="it-IT"/>
        </w:rPr>
        <w:t>, parte del Padiglione Danimarca alla 50. Biennale di Venezia (2003).</w:t>
      </w:r>
    </w:p>
    <w:p w14:paraId="6DD1C2E8" w14:textId="77777777" w:rsidR="00B743E6" w:rsidRPr="002A5E07" w:rsidRDefault="00B743E6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32F2BAE" w14:textId="77777777" w:rsidR="003F4C76" w:rsidRPr="002A5E07" w:rsidRDefault="003F4C76" w:rsidP="001E1912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3AB6D2D" w14:textId="77777777" w:rsidR="00386B86" w:rsidRPr="002A5E07" w:rsidRDefault="00386B86">
      <w:pPr>
        <w:rPr>
          <w:rFonts w:ascii="Arial" w:hAnsi="Arial" w:cs="Arial"/>
          <w:lang w:val="it-IT"/>
        </w:rPr>
      </w:pPr>
      <w:r w:rsidRPr="002A5E07">
        <w:rPr>
          <w:rFonts w:ascii="Arial" w:hAnsi="Arial" w:cs="Arial"/>
          <w:lang w:val="it-IT"/>
        </w:rPr>
        <w:br w:type="page"/>
      </w:r>
    </w:p>
    <w:p w14:paraId="428855AD" w14:textId="50720464" w:rsidR="00386B86" w:rsidRPr="002A5E07" w:rsidRDefault="00386B86" w:rsidP="00386B86">
      <w:pPr>
        <w:rPr>
          <w:rFonts w:asciiTheme="majorHAnsi" w:hAnsiTheme="majorHAnsi" w:cstheme="majorHAnsi"/>
          <w:b/>
          <w:kern w:val="3"/>
          <w:sz w:val="28"/>
          <w:szCs w:val="28"/>
          <w:u w:color="000000"/>
          <w:shd w:val="clear" w:color="auto" w:fill="FFFFFF"/>
          <w:lang w:val="it-IT" w:eastAsia="it-IT"/>
        </w:rPr>
      </w:pPr>
      <w:r w:rsidRPr="002A5E07">
        <w:rPr>
          <w:rFonts w:asciiTheme="majorHAnsi" w:hAnsiTheme="majorHAnsi" w:cstheme="majorHAnsi"/>
          <w:b/>
          <w:kern w:val="3"/>
          <w:sz w:val="28"/>
          <w:szCs w:val="28"/>
          <w:u w:color="000000"/>
          <w:shd w:val="clear" w:color="auto" w:fill="FFFFFF"/>
          <w:lang w:val="it-IT" w:eastAsia="it-IT"/>
        </w:rPr>
        <w:lastRenderedPageBreak/>
        <w:t>The Design of Collaboration</w:t>
      </w:r>
    </w:p>
    <w:p w14:paraId="034BB122" w14:textId="77777777" w:rsidR="00386B86" w:rsidRPr="002A5E07" w:rsidRDefault="00386B86" w:rsidP="00386B86">
      <w:pPr>
        <w:autoSpaceDE w:val="0"/>
        <w:spacing w:line="276" w:lineRule="auto"/>
        <w:ind w:right="-567"/>
        <w:rPr>
          <w:rFonts w:asciiTheme="majorHAnsi" w:hAnsiTheme="majorHAnsi" w:cstheme="majorHAnsi"/>
          <w:b/>
          <w:kern w:val="3"/>
          <w:sz w:val="28"/>
          <w:szCs w:val="28"/>
          <w:u w:color="000000"/>
          <w:shd w:val="clear" w:color="auto" w:fill="FFFFFF"/>
          <w:lang w:val="it-IT" w:eastAsia="it-IT"/>
        </w:rPr>
      </w:pPr>
      <w:r w:rsidRPr="002A5E07">
        <w:rPr>
          <w:rFonts w:asciiTheme="majorHAnsi" w:hAnsiTheme="majorHAnsi" w:cstheme="majorHAnsi"/>
          <w:b/>
          <w:kern w:val="3"/>
          <w:sz w:val="28"/>
          <w:szCs w:val="28"/>
          <w:u w:color="000000"/>
          <w:shd w:val="clear" w:color="auto" w:fill="FFFFFF"/>
          <w:lang w:val="it-IT" w:eastAsia="it-IT"/>
        </w:rPr>
        <w:t>STUDIO OTHER SPACES, BERLIN</w:t>
      </w:r>
    </w:p>
    <w:p w14:paraId="09D70C51" w14:textId="77777777" w:rsidR="00386B86" w:rsidRPr="002A5E07" w:rsidRDefault="00386B86" w:rsidP="00386B86">
      <w:pPr>
        <w:autoSpaceDE w:val="0"/>
        <w:spacing w:line="360" w:lineRule="auto"/>
        <w:ind w:right="-567"/>
        <w:rPr>
          <w:rFonts w:asciiTheme="majorHAnsi" w:hAnsiTheme="majorHAnsi" w:cstheme="majorHAnsi"/>
          <w:color w:val="000000"/>
          <w:sz w:val="20"/>
          <w:szCs w:val="20"/>
          <w:lang w:val="it-IT"/>
        </w:rPr>
      </w:pPr>
      <w:r w:rsidRPr="00BD2861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2A22" wp14:editId="09E6467A">
                <wp:simplePos x="0" y="0"/>
                <wp:positionH relativeFrom="column">
                  <wp:posOffset>-24765</wp:posOffset>
                </wp:positionH>
                <wp:positionV relativeFrom="paragraph">
                  <wp:posOffset>113665</wp:posOffset>
                </wp:positionV>
                <wp:extent cx="6202045" cy="1905"/>
                <wp:effectExtent l="9525" t="5715" r="8255" b="1143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3A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-1.95pt;margin-top:8.95pt;width:488.3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" strokeweight=".26mm">
                <v:stroke joinstyle="miter"/>
              </v:shape>
            </w:pict>
          </mc:Fallback>
        </mc:AlternateContent>
      </w:r>
    </w:p>
    <w:p w14:paraId="1A00444A" w14:textId="77777777" w:rsidR="00386B86" w:rsidRPr="002A5E07" w:rsidRDefault="00A0181B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>Curatrice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  <w:t>Christiane Rekade</w:t>
      </w:r>
    </w:p>
    <w:p w14:paraId="17489295" w14:textId="77777777" w:rsidR="00386B86" w:rsidRPr="002A5E07" w:rsidRDefault="00386B86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562C2233" w14:textId="5DB25948" w:rsidR="00386B86" w:rsidRPr="002A5E07" w:rsidRDefault="00A0181B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A5E07">
        <w:rPr>
          <w:rFonts w:asciiTheme="majorHAnsi" w:hAnsiTheme="majorHAnsi" w:cstheme="majorHAnsi"/>
          <w:bCs/>
          <w:color w:val="000000"/>
          <w:sz w:val="18"/>
          <w:szCs w:val="18"/>
          <w:lang w:val="it-IT"/>
        </w:rPr>
        <w:t>Inaugurazione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4207BE">
        <w:rPr>
          <w:rFonts w:asciiTheme="majorHAnsi" w:hAnsiTheme="majorHAnsi" w:cstheme="majorHAnsi"/>
          <w:color w:val="000000"/>
          <w:sz w:val="18"/>
          <w:szCs w:val="18"/>
          <w:lang w:val="it-IT"/>
        </w:rPr>
        <w:t>Venerdì,</w:t>
      </w:r>
      <w:r w:rsidR="004207BE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 </w:t>
      </w:r>
      <w:r w:rsidR="004207BE">
        <w:rPr>
          <w:rFonts w:asciiTheme="majorHAnsi" w:hAnsiTheme="majorHAnsi" w:cstheme="majorHAnsi"/>
          <w:color w:val="000000"/>
          <w:sz w:val="18"/>
          <w:szCs w:val="18"/>
          <w:lang w:val="it-IT"/>
        </w:rPr>
        <w:t>settembre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2020</w:t>
      </w:r>
    </w:p>
    <w:p w14:paraId="7628EC55" w14:textId="77777777" w:rsidR="00386B86" w:rsidRPr="002A5E07" w:rsidRDefault="00386B86" w:rsidP="00386B86">
      <w:pPr>
        <w:ind w:right="-567"/>
        <w:rPr>
          <w:rFonts w:asciiTheme="majorHAnsi" w:hAnsiTheme="majorHAnsi" w:cstheme="majorHAnsi"/>
          <w:bCs/>
          <w:color w:val="000000"/>
          <w:sz w:val="18"/>
          <w:szCs w:val="18"/>
          <w:lang w:val="it-IT"/>
        </w:rPr>
      </w:pPr>
    </w:p>
    <w:p w14:paraId="1AFF6D52" w14:textId="2FBE8FBC" w:rsidR="00386B86" w:rsidRPr="00BD2861" w:rsidRDefault="00A0181B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</w:rPr>
      </w:pPr>
      <w:r w:rsidRPr="002A5E07">
        <w:rPr>
          <w:rFonts w:asciiTheme="majorHAnsi" w:hAnsiTheme="majorHAnsi" w:cstheme="majorHAnsi"/>
          <w:bCs/>
          <w:color w:val="000000"/>
          <w:sz w:val="18"/>
          <w:szCs w:val="18"/>
          <w:lang w:val="it-IT"/>
        </w:rPr>
        <w:t>Date</w:t>
      </w:r>
      <w:r w:rsidRPr="002A5E07">
        <w:rPr>
          <w:rFonts w:asciiTheme="majorHAnsi" w:hAnsiTheme="majorHAnsi" w:cstheme="majorHAnsi"/>
          <w:bCs/>
          <w:color w:val="000000"/>
          <w:sz w:val="18"/>
          <w:szCs w:val="18"/>
          <w:lang w:val="it-IT"/>
        </w:rPr>
        <w:tab/>
      </w:r>
      <w:r w:rsidRPr="002A5E07">
        <w:rPr>
          <w:rFonts w:asciiTheme="majorHAnsi" w:hAnsiTheme="majorHAnsi" w:cstheme="majorHAnsi"/>
          <w:bCs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bCs/>
          <w:color w:val="000000"/>
          <w:sz w:val="18"/>
          <w:szCs w:val="18"/>
          <w:lang w:val="it-IT"/>
        </w:rPr>
        <w:t>: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  <w:t>19</w:t>
      </w:r>
      <w:r w:rsidR="004207B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settembre</w:t>
      </w:r>
      <w:r w:rsidR="00386B86" w:rsidRPr="002A5E07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2020 </w:t>
      </w:r>
      <w:r w:rsidR="004207BE">
        <w:rPr>
          <w:rFonts w:asciiTheme="majorHAnsi" w:hAnsiTheme="majorHAnsi" w:cstheme="majorHAnsi"/>
          <w:color w:val="000000"/>
          <w:sz w:val="18"/>
          <w:szCs w:val="18"/>
          <w:lang w:val="it-IT"/>
        </w:rPr>
        <w:t>– 17 gennaio</w:t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 xml:space="preserve"> 2021</w:t>
      </w:r>
    </w:p>
    <w:p w14:paraId="5411A0C1" w14:textId="77777777" w:rsidR="00386B86" w:rsidRPr="00BD2861" w:rsidRDefault="00386B86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</w:rPr>
      </w:pPr>
    </w:p>
    <w:p w14:paraId="4350EE45" w14:textId="072917B8" w:rsidR="00386B86" w:rsidRPr="00BD2861" w:rsidRDefault="00A0181B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 w:rsidRPr="00BD2861">
        <w:rPr>
          <w:rFonts w:asciiTheme="majorHAnsi" w:hAnsiTheme="majorHAnsi" w:cstheme="majorHAnsi"/>
          <w:color w:val="000000"/>
          <w:sz w:val="18"/>
          <w:szCs w:val="18"/>
        </w:rPr>
        <w:t>Luogo</w:t>
      </w:r>
      <w:proofErr w:type="spellEnd"/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4207BE" w:rsidRPr="00BD2861">
        <w:rPr>
          <w:rFonts w:asciiTheme="majorHAnsi" w:hAnsiTheme="majorHAnsi" w:cstheme="majorHAnsi"/>
          <w:color w:val="000000"/>
          <w:sz w:val="18"/>
          <w:szCs w:val="18"/>
        </w:rPr>
        <w:t xml:space="preserve">KUNST MERAN </w:t>
      </w:r>
      <w:r w:rsidR="004207BE">
        <w:rPr>
          <w:rFonts w:asciiTheme="majorHAnsi" w:hAnsiTheme="majorHAnsi" w:cstheme="majorHAnsi"/>
          <w:color w:val="000000"/>
          <w:sz w:val="18"/>
          <w:szCs w:val="18"/>
        </w:rPr>
        <w:t>MERANO ARTE</w:t>
      </w:r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2D1A4F6" w14:textId="7A643377" w:rsidR="00386B86" w:rsidRPr="00BD2861" w:rsidRDefault="004207BE" w:rsidP="00386B86">
      <w:pPr>
        <w:ind w:left="3540" w:right="-567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Portici</w:t>
      </w:r>
      <w:proofErr w:type="spellEnd"/>
      <w:r w:rsidR="00386B86" w:rsidRPr="00BD2861">
        <w:rPr>
          <w:rFonts w:asciiTheme="majorHAnsi" w:hAnsiTheme="majorHAnsi" w:cstheme="majorHAnsi"/>
          <w:color w:val="000000"/>
          <w:sz w:val="18"/>
          <w:szCs w:val="18"/>
        </w:rPr>
        <w:t xml:space="preserve"> 163, 39012 Meran</w:t>
      </w:r>
      <w:r>
        <w:rPr>
          <w:rFonts w:asciiTheme="majorHAnsi" w:hAnsiTheme="majorHAnsi" w:cstheme="majorHAnsi"/>
          <w:color w:val="000000"/>
          <w:sz w:val="18"/>
          <w:szCs w:val="18"/>
        </w:rPr>
        <w:t>o</w:t>
      </w:r>
    </w:p>
    <w:p w14:paraId="0FB22752" w14:textId="77777777" w:rsidR="00386B86" w:rsidRPr="00BD2861" w:rsidRDefault="00386B86" w:rsidP="00386B86">
      <w:pPr>
        <w:ind w:right="-567"/>
        <w:rPr>
          <w:rFonts w:asciiTheme="majorHAnsi" w:hAnsiTheme="majorHAnsi" w:cstheme="majorHAnsi"/>
          <w:color w:val="000000"/>
          <w:sz w:val="18"/>
          <w:szCs w:val="18"/>
        </w:rPr>
      </w:pPr>
      <w:r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BD2861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14:paraId="409B1FE0" w14:textId="77777777" w:rsidR="00386B86" w:rsidRPr="00BD2861" w:rsidRDefault="00386B86" w:rsidP="00386B86">
      <w:pPr>
        <w:ind w:right="-567"/>
        <w:rPr>
          <w:rFonts w:asciiTheme="majorHAnsi" w:hAnsiTheme="majorHAnsi" w:cstheme="majorHAnsi"/>
          <w:sz w:val="18"/>
          <w:szCs w:val="18"/>
          <w:lang w:val="it-IT"/>
        </w:rPr>
      </w:pPr>
      <w:r w:rsidRPr="00BD2861">
        <w:rPr>
          <w:rFonts w:asciiTheme="majorHAnsi" w:hAnsiTheme="majorHAnsi" w:cstheme="majorHAnsi"/>
          <w:sz w:val="18"/>
          <w:szCs w:val="18"/>
          <w:lang w:val="it-IT"/>
        </w:rPr>
        <w:t xml:space="preserve">Contatti Stampa </w:t>
      </w:r>
      <w:r w:rsidRPr="00BD2861">
        <w:rPr>
          <w:rFonts w:asciiTheme="majorHAnsi" w:hAnsiTheme="majorHAnsi" w:cstheme="majorHAnsi"/>
          <w:sz w:val="18"/>
          <w:szCs w:val="18"/>
          <w:lang w:val="it-IT"/>
        </w:rPr>
        <w:tab/>
      </w:r>
      <w:r w:rsidRPr="00BD2861">
        <w:rPr>
          <w:rFonts w:asciiTheme="majorHAnsi" w:hAnsiTheme="majorHAnsi" w:cstheme="majorHAnsi"/>
          <w:sz w:val="18"/>
          <w:szCs w:val="18"/>
          <w:lang w:val="it-IT"/>
        </w:rPr>
        <w:tab/>
      </w:r>
      <w:r w:rsidRPr="00BD2861">
        <w:rPr>
          <w:rFonts w:asciiTheme="majorHAnsi" w:hAnsiTheme="majorHAnsi" w:cstheme="majorHAnsi"/>
          <w:sz w:val="18"/>
          <w:szCs w:val="18"/>
          <w:lang w:val="it-IT"/>
        </w:rPr>
        <w:tab/>
      </w:r>
      <w:r w:rsidRPr="00BD2861">
        <w:rPr>
          <w:rFonts w:asciiTheme="majorHAnsi" w:hAnsiTheme="majorHAnsi" w:cstheme="majorHAnsi"/>
          <w:sz w:val="18"/>
          <w:szCs w:val="18"/>
          <w:lang w:val="it-IT"/>
        </w:rPr>
        <w:tab/>
        <w:t xml:space="preserve">CLP Relazioni Pubbliche </w:t>
      </w:r>
    </w:p>
    <w:p w14:paraId="1A2298DD" w14:textId="77777777" w:rsidR="00386B86" w:rsidRPr="00BD2861" w:rsidRDefault="00386B86" w:rsidP="00386B86">
      <w:pPr>
        <w:ind w:left="3540" w:right="-567"/>
        <w:rPr>
          <w:rFonts w:asciiTheme="majorHAnsi" w:hAnsiTheme="majorHAnsi" w:cstheme="majorHAnsi"/>
          <w:sz w:val="18"/>
          <w:szCs w:val="18"/>
          <w:lang w:val="it-IT"/>
        </w:rPr>
      </w:pPr>
      <w:r w:rsidRPr="00BD2861">
        <w:rPr>
          <w:rFonts w:asciiTheme="majorHAnsi" w:hAnsiTheme="majorHAnsi" w:cstheme="majorHAnsi"/>
          <w:sz w:val="18"/>
          <w:szCs w:val="18"/>
          <w:lang w:val="it-IT"/>
        </w:rPr>
        <w:t>Anna Defrancesco | Tel + 39 02 36 75 57 00</w:t>
      </w:r>
    </w:p>
    <w:p w14:paraId="3C4F0A83" w14:textId="77777777" w:rsidR="00386B86" w:rsidRPr="00BD2861" w:rsidRDefault="00386B86" w:rsidP="00386B86">
      <w:pPr>
        <w:ind w:left="3540" w:right="-567"/>
        <w:rPr>
          <w:rFonts w:asciiTheme="majorHAnsi" w:hAnsiTheme="majorHAnsi" w:cstheme="majorHAnsi"/>
          <w:sz w:val="18"/>
          <w:szCs w:val="18"/>
          <w:lang w:val="it-IT"/>
        </w:rPr>
      </w:pPr>
      <w:r w:rsidRPr="00BD2861">
        <w:rPr>
          <w:rFonts w:asciiTheme="majorHAnsi" w:hAnsiTheme="majorHAnsi" w:cstheme="majorHAnsi"/>
          <w:sz w:val="18"/>
          <w:szCs w:val="18"/>
          <w:lang w:val="it-IT"/>
        </w:rPr>
        <w:t>anna.defrancesco@clp1968.it</w:t>
      </w:r>
    </w:p>
    <w:p w14:paraId="3F530E38" w14:textId="77777777" w:rsidR="00386B86" w:rsidRPr="00BD2861" w:rsidRDefault="00386B86" w:rsidP="00386B86">
      <w:pPr>
        <w:ind w:left="3540" w:right="-567"/>
        <w:rPr>
          <w:rFonts w:asciiTheme="majorHAnsi" w:hAnsiTheme="majorHAnsi" w:cstheme="majorHAnsi"/>
          <w:sz w:val="18"/>
          <w:szCs w:val="18"/>
          <w:lang w:val="it-IT"/>
        </w:rPr>
      </w:pPr>
      <w:r w:rsidRPr="00BD2861">
        <w:rPr>
          <w:rFonts w:asciiTheme="majorHAnsi" w:hAnsiTheme="majorHAnsi" w:cstheme="majorHAnsi"/>
          <w:sz w:val="18"/>
          <w:szCs w:val="18"/>
          <w:lang w:val="it-IT"/>
        </w:rPr>
        <w:t xml:space="preserve">www.clp1968.it </w:t>
      </w:r>
    </w:p>
    <w:p w14:paraId="705550E2" w14:textId="77777777" w:rsidR="00386B86" w:rsidRPr="00BD2861" w:rsidRDefault="00386B86" w:rsidP="00386B86">
      <w:pPr>
        <w:ind w:left="3540" w:right="-567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140CE670" w14:textId="77777777" w:rsidR="00386B86" w:rsidRPr="00BD2861" w:rsidRDefault="00386B86" w:rsidP="00386B86">
      <w:pPr>
        <w:ind w:left="3540" w:right="-567"/>
        <w:rPr>
          <w:rFonts w:asciiTheme="majorHAnsi" w:hAnsiTheme="majorHAnsi" w:cstheme="majorHAnsi"/>
          <w:color w:val="000000"/>
          <w:sz w:val="18"/>
          <w:szCs w:val="18"/>
        </w:rPr>
      </w:pPr>
      <w:r w:rsidRPr="00BD2861">
        <w:rPr>
          <w:rFonts w:asciiTheme="majorHAnsi" w:hAnsiTheme="majorHAnsi" w:cstheme="majorHAnsi"/>
          <w:color w:val="000000"/>
          <w:sz w:val="18"/>
          <w:szCs w:val="18"/>
        </w:rPr>
        <w:t>Kunst Meran Merano Arte</w:t>
      </w:r>
    </w:p>
    <w:p w14:paraId="4DF125BC" w14:textId="77777777" w:rsidR="00386B86" w:rsidRPr="00BD2861" w:rsidRDefault="00386B86" w:rsidP="00386B86">
      <w:pPr>
        <w:ind w:left="3540" w:right="-567"/>
        <w:rPr>
          <w:rFonts w:asciiTheme="majorHAnsi" w:hAnsiTheme="majorHAnsi" w:cstheme="majorHAnsi"/>
          <w:color w:val="000000"/>
          <w:sz w:val="18"/>
          <w:szCs w:val="18"/>
        </w:rPr>
      </w:pPr>
      <w:r w:rsidRPr="00BD2861">
        <w:rPr>
          <w:rFonts w:asciiTheme="majorHAnsi" w:hAnsiTheme="majorHAnsi" w:cstheme="majorHAnsi"/>
          <w:color w:val="000000"/>
          <w:sz w:val="18"/>
          <w:szCs w:val="18"/>
        </w:rPr>
        <w:t>Ursula Schnitzer</w:t>
      </w:r>
    </w:p>
    <w:p w14:paraId="37418F57" w14:textId="77777777" w:rsidR="00386B86" w:rsidRPr="00213ED2" w:rsidRDefault="00386B86" w:rsidP="00386B86">
      <w:pPr>
        <w:ind w:left="3540" w:right="-567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13ED2">
        <w:rPr>
          <w:rFonts w:asciiTheme="majorHAnsi" w:hAnsiTheme="majorHAnsi" w:cstheme="majorHAnsi"/>
          <w:color w:val="000000"/>
          <w:sz w:val="18"/>
          <w:szCs w:val="18"/>
          <w:lang w:val="it-IT"/>
        </w:rPr>
        <w:t>Tel. + 39 0473 212643</w:t>
      </w:r>
    </w:p>
    <w:p w14:paraId="6924C19D" w14:textId="77777777" w:rsidR="00386B86" w:rsidRPr="00213ED2" w:rsidRDefault="004207BE" w:rsidP="00386B86">
      <w:pPr>
        <w:ind w:left="2831" w:right="-567" w:firstLine="709"/>
        <w:rPr>
          <w:rStyle w:val="Collegamentoipertestuale"/>
          <w:rFonts w:asciiTheme="majorHAnsi" w:hAnsiTheme="majorHAnsi" w:cstheme="majorHAnsi"/>
          <w:sz w:val="18"/>
          <w:szCs w:val="18"/>
          <w:lang w:val="it-IT"/>
        </w:rPr>
      </w:pPr>
      <w:hyperlink r:id="rId8" w:history="1">
        <w:r w:rsidR="00346845" w:rsidRPr="00213ED2">
          <w:rPr>
            <w:rStyle w:val="Collegamentoipertestuale"/>
            <w:rFonts w:asciiTheme="majorHAnsi" w:hAnsiTheme="majorHAnsi" w:cstheme="majorHAnsi"/>
            <w:sz w:val="18"/>
            <w:szCs w:val="18"/>
            <w:lang w:val="it-IT"/>
          </w:rPr>
          <w:t>zinelli@kunstmeranoarte.org</w:t>
        </w:r>
      </w:hyperlink>
    </w:p>
    <w:p w14:paraId="4224890A" w14:textId="77777777" w:rsidR="00386B86" w:rsidRPr="00BD2861" w:rsidRDefault="00386B86" w:rsidP="00663F70">
      <w:pPr>
        <w:tabs>
          <w:tab w:val="left" w:pos="3402"/>
        </w:tabs>
        <w:ind w:right="-567"/>
        <w:jc w:val="both"/>
        <w:rPr>
          <w:rFonts w:asciiTheme="majorHAnsi" w:hAnsiTheme="majorHAnsi"/>
          <w:sz w:val="18"/>
          <w:szCs w:val="18"/>
          <w:lang w:val="it-IT"/>
        </w:rPr>
      </w:pPr>
    </w:p>
    <w:p w14:paraId="0EAA18C8" w14:textId="411F5F13" w:rsidR="00663F70" w:rsidRPr="00213ED2" w:rsidRDefault="00663F70" w:rsidP="00663F70">
      <w:pPr>
        <w:ind w:right="-567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13ED2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Social Media: </w:t>
      </w:r>
      <w:r w:rsidRPr="00213ED2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Pr="00213ED2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Pr="00213ED2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</w:r>
      <w:r w:rsidRPr="00213ED2">
        <w:rPr>
          <w:rFonts w:asciiTheme="majorHAnsi" w:hAnsiTheme="majorHAnsi" w:cstheme="majorHAnsi"/>
          <w:color w:val="000000"/>
          <w:sz w:val="18"/>
          <w:szCs w:val="18"/>
          <w:lang w:val="it-IT"/>
        </w:rPr>
        <w:tab/>
        <w:t>#DesignOfCollaboration</w:t>
      </w:r>
    </w:p>
    <w:p w14:paraId="2E856376" w14:textId="77777777" w:rsidR="00663F70" w:rsidRPr="00783ECD" w:rsidRDefault="00663F70" w:rsidP="00663F70">
      <w:pPr>
        <w:ind w:left="2832" w:right="-567" w:firstLine="708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783ECD">
        <w:rPr>
          <w:rFonts w:asciiTheme="majorHAnsi" w:hAnsiTheme="majorHAnsi" w:cstheme="majorHAnsi"/>
          <w:color w:val="000000"/>
          <w:sz w:val="18"/>
          <w:szCs w:val="18"/>
          <w:lang w:val="it-IT"/>
        </w:rPr>
        <w:t>Instagram: @studiootherspaces, @kunstmeranoarte</w:t>
      </w:r>
    </w:p>
    <w:p w14:paraId="4E455F30" w14:textId="77777777" w:rsidR="00663F70" w:rsidRPr="00783ECD" w:rsidRDefault="00663F70" w:rsidP="00663F70">
      <w:pPr>
        <w:tabs>
          <w:tab w:val="left" w:pos="3402"/>
        </w:tabs>
        <w:ind w:right="-567"/>
        <w:jc w:val="both"/>
        <w:rPr>
          <w:rFonts w:asciiTheme="majorHAnsi" w:hAnsiTheme="majorHAnsi"/>
          <w:sz w:val="18"/>
          <w:szCs w:val="18"/>
          <w:lang w:val="it-IT"/>
        </w:rPr>
      </w:pPr>
    </w:p>
    <w:p w14:paraId="56618C8D" w14:textId="585F9445" w:rsidR="00386B86" w:rsidRPr="006C19BB" w:rsidRDefault="006C19BB" w:rsidP="00386B86">
      <w:pPr>
        <w:tabs>
          <w:tab w:val="left" w:pos="3402"/>
        </w:tabs>
        <w:ind w:right="-567"/>
        <w:jc w:val="both"/>
        <w:rPr>
          <w:rFonts w:asciiTheme="majorHAnsi" w:hAnsiTheme="majorHAnsi"/>
          <w:sz w:val="18"/>
          <w:szCs w:val="18"/>
          <w:lang w:val="it-IT"/>
        </w:rPr>
      </w:pPr>
      <w:r w:rsidRPr="006C19BB">
        <w:rPr>
          <w:rFonts w:asciiTheme="majorHAnsi" w:hAnsiTheme="majorHAnsi"/>
          <w:sz w:val="18"/>
          <w:szCs w:val="18"/>
          <w:lang w:val="it-IT"/>
        </w:rPr>
        <w:t>Con il prezioso sostegno d</w:t>
      </w:r>
      <w:r>
        <w:rPr>
          <w:rFonts w:asciiTheme="majorHAnsi" w:hAnsiTheme="majorHAnsi"/>
          <w:sz w:val="18"/>
          <w:szCs w:val="18"/>
          <w:lang w:val="it-IT"/>
        </w:rPr>
        <w:t>i:</w:t>
      </w:r>
    </w:p>
    <w:p w14:paraId="7759EE70" w14:textId="6E9DF574" w:rsidR="00386B86" w:rsidRPr="00323088" w:rsidRDefault="003B6ECA" w:rsidP="00213ED2">
      <w:pPr>
        <w:tabs>
          <w:tab w:val="left" w:pos="3402"/>
        </w:tabs>
        <w:ind w:right="-567"/>
        <w:jc w:val="center"/>
        <w:rPr>
          <w:rFonts w:asciiTheme="majorHAnsi" w:hAnsiTheme="majorHAnsi"/>
          <w:sz w:val="18"/>
          <w:szCs w:val="18"/>
        </w:rPr>
      </w:pPr>
      <w:r>
        <w:rPr>
          <w:noProof/>
        </w:rPr>
        <w:drawing>
          <wp:inline distT="0" distB="0" distL="0" distR="0" wp14:anchorId="24C79797" wp14:editId="4A212124">
            <wp:extent cx="6076950" cy="2619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386B86" w:rsidRPr="00323088" w:rsidSect="003D66B0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016A" w14:textId="77777777" w:rsidR="00783ECD" w:rsidRDefault="00783ECD">
      <w:r>
        <w:separator/>
      </w:r>
    </w:p>
  </w:endnote>
  <w:endnote w:type="continuationSeparator" w:id="0">
    <w:p w14:paraId="6FDA89A6" w14:textId="77777777" w:rsidR="00783ECD" w:rsidRDefault="0078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05ED" w14:textId="77777777" w:rsidR="00783ECD" w:rsidRDefault="00783ECD" w:rsidP="00783ECD">
    <w:pPr>
      <w:pStyle w:val="Pidipagina"/>
      <w:tabs>
        <w:tab w:val="clear" w:pos="4536"/>
        <w:tab w:val="clear" w:pos="9072"/>
        <w:tab w:val="left" w:pos="6630"/>
      </w:tabs>
      <w:ind w:left="-1134"/>
    </w:pPr>
    <w:r>
      <w:rPr>
        <w:noProof/>
        <w:lang w:eastAsia="de-DE"/>
      </w:rPr>
      <w:drawing>
        <wp:inline distT="0" distB="0" distL="0" distR="0" wp14:anchorId="3D03EAE1" wp14:editId="5A568258">
          <wp:extent cx="7560000" cy="1002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-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E7BC" w14:textId="77777777" w:rsidR="00783ECD" w:rsidRDefault="00783ECD">
      <w:r>
        <w:separator/>
      </w:r>
    </w:p>
  </w:footnote>
  <w:footnote w:type="continuationSeparator" w:id="0">
    <w:p w14:paraId="26F216B8" w14:textId="77777777" w:rsidR="00783ECD" w:rsidRDefault="0078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DD76" w14:textId="77777777" w:rsidR="00783ECD" w:rsidRDefault="00783ECD" w:rsidP="00783ECD">
    <w:pPr>
      <w:pStyle w:val="Intestazione"/>
      <w:ind w:left="7797"/>
    </w:pPr>
    <w:r w:rsidRPr="00031C50">
      <w:rPr>
        <w:noProof/>
        <w:lang w:eastAsia="de-DE"/>
      </w:rPr>
      <w:drawing>
        <wp:inline distT="0" distB="0" distL="0" distR="0" wp14:anchorId="1DFBE8D6" wp14:editId="64200F9D">
          <wp:extent cx="1701800" cy="1739900"/>
          <wp:effectExtent l="0" t="0" r="0" b="1270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800" cy="173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8E710" w14:textId="77777777" w:rsidR="00783ECD" w:rsidRDefault="00783ECD" w:rsidP="00783ECD">
    <w:pPr>
      <w:pStyle w:val="Intestazione"/>
      <w:ind w:left="7797"/>
    </w:pPr>
  </w:p>
  <w:p w14:paraId="32151992" w14:textId="77777777" w:rsidR="00783ECD" w:rsidRDefault="00783ECD" w:rsidP="00783ECD">
    <w:pPr>
      <w:pStyle w:val="Intestazione"/>
      <w:ind w:left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B0"/>
    <w:rsid w:val="000674A3"/>
    <w:rsid w:val="0008245E"/>
    <w:rsid w:val="000961A4"/>
    <w:rsid w:val="000B05DF"/>
    <w:rsid w:val="000C5BCF"/>
    <w:rsid w:val="000D3D73"/>
    <w:rsid w:val="000E7C82"/>
    <w:rsid w:val="00167473"/>
    <w:rsid w:val="001A78DD"/>
    <w:rsid w:val="001E1912"/>
    <w:rsid w:val="00213ED2"/>
    <w:rsid w:val="00241F47"/>
    <w:rsid w:val="00241FB8"/>
    <w:rsid w:val="00266725"/>
    <w:rsid w:val="002A5E07"/>
    <w:rsid w:val="002F3437"/>
    <w:rsid w:val="00346845"/>
    <w:rsid w:val="00385D72"/>
    <w:rsid w:val="00386B86"/>
    <w:rsid w:val="003946C8"/>
    <w:rsid w:val="003A1A61"/>
    <w:rsid w:val="003A2CA0"/>
    <w:rsid w:val="003B6ECA"/>
    <w:rsid w:val="003D66B0"/>
    <w:rsid w:val="003F4C76"/>
    <w:rsid w:val="00411AAD"/>
    <w:rsid w:val="004207BE"/>
    <w:rsid w:val="00422FB1"/>
    <w:rsid w:val="00450774"/>
    <w:rsid w:val="00482D56"/>
    <w:rsid w:val="004B562D"/>
    <w:rsid w:val="004D43B3"/>
    <w:rsid w:val="00533211"/>
    <w:rsid w:val="005D5FFD"/>
    <w:rsid w:val="006055F7"/>
    <w:rsid w:val="00606B6B"/>
    <w:rsid w:val="00607E4D"/>
    <w:rsid w:val="00663F70"/>
    <w:rsid w:val="00664089"/>
    <w:rsid w:val="006A21D8"/>
    <w:rsid w:val="006C19BB"/>
    <w:rsid w:val="006C1ADF"/>
    <w:rsid w:val="006E4A6F"/>
    <w:rsid w:val="006F2B84"/>
    <w:rsid w:val="006F47DC"/>
    <w:rsid w:val="00707279"/>
    <w:rsid w:val="00737B57"/>
    <w:rsid w:val="00750E4F"/>
    <w:rsid w:val="0078027B"/>
    <w:rsid w:val="00783ECD"/>
    <w:rsid w:val="007B6942"/>
    <w:rsid w:val="008109FC"/>
    <w:rsid w:val="008448A4"/>
    <w:rsid w:val="0089657B"/>
    <w:rsid w:val="0091129D"/>
    <w:rsid w:val="00945E61"/>
    <w:rsid w:val="00952A7E"/>
    <w:rsid w:val="009D4436"/>
    <w:rsid w:val="00A0181B"/>
    <w:rsid w:val="00A84FD9"/>
    <w:rsid w:val="00AB066C"/>
    <w:rsid w:val="00AB2FF0"/>
    <w:rsid w:val="00AD2C5C"/>
    <w:rsid w:val="00AD54B4"/>
    <w:rsid w:val="00AE78A8"/>
    <w:rsid w:val="00B743E6"/>
    <w:rsid w:val="00BA01DE"/>
    <w:rsid w:val="00BD2861"/>
    <w:rsid w:val="00C17271"/>
    <w:rsid w:val="00C3202D"/>
    <w:rsid w:val="00C56B1D"/>
    <w:rsid w:val="00C70158"/>
    <w:rsid w:val="00C72496"/>
    <w:rsid w:val="00C90699"/>
    <w:rsid w:val="00CD4274"/>
    <w:rsid w:val="00CD7E4D"/>
    <w:rsid w:val="00D0231E"/>
    <w:rsid w:val="00D34446"/>
    <w:rsid w:val="00D358F8"/>
    <w:rsid w:val="00D4124D"/>
    <w:rsid w:val="00DD165B"/>
    <w:rsid w:val="00DE65E4"/>
    <w:rsid w:val="00E20A3A"/>
    <w:rsid w:val="00E46E91"/>
    <w:rsid w:val="00E607B8"/>
    <w:rsid w:val="00EB439C"/>
    <w:rsid w:val="00F62CEE"/>
    <w:rsid w:val="00F97499"/>
    <w:rsid w:val="00FE0505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EB8D3A"/>
  <w14:defaultImageDpi w14:val="300"/>
  <w15:docId w15:val="{A3C5953A-700C-49D8-8ED4-A1C7F59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6B0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6B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6B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3D66B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6B0"/>
    <w:rPr>
      <w:lang w:eastAsia="ja-JP"/>
    </w:rPr>
  </w:style>
  <w:style w:type="paragraph" w:customStyle="1" w:styleId="Default">
    <w:name w:val="Default"/>
    <w:rsid w:val="003D66B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6B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6B0"/>
    <w:rPr>
      <w:rFonts w:ascii="Lucida Grande" w:hAnsi="Lucida Grande" w:cs="Lucida Grande"/>
      <w:sz w:val="18"/>
      <w:szCs w:val="18"/>
      <w:lang w:eastAsia="ja-JP"/>
    </w:rPr>
  </w:style>
  <w:style w:type="paragraph" w:styleId="Corpotesto">
    <w:name w:val="Body Text"/>
    <w:basedOn w:val="Normale"/>
    <w:link w:val="CorpotestoCarattere"/>
    <w:rsid w:val="003D66B0"/>
    <w:pPr>
      <w:suppressAutoHyphens/>
      <w:spacing w:after="140" w:line="288" w:lineRule="auto"/>
    </w:pPr>
    <w:rPr>
      <w:rFonts w:eastAsiaTheme="minorHAnsi" w:cs="Calibri"/>
      <w:color w:val="00000A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rsid w:val="003D66B0"/>
    <w:rPr>
      <w:rFonts w:eastAsiaTheme="minorHAnsi" w:cs="Calibri"/>
      <w:color w:val="00000A"/>
      <w:sz w:val="22"/>
      <w:szCs w:val="22"/>
      <w:lang w:val="it-IT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6B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6B1D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6B1D"/>
    <w:rPr>
      <w:vertAlign w:val="superscript"/>
    </w:rPr>
  </w:style>
  <w:style w:type="character" w:customStyle="1" w:styleId="tlid-translation">
    <w:name w:val="tlid-translation"/>
    <w:basedOn w:val="Carpredefinitoparagrafo"/>
    <w:rsid w:val="005D5FFD"/>
  </w:style>
  <w:style w:type="character" w:styleId="Collegamentoipertestuale">
    <w:name w:val="Hyperlink"/>
    <w:basedOn w:val="Carpredefinitoparagrafo"/>
    <w:uiPriority w:val="99"/>
    <w:unhideWhenUsed/>
    <w:rsid w:val="00386B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6B86"/>
    <w:pPr>
      <w:ind w:left="720"/>
      <w:contextualSpacing/>
    </w:pPr>
    <w:rPr>
      <w:lang w:val="it-IT" w:eastAsia="it-IT"/>
    </w:rPr>
  </w:style>
  <w:style w:type="paragraph" w:customStyle="1" w:styleId="Standard1">
    <w:name w:val="Standard1"/>
    <w:rsid w:val="00386B8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  <w:lang w:val="it-IT" w:eastAsia="it-IT"/>
    </w:rPr>
  </w:style>
  <w:style w:type="paragraph" w:customStyle="1" w:styleId="Standard2">
    <w:name w:val="Standard2"/>
    <w:rsid w:val="00DE65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84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674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nfasicorsivo">
    <w:name w:val="Emphasis"/>
    <w:basedOn w:val="Carpredefinitoparagrafo"/>
    <w:uiPriority w:val="20"/>
    <w:qFormat/>
    <w:rsid w:val="00AD2C5C"/>
    <w:rPr>
      <w:i/>
      <w:iCs/>
    </w:rPr>
  </w:style>
  <w:style w:type="paragraph" w:customStyle="1" w:styleId="Standard">
    <w:name w:val="Standard"/>
    <w:rsid w:val="008109F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elli@kunstmeranoart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iootherspace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5F75-9290-4C12-8242-073A797E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kunstmeran</dc:creator>
  <cp:keywords/>
  <dc:description/>
  <cp:lastModifiedBy>Carlo</cp:lastModifiedBy>
  <cp:revision>19</cp:revision>
  <cp:lastPrinted>2020-09-10T07:44:00Z</cp:lastPrinted>
  <dcterms:created xsi:type="dcterms:W3CDTF">2020-07-09T13:30:00Z</dcterms:created>
  <dcterms:modified xsi:type="dcterms:W3CDTF">2020-09-10T08:48:00Z</dcterms:modified>
</cp:coreProperties>
</file>