
<file path=[Content_Types].xml><?xml version="1.0" encoding="utf-8"?>
<Types xmlns="http://schemas.openxmlformats.org/package/2006/content-types">
  <Default Extension="jfif"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25AB52" w14:textId="6904B0BA" w:rsidR="00892F93" w:rsidRPr="003577D4" w:rsidRDefault="00892F93" w:rsidP="00702152">
      <w:pPr>
        <w:spacing w:after="0"/>
        <w:jc w:val="center"/>
        <w:rPr>
          <w:rFonts w:ascii="Franklin Gothic Book" w:hAnsi="Franklin Gothic Book"/>
          <w:b/>
          <w:bCs/>
          <w:sz w:val="28"/>
          <w:szCs w:val="28"/>
          <w:u w:val="single"/>
        </w:rPr>
      </w:pPr>
    </w:p>
    <w:p w14:paraId="578B934A" w14:textId="6D08F82C" w:rsidR="002A2158" w:rsidRPr="00DE0AE6" w:rsidRDefault="002208DE" w:rsidP="00DE0AE6">
      <w:pPr>
        <w:spacing w:after="0"/>
        <w:ind w:left="709" w:right="707"/>
        <w:jc w:val="center"/>
        <w:rPr>
          <w:rFonts w:ascii="Franklin Gothic Book" w:hAnsi="Franklin Gothic Book"/>
          <w:b/>
          <w:bCs/>
          <w:sz w:val="24"/>
          <w:szCs w:val="24"/>
        </w:rPr>
      </w:pPr>
      <w:r w:rsidRPr="00DE0AE6">
        <w:rPr>
          <w:rFonts w:ascii="Franklin Gothic Book" w:hAnsi="Franklin Gothic Book"/>
          <w:b/>
          <w:bCs/>
          <w:sz w:val="24"/>
          <w:szCs w:val="24"/>
        </w:rPr>
        <w:t>LUGANO (SVIZZERA)</w:t>
      </w:r>
    </w:p>
    <w:p w14:paraId="7AC6B535" w14:textId="776C42A2" w:rsidR="002208DE" w:rsidRPr="00DE0AE6" w:rsidRDefault="002208DE" w:rsidP="00DE0AE6">
      <w:pPr>
        <w:spacing w:after="0"/>
        <w:ind w:left="709" w:right="707"/>
        <w:jc w:val="center"/>
        <w:rPr>
          <w:rFonts w:ascii="Franklin Gothic Book" w:hAnsi="Franklin Gothic Book"/>
          <w:b/>
          <w:bCs/>
          <w:sz w:val="24"/>
          <w:szCs w:val="24"/>
        </w:rPr>
      </w:pPr>
      <w:r w:rsidRPr="00DE0AE6">
        <w:rPr>
          <w:rFonts w:ascii="Franklin Gothic Book" w:hAnsi="Franklin Gothic Book"/>
          <w:b/>
          <w:bCs/>
          <w:sz w:val="24"/>
          <w:szCs w:val="24"/>
        </w:rPr>
        <w:t>MUSEC | MUSEO DELLE CULTURE</w:t>
      </w:r>
    </w:p>
    <w:p w14:paraId="0F452E41" w14:textId="00BE9C2E" w:rsidR="002208DE" w:rsidRPr="00DE0AE6" w:rsidRDefault="002208DE" w:rsidP="00DE0AE6">
      <w:pPr>
        <w:spacing w:after="0"/>
        <w:ind w:left="709" w:right="707"/>
        <w:jc w:val="center"/>
        <w:rPr>
          <w:rFonts w:ascii="Franklin Gothic Book" w:hAnsi="Franklin Gothic Book"/>
          <w:b/>
          <w:bCs/>
          <w:sz w:val="24"/>
          <w:szCs w:val="24"/>
        </w:rPr>
      </w:pPr>
      <w:r w:rsidRPr="00DE0AE6">
        <w:rPr>
          <w:rFonts w:ascii="Franklin Gothic Book" w:hAnsi="Franklin Gothic Book"/>
          <w:b/>
          <w:bCs/>
          <w:sz w:val="24"/>
          <w:szCs w:val="24"/>
        </w:rPr>
        <w:t xml:space="preserve">DAL </w:t>
      </w:r>
      <w:r w:rsidR="00A85055" w:rsidRPr="00DE0AE6">
        <w:rPr>
          <w:rFonts w:ascii="Franklin Gothic Book" w:hAnsi="Franklin Gothic Book"/>
          <w:b/>
          <w:bCs/>
          <w:sz w:val="24"/>
          <w:szCs w:val="24"/>
        </w:rPr>
        <w:t>17</w:t>
      </w:r>
      <w:r w:rsidRPr="00DE0AE6">
        <w:rPr>
          <w:rFonts w:ascii="Franklin Gothic Book" w:hAnsi="Franklin Gothic Book"/>
          <w:b/>
          <w:bCs/>
          <w:sz w:val="24"/>
          <w:szCs w:val="24"/>
        </w:rPr>
        <w:t xml:space="preserve"> LUGLIO 2020 AL 21 FEBBRAIO 2021</w:t>
      </w:r>
    </w:p>
    <w:p w14:paraId="70116D7C" w14:textId="415706B4" w:rsidR="002208DE" w:rsidRPr="00DE0AE6" w:rsidRDefault="002208DE" w:rsidP="00DE0AE6">
      <w:pPr>
        <w:spacing w:after="0"/>
        <w:ind w:left="709" w:right="707"/>
        <w:jc w:val="center"/>
        <w:rPr>
          <w:rFonts w:ascii="Franklin Gothic Book" w:hAnsi="Franklin Gothic Book"/>
          <w:b/>
          <w:bCs/>
          <w:sz w:val="24"/>
          <w:szCs w:val="24"/>
        </w:rPr>
      </w:pPr>
      <w:r w:rsidRPr="00DE0AE6">
        <w:rPr>
          <w:rFonts w:ascii="Franklin Gothic Book" w:hAnsi="Franklin Gothic Book"/>
          <w:b/>
          <w:bCs/>
          <w:sz w:val="24"/>
          <w:szCs w:val="24"/>
        </w:rPr>
        <w:t>KAKEMONO</w:t>
      </w:r>
    </w:p>
    <w:p w14:paraId="42A8F4A4" w14:textId="0B3A08D8" w:rsidR="002208DE" w:rsidRPr="00DE0AE6" w:rsidRDefault="002208DE" w:rsidP="00DE0AE6">
      <w:pPr>
        <w:spacing w:after="0"/>
        <w:ind w:left="709" w:right="707"/>
        <w:jc w:val="center"/>
        <w:rPr>
          <w:rFonts w:ascii="Franklin Gothic Book" w:hAnsi="Franklin Gothic Book"/>
          <w:b/>
          <w:bCs/>
          <w:sz w:val="24"/>
          <w:szCs w:val="24"/>
        </w:rPr>
      </w:pPr>
      <w:r w:rsidRPr="00DE0AE6">
        <w:rPr>
          <w:rFonts w:ascii="Franklin Gothic Book" w:hAnsi="Franklin Gothic Book"/>
          <w:b/>
          <w:bCs/>
          <w:sz w:val="24"/>
          <w:szCs w:val="24"/>
        </w:rPr>
        <w:t>La più estesa esposizione</w:t>
      </w:r>
      <w:r w:rsidR="00D17E3B" w:rsidRPr="00DE0AE6">
        <w:rPr>
          <w:rFonts w:ascii="Franklin Gothic Book" w:hAnsi="Franklin Gothic Book"/>
          <w:b/>
          <w:bCs/>
          <w:sz w:val="24"/>
          <w:szCs w:val="24"/>
        </w:rPr>
        <w:t xml:space="preserve"> mai</w:t>
      </w:r>
      <w:r w:rsidRPr="00DE0AE6">
        <w:rPr>
          <w:rFonts w:ascii="Franklin Gothic Book" w:hAnsi="Franklin Gothic Book"/>
          <w:b/>
          <w:bCs/>
          <w:sz w:val="24"/>
          <w:szCs w:val="24"/>
        </w:rPr>
        <w:t xml:space="preserve"> dedicata alla pittura giapponese</w:t>
      </w:r>
    </w:p>
    <w:p w14:paraId="73CF6B27" w14:textId="774EB831" w:rsidR="002208DE" w:rsidRPr="00DE0AE6" w:rsidRDefault="002208DE" w:rsidP="00DE0AE6">
      <w:pPr>
        <w:spacing w:after="0"/>
        <w:ind w:left="709" w:right="707"/>
        <w:jc w:val="center"/>
        <w:rPr>
          <w:rFonts w:ascii="Franklin Gothic Book" w:hAnsi="Franklin Gothic Book"/>
          <w:b/>
          <w:bCs/>
          <w:sz w:val="24"/>
          <w:szCs w:val="24"/>
        </w:rPr>
      </w:pPr>
    </w:p>
    <w:p w14:paraId="21FD27EA" w14:textId="3C2067B8" w:rsidR="002208DE" w:rsidRPr="00DE0AE6" w:rsidRDefault="00A85055" w:rsidP="00DE0AE6">
      <w:pPr>
        <w:spacing w:after="0"/>
        <w:ind w:left="709" w:right="707"/>
        <w:jc w:val="center"/>
        <w:rPr>
          <w:rFonts w:ascii="Franklin Gothic Book" w:hAnsi="Franklin Gothic Book"/>
          <w:b/>
          <w:bCs/>
          <w:sz w:val="24"/>
          <w:szCs w:val="24"/>
        </w:rPr>
      </w:pPr>
      <w:r w:rsidRPr="00DE0AE6">
        <w:rPr>
          <w:rFonts w:ascii="Franklin Gothic Book" w:hAnsi="Franklin Gothic Book"/>
          <w:b/>
          <w:bCs/>
          <w:sz w:val="24"/>
          <w:szCs w:val="24"/>
        </w:rPr>
        <w:t>Nella nuova sede di Villa Malpensata, la</w:t>
      </w:r>
      <w:r w:rsidR="002208DE" w:rsidRPr="00DE0AE6">
        <w:rPr>
          <w:rFonts w:ascii="Franklin Gothic Book" w:hAnsi="Franklin Gothic Book"/>
          <w:b/>
          <w:bCs/>
          <w:sz w:val="24"/>
          <w:szCs w:val="24"/>
        </w:rPr>
        <w:t xml:space="preserve"> mostra presenta </w:t>
      </w:r>
      <w:r w:rsidR="00DE532C" w:rsidRPr="00DE0AE6">
        <w:rPr>
          <w:rFonts w:ascii="Franklin Gothic Book" w:hAnsi="Franklin Gothic Book"/>
          <w:b/>
          <w:bCs/>
          <w:sz w:val="24"/>
          <w:szCs w:val="24"/>
        </w:rPr>
        <w:t>90</w:t>
      </w:r>
      <w:r w:rsidR="002208DE" w:rsidRPr="00DE0AE6">
        <w:rPr>
          <w:rFonts w:ascii="Franklin Gothic Book" w:hAnsi="Franklin Gothic Book"/>
          <w:b/>
          <w:bCs/>
          <w:sz w:val="24"/>
          <w:szCs w:val="24"/>
        </w:rPr>
        <w:t xml:space="preserve"> dipinti che coprono cinque secoli di arte nipponica</w:t>
      </w:r>
      <w:r w:rsidR="0062712A" w:rsidRPr="00DE0AE6">
        <w:rPr>
          <w:rFonts w:ascii="Franklin Gothic Book" w:hAnsi="Franklin Gothic Book"/>
          <w:b/>
          <w:bCs/>
          <w:sz w:val="24"/>
          <w:szCs w:val="24"/>
        </w:rPr>
        <w:t>, dal XVI al XX secolo.</w:t>
      </w:r>
    </w:p>
    <w:p w14:paraId="5E302A59" w14:textId="4A5F88FA" w:rsidR="0062712A" w:rsidRPr="00DE0AE6" w:rsidRDefault="0062712A" w:rsidP="00DE0AE6">
      <w:pPr>
        <w:spacing w:after="0"/>
        <w:ind w:left="709" w:right="707"/>
        <w:rPr>
          <w:rFonts w:ascii="Franklin Gothic Book" w:hAnsi="Franklin Gothic Book"/>
          <w:b/>
          <w:bCs/>
          <w:sz w:val="24"/>
          <w:szCs w:val="24"/>
        </w:rPr>
      </w:pPr>
    </w:p>
    <w:p w14:paraId="4E16C925" w14:textId="5B2F609D" w:rsidR="00B572D5" w:rsidRPr="00DE0AE6" w:rsidRDefault="00B572D5" w:rsidP="00DE0AE6">
      <w:pPr>
        <w:spacing w:after="0"/>
        <w:ind w:left="709" w:right="707"/>
        <w:rPr>
          <w:rFonts w:ascii="Franklin Gothic Book" w:hAnsi="Franklin Gothic Book"/>
          <w:b/>
          <w:bCs/>
          <w:sz w:val="24"/>
          <w:szCs w:val="24"/>
        </w:rPr>
      </w:pPr>
    </w:p>
    <w:p w14:paraId="6990465B" w14:textId="4FB69371" w:rsidR="00566A05" w:rsidRDefault="00566A05" w:rsidP="00566A05">
      <w:pPr>
        <w:spacing w:after="0"/>
        <w:ind w:left="709" w:right="707"/>
        <w:jc w:val="center"/>
        <w:rPr>
          <w:rFonts w:ascii="Franklin Gothic Book" w:hAnsi="Franklin Gothic Book"/>
          <w:b/>
          <w:bCs/>
          <w:sz w:val="24"/>
          <w:szCs w:val="24"/>
        </w:rPr>
      </w:pPr>
      <w:r>
        <w:rPr>
          <w:rFonts w:ascii="Franklin Gothic Book" w:hAnsi="Franklin Gothic Book"/>
          <w:b/>
          <w:bCs/>
          <w:sz w:val="24"/>
          <w:szCs w:val="24"/>
        </w:rPr>
        <w:t>Cartella stampa e immagini su</w:t>
      </w:r>
    </w:p>
    <w:p w14:paraId="439A4E83" w14:textId="68845E5F" w:rsidR="00B572D5" w:rsidRPr="00DE0AE6" w:rsidRDefault="0076014C" w:rsidP="00566A05">
      <w:pPr>
        <w:spacing w:after="0"/>
        <w:ind w:left="709" w:right="707"/>
        <w:jc w:val="center"/>
        <w:rPr>
          <w:rFonts w:ascii="Franklin Gothic Book" w:hAnsi="Franklin Gothic Book"/>
          <w:b/>
          <w:bCs/>
          <w:sz w:val="24"/>
          <w:szCs w:val="24"/>
        </w:rPr>
      </w:pPr>
      <w:hyperlink r:id="rId6" w:history="1">
        <w:r w:rsidR="00566A05" w:rsidRPr="000D07ED">
          <w:rPr>
            <w:rStyle w:val="Collegamentoipertestuale"/>
            <w:rFonts w:ascii="Franklin Gothic Book" w:hAnsi="Franklin Gothic Book"/>
            <w:b/>
            <w:bCs/>
            <w:sz w:val="24"/>
            <w:szCs w:val="24"/>
          </w:rPr>
          <w:t>https://bit.ly/3gSQCtY</w:t>
        </w:r>
      </w:hyperlink>
    </w:p>
    <w:p w14:paraId="790624D9" w14:textId="39253FF3" w:rsidR="00B572D5" w:rsidRDefault="00B572D5" w:rsidP="00DE0AE6">
      <w:pPr>
        <w:spacing w:after="0"/>
        <w:ind w:left="709" w:right="707"/>
        <w:rPr>
          <w:rFonts w:ascii="Franklin Gothic Book" w:hAnsi="Franklin Gothic Book"/>
          <w:sz w:val="24"/>
          <w:szCs w:val="24"/>
        </w:rPr>
      </w:pPr>
    </w:p>
    <w:p w14:paraId="65131428" w14:textId="77777777" w:rsidR="00566A05" w:rsidRPr="00DE0AE6" w:rsidRDefault="00566A05" w:rsidP="00DE0AE6">
      <w:pPr>
        <w:spacing w:after="0"/>
        <w:ind w:left="709" w:right="707"/>
        <w:rPr>
          <w:rFonts w:ascii="Franklin Gothic Book" w:hAnsi="Franklin Gothic Book"/>
          <w:sz w:val="24"/>
          <w:szCs w:val="24"/>
        </w:rPr>
      </w:pPr>
    </w:p>
    <w:p w14:paraId="2F955324" w14:textId="6EEC2F2A" w:rsidR="0062712A" w:rsidRPr="00DE0AE6" w:rsidRDefault="0062712A" w:rsidP="00DE0AE6">
      <w:pPr>
        <w:spacing w:after="0"/>
        <w:ind w:left="709" w:right="707"/>
        <w:jc w:val="both"/>
        <w:rPr>
          <w:rFonts w:ascii="Franklin Gothic Book" w:hAnsi="Franklin Gothic Book"/>
          <w:sz w:val="24"/>
          <w:szCs w:val="24"/>
        </w:rPr>
      </w:pPr>
      <w:r w:rsidRPr="00DE0AE6">
        <w:rPr>
          <w:rFonts w:ascii="Franklin Gothic Book" w:hAnsi="Franklin Gothic Book"/>
          <w:b/>
          <w:bCs/>
          <w:sz w:val="24"/>
          <w:szCs w:val="24"/>
        </w:rPr>
        <w:t xml:space="preserve">Dal </w:t>
      </w:r>
      <w:r w:rsidR="00A85055" w:rsidRPr="00DE0AE6">
        <w:rPr>
          <w:rFonts w:ascii="Franklin Gothic Book" w:hAnsi="Franklin Gothic Book"/>
          <w:b/>
          <w:bCs/>
          <w:sz w:val="24"/>
          <w:szCs w:val="24"/>
        </w:rPr>
        <w:t>17</w:t>
      </w:r>
      <w:r w:rsidRPr="00DE0AE6">
        <w:rPr>
          <w:rFonts w:ascii="Franklin Gothic Book" w:hAnsi="Franklin Gothic Book"/>
          <w:b/>
          <w:bCs/>
          <w:sz w:val="24"/>
          <w:szCs w:val="24"/>
        </w:rPr>
        <w:t xml:space="preserve"> luglio 2020 al 21 febbraio 2021, il </w:t>
      </w:r>
      <w:r w:rsidR="00702152" w:rsidRPr="00DE0AE6">
        <w:rPr>
          <w:rFonts w:ascii="Franklin Gothic Book" w:hAnsi="Franklin Gothic Book"/>
          <w:b/>
          <w:bCs/>
          <w:sz w:val="24"/>
          <w:szCs w:val="24"/>
        </w:rPr>
        <w:t xml:space="preserve">MUSEC </w:t>
      </w:r>
      <w:r w:rsidRPr="00DE0AE6">
        <w:rPr>
          <w:rFonts w:ascii="Franklin Gothic Book" w:hAnsi="Franklin Gothic Book"/>
          <w:b/>
          <w:bCs/>
          <w:sz w:val="24"/>
          <w:szCs w:val="24"/>
        </w:rPr>
        <w:t>| Museo dell</w:t>
      </w:r>
      <w:r w:rsidR="00702152" w:rsidRPr="00DE0AE6">
        <w:rPr>
          <w:rFonts w:ascii="Franklin Gothic Book" w:hAnsi="Franklin Gothic Book"/>
          <w:b/>
          <w:bCs/>
          <w:sz w:val="24"/>
          <w:szCs w:val="24"/>
        </w:rPr>
        <w:t>e</w:t>
      </w:r>
      <w:r w:rsidRPr="00DE0AE6">
        <w:rPr>
          <w:rFonts w:ascii="Franklin Gothic Book" w:hAnsi="Franklin Gothic Book"/>
          <w:b/>
          <w:bCs/>
          <w:sz w:val="24"/>
          <w:szCs w:val="24"/>
        </w:rPr>
        <w:t xml:space="preserve"> Culture di Lugano ospita </w:t>
      </w:r>
      <w:r w:rsidRPr="00DE0AE6">
        <w:rPr>
          <w:rFonts w:ascii="Franklin Gothic Book" w:hAnsi="Franklin Gothic Book"/>
          <w:b/>
          <w:bCs/>
          <w:i/>
          <w:iCs/>
          <w:sz w:val="24"/>
          <w:szCs w:val="24"/>
        </w:rPr>
        <w:t>KAKEMONO</w:t>
      </w:r>
      <w:r w:rsidRPr="00DE0AE6">
        <w:rPr>
          <w:rFonts w:ascii="Franklin Gothic Book" w:hAnsi="Franklin Gothic Book"/>
          <w:b/>
          <w:bCs/>
          <w:sz w:val="24"/>
          <w:szCs w:val="24"/>
        </w:rPr>
        <w:t>,</w:t>
      </w:r>
      <w:r w:rsidRPr="00DE0AE6">
        <w:rPr>
          <w:rFonts w:ascii="Franklin Gothic Book" w:hAnsi="Franklin Gothic Book"/>
          <w:sz w:val="24"/>
          <w:szCs w:val="24"/>
        </w:rPr>
        <w:t xml:space="preserve"> la più estesa esposizione </w:t>
      </w:r>
      <w:r w:rsidR="00D17E3B" w:rsidRPr="00DE0AE6">
        <w:rPr>
          <w:rFonts w:ascii="Franklin Gothic Book" w:hAnsi="Franklin Gothic Book"/>
          <w:sz w:val="24"/>
          <w:szCs w:val="24"/>
        </w:rPr>
        <w:t xml:space="preserve">mai </w:t>
      </w:r>
      <w:r w:rsidRPr="00DE0AE6">
        <w:rPr>
          <w:rFonts w:ascii="Franklin Gothic Book" w:hAnsi="Franklin Gothic Book"/>
          <w:sz w:val="24"/>
          <w:szCs w:val="24"/>
        </w:rPr>
        <w:t>dedicata alla pittura giapponese.</w:t>
      </w:r>
    </w:p>
    <w:p w14:paraId="75DA6055" w14:textId="55AE834E" w:rsidR="00A85055" w:rsidRPr="00DE0AE6" w:rsidRDefault="00A85055" w:rsidP="00DE0AE6">
      <w:pPr>
        <w:spacing w:after="0"/>
        <w:ind w:left="709" w:right="707"/>
        <w:jc w:val="both"/>
        <w:rPr>
          <w:rFonts w:ascii="Franklin Gothic Book" w:hAnsi="Franklin Gothic Book"/>
          <w:sz w:val="24"/>
          <w:szCs w:val="24"/>
        </w:rPr>
      </w:pPr>
    </w:p>
    <w:p w14:paraId="22F02CDE" w14:textId="6BA8845A" w:rsidR="00A85055" w:rsidRPr="00DE0AE6" w:rsidRDefault="00A85055" w:rsidP="00DE0AE6">
      <w:pPr>
        <w:spacing w:after="0"/>
        <w:ind w:left="709" w:right="707"/>
        <w:jc w:val="both"/>
        <w:rPr>
          <w:rFonts w:ascii="Franklin Gothic Book" w:hAnsi="Franklin Gothic Book"/>
          <w:sz w:val="24"/>
          <w:szCs w:val="24"/>
        </w:rPr>
      </w:pPr>
      <w:r w:rsidRPr="00DE0AE6">
        <w:rPr>
          <w:rFonts w:ascii="Franklin Gothic Book" w:hAnsi="Franklin Gothic Book"/>
          <w:bCs/>
          <w:sz w:val="24"/>
          <w:szCs w:val="24"/>
        </w:rPr>
        <w:t>Dopo l’arte del Novecento, letta attraverso la lente della scultura primitivista, e dopo i capolavori di arte etnica dei popoli del Borneo, il MUSEC, nella sua nuova sede di Villa Malpensata, propone un approfondimento sull’arte orientale che costituisce, dal 2005, uno dei poli della ricerca e dello sviluppo del Museo.</w:t>
      </w:r>
    </w:p>
    <w:p w14:paraId="3C9E6EBA" w14:textId="250AB15C" w:rsidR="00F95627" w:rsidRPr="00DE0AE6" w:rsidRDefault="00F95627" w:rsidP="00DE0AE6">
      <w:pPr>
        <w:spacing w:after="0"/>
        <w:ind w:left="709" w:right="707"/>
        <w:jc w:val="both"/>
        <w:rPr>
          <w:rFonts w:ascii="Franklin Gothic Book" w:hAnsi="Franklin Gothic Book"/>
          <w:sz w:val="24"/>
          <w:szCs w:val="24"/>
        </w:rPr>
      </w:pPr>
    </w:p>
    <w:p w14:paraId="7800D907" w14:textId="0E9C99D3" w:rsidR="008C1FDC" w:rsidRPr="00DE0AE6" w:rsidRDefault="00F95627" w:rsidP="00DE0AE6">
      <w:pPr>
        <w:spacing w:after="0"/>
        <w:ind w:left="709" w:right="707"/>
        <w:jc w:val="both"/>
        <w:rPr>
          <w:rFonts w:ascii="Franklin Gothic Book" w:hAnsi="Franklin Gothic Book"/>
          <w:bCs/>
          <w:sz w:val="24"/>
          <w:szCs w:val="24"/>
        </w:rPr>
      </w:pPr>
      <w:r w:rsidRPr="00DE0AE6">
        <w:rPr>
          <w:rFonts w:ascii="Franklin Gothic Book" w:hAnsi="Franklin Gothic Book"/>
          <w:sz w:val="24"/>
          <w:szCs w:val="24"/>
        </w:rPr>
        <w:t xml:space="preserve">La mostra, curata da </w:t>
      </w:r>
      <w:bookmarkStart w:id="0" w:name="_Hlk45025358"/>
      <w:proofErr w:type="spellStart"/>
      <w:r w:rsidRPr="00DE0AE6">
        <w:rPr>
          <w:rFonts w:ascii="Franklin Gothic Book" w:hAnsi="Franklin Gothic Book"/>
          <w:sz w:val="24"/>
          <w:szCs w:val="24"/>
        </w:rPr>
        <w:t>Matthi</w:t>
      </w:r>
      <w:proofErr w:type="spellEnd"/>
      <w:r w:rsidRPr="00DE0AE6">
        <w:rPr>
          <w:rFonts w:ascii="Franklin Gothic Book" w:hAnsi="Franklin Gothic Book"/>
          <w:sz w:val="24"/>
          <w:szCs w:val="24"/>
        </w:rPr>
        <w:t xml:space="preserve"> </w:t>
      </w:r>
      <w:proofErr w:type="spellStart"/>
      <w:r w:rsidRPr="00DE0AE6">
        <w:rPr>
          <w:rFonts w:ascii="Franklin Gothic Book" w:hAnsi="Franklin Gothic Book"/>
          <w:sz w:val="24"/>
          <w:szCs w:val="24"/>
        </w:rPr>
        <w:t>Forrer</w:t>
      </w:r>
      <w:bookmarkEnd w:id="0"/>
      <w:proofErr w:type="spellEnd"/>
      <w:r w:rsidR="005D1B16" w:rsidRPr="00DE0AE6">
        <w:rPr>
          <w:rFonts w:ascii="Franklin Gothic Book" w:hAnsi="Franklin Gothic Book"/>
          <w:sz w:val="24"/>
          <w:szCs w:val="24"/>
        </w:rPr>
        <w:t xml:space="preserve">, </w:t>
      </w:r>
      <w:r w:rsidR="002A272C" w:rsidRPr="00DE0AE6">
        <w:rPr>
          <w:rFonts w:ascii="Franklin Gothic Book" w:hAnsi="Franklin Gothic Book"/>
          <w:sz w:val="24"/>
          <w:szCs w:val="24"/>
        </w:rPr>
        <w:t xml:space="preserve">ripercorre </w:t>
      </w:r>
      <w:r w:rsidR="002A272C" w:rsidRPr="00DE0AE6">
        <w:rPr>
          <w:rFonts w:ascii="Franklin Gothic Book" w:hAnsi="Franklin Gothic Book"/>
          <w:b/>
          <w:bCs/>
          <w:sz w:val="24"/>
          <w:szCs w:val="24"/>
        </w:rPr>
        <w:t>cinque secoli di tradizione figurativa nipponica tra il XVI e il XX secolo, attraverso</w:t>
      </w:r>
      <w:r w:rsidRPr="00DE0AE6">
        <w:rPr>
          <w:rFonts w:ascii="Franklin Gothic Book" w:hAnsi="Franklin Gothic Book"/>
          <w:b/>
          <w:bCs/>
          <w:sz w:val="24"/>
          <w:szCs w:val="24"/>
        </w:rPr>
        <w:t xml:space="preserve"> </w:t>
      </w:r>
      <w:r w:rsidR="00DE532C" w:rsidRPr="00DE0AE6">
        <w:rPr>
          <w:rFonts w:ascii="Franklin Gothic Book" w:hAnsi="Franklin Gothic Book"/>
          <w:b/>
          <w:bCs/>
          <w:sz w:val="24"/>
          <w:szCs w:val="24"/>
        </w:rPr>
        <w:t>90</w:t>
      </w:r>
      <w:r w:rsidRPr="00DE0AE6">
        <w:rPr>
          <w:rFonts w:ascii="Franklin Gothic Book" w:hAnsi="Franklin Gothic Book"/>
          <w:b/>
          <w:bCs/>
          <w:sz w:val="24"/>
          <w:szCs w:val="24"/>
        </w:rPr>
        <w:t xml:space="preserve"> </w:t>
      </w:r>
      <w:r w:rsidR="00106F42" w:rsidRPr="00DE0AE6">
        <w:rPr>
          <w:rFonts w:ascii="Franklin Gothic Book" w:hAnsi="Franklin Gothic Book"/>
          <w:b/>
          <w:bCs/>
          <w:i/>
          <w:iCs/>
          <w:sz w:val="24"/>
          <w:szCs w:val="24"/>
        </w:rPr>
        <w:t>k</w:t>
      </w:r>
      <w:r w:rsidR="002A272C" w:rsidRPr="00DE0AE6">
        <w:rPr>
          <w:rFonts w:ascii="Franklin Gothic Book" w:hAnsi="Franklin Gothic Book"/>
          <w:b/>
          <w:bCs/>
          <w:i/>
          <w:iCs/>
          <w:sz w:val="24"/>
          <w:szCs w:val="24"/>
        </w:rPr>
        <w:t>akemono</w:t>
      </w:r>
      <w:r w:rsidR="002A272C" w:rsidRPr="00DE0AE6">
        <w:rPr>
          <w:rFonts w:ascii="Franklin Gothic Book" w:hAnsi="Franklin Gothic Book"/>
          <w:b/>
          <w:bCs/>
          <w:sz w:val="24"/>
          <w:szCs w:val="24"/>
        </w:rPr>
        <w:t>,</w:t>
      </w:r>
      <w:r w:rsidR="002C6585" w:rsidRPr="00DE0AE6">
        <w:rPr>
          <w:rFonts w:ascii="Franklin Gothic Book" w:hAnsi="Franklin Gothic Book"/>
          <w:b/>
          <w:bCs/>
          <w:sz w:val="24"/>
          <w:szCs w:val="24"/>
        </w:rPr>
        <w:t xml:space="preserve"> </w:t>
      </w:r>
      <w:r w:rsidR="002C6585" w:rsidRPr="00DE0AE6">
        <w:rPr>
          <w:rFonts w:ascii="Franklin Gothic Book" w:hAnsi="Franklin Gothic Book"/>
          <w:bCs/>
          <w:sz w:val="24"/>
          <w:szCs w:val="24"/>
        </w:rPr>
        <w:t>ordinati lungo un percorso tematico che permette di esplorare in profondità la sostanza dei linguaggi pittorici,</w:t>
      </w:r>
      <w:r w:rsidR="008C1FDC" w:rsidRPr="00DE0AE6">
        <w:rPr>
          <w:rFonts w:ascii="Franklin Gothic Book" w:hAnsi="Franklin Gothic Book"/>
          <w:bCs/>
          <w:sz w:val="24"/>
          <w:szCs w:val="24"/>
        </w:rPr>
        <w:t xml:space="preserve"> provenienti </w:t>
      </w:r>
      <w:r w:rsidR="00A85055" w:rsidRPr="00DE0AE6">
        <w:rPr>
          <w:rFonts w:ascii="Franklin Gothic Book" w:hAnsi="Franklin Gothic Book"/>
          <w:bCs/>
          <w:sz w:val="24"/>
          <w:szCs w:val="24"/>
        </w:rPr>
        <w:t>dall’inedita collezione</w:t>
      </w:r>
      <w:r w:rsidR="003F76B9" w:rsidRPr="00DE0AE6">
        <w:rPr>
          <w:rFonts w:ascii="Franklin Gothic Book" w:hAnsi="Franklin Gothic Book"/>
          <w:bCs/>
          <w:sz w:val="24"/>
          <w:szCs w:val="24"/>
        </w:rPr>
        <w:t>,</w:t>
      </w:r>
      <w:r w:rsidR="00A85055" w:rsidRPr="00DE0AE6">
        <w:rPr>
          <w:rFonts w:ascii="Franklin Gothic Book" w:hAnsi="Franklin Gothic Book"/>
          <w:bCs/>
          <w:sz w:val="24"/>
          <w:szCs w:val="24"/>
        </w:rPr>
        <w:t xml:space="preserve"> raccolta</w:t>
      </w:r>
      <w:r w:rsidR="002C6585" w:rsidRPr="00DE0AE6">
        <w:rPr>
          <w:rFonts w:ascii="Franklin Gothic Book" w:hAnsi="Franklin Gothic Book"/>
          <w:bCs/>
          <w:sz w:val="24"/>
          <w:szCs w:val="24"/>
        </w:rPr>
        <w:t xml:space="preserve"> con cura filologica</w:t>
      </w:r>
      <w:r w:rsidR="00A85055" w:rsidRPr="00DE0AE6">
        <w:rPr>
          <w:rFonts w:ascii="Franklin Gothic Book" w:hAnsi="Franklin Gothic Book"/>
          <w:bCs/>
          <w:sz w:val="24"/>
          <w:szCs w:val="24"/>
        </w:rPr>
        <w:t xml:space="preserve"> dal medi</w:t>
      </w:r>
      <w:r w:rsidR="00443598" w:rsidRPr="00DE0AE6">
        <w:rPr>
          <w:rFonts w:ascii="Franklin Gothic Book" w:hAnsi="Franklin Gothic Book"/>
          <w:bCs/>
          <w:sz w:val="24"/>
          <w:szCs w:val="24"/>
        </w:rPr>
        <w:t>c</w:t>
      </w:r>
      <w:r w:rsidR="00A85055" w:rsidRPr="00DE0AE6">
        <w:rPr>
          <w:rFonts w:ascii="Franklin Gothic Book" w:hAnsi="Franklin Gothic Book"/>
          <w:bCs/>
          <w:sz w:val="24"/>
          <w:szCs w:val="24"/>
        </w:rPr>
        <w:t xml:space="preserve">o torinese </w:t>
      </w:r>
      <w:r w:rsidR="008C1FDC" w:rsidRPr="00DE0AE6">
        <w:rPr>
          <w:rFonts w:ascii="Franklin Gothic Book" w:hAnsi="Franklin Gothic Book"/>
          <w:bCs/>
          <w:sz w:val="24"/>
          <w:szCs w:val="24"/>
        </w:rPr>
        <w:t>Claudio Perino.</w:t>
      </w:r>
    </w:p>
    <w:p w14:paraId="2E598B81" w14:textId="77777777" w:rsidR="002C6585" w:rsidRPr="00DE0AE6" w:rsidRDefault="002C6585" w:rsidP="00DE0AE6">
      <w:pPr>
        <w:spacing w:after="0"/>
        <w:ind w:left="709" w:right="707"/>
        <w:jc w:val="both"/>
        <w:rPr>
          <w:rFonts w:ascii="Franklin Gothic Book" w:hAnsi="Franklin Gothic Book"/>
          <w:sz w:val="24"/>
          <w:szCs w:val="24"/>
        </w:rPr>
      </w:pPr>
    </w:p>
    <w:p w14:paraId="5ECB1143" w14:textId="3759A1B7" w:rsidR="002C6585" w:rsidRPr="00DE0AE6" w:rsidRDefault="002C6585" w:rsidP="00DE0AE6">
      <w:pPr>
        <w:spacing w:after="0"/>
        <w:ind w:left="709" w:right="707"/>
        <w:jc w:val="both"/>
        <w:rPr>
          <w:rFonts w:ascii="Franklin Gothic Book" w:hAnsi="Franklin Gothic Book"/>
          <w:sz w:val="24"/>
          <w:szCs w:val="24"/>
        </w:rPr>
      </w:pPr>
      <w:r w:rsidRPr="00DE0AE6">
        <w:rPr>
          <w:rFonts w:ascii="Franklin Gothic Book" w:hAnsi="Franklin Gothic Book"/>
          <w:sz w:val="24"/>
          <w:szCs w:val="24"/>
        </w:rPr>
        <w:t xml:space="preserve">Il </w:t>
      </w:r>
      <w:r w:rsidRPr="00DE0AE6">
        <w:rPr>
          <w:rFonts w:ascii="Franklin Gothic Book" w:hAnsi="Franklin Gothic Book"/>
          <w:i/>
          <w:iCs/>
          <w:sz w:val="24"/>
          <w:szCs w:val="24"/>
        </w:rPr>
        <w:t>kakemono</w:t>
      </w:r>
      <w:r w:rsidRPr="00DE0AE6">
        <w:rPr>
          <w:rFonts w:ascii="Franklin Gothic Book" w:hAnsi="Franklin Gothic Book"/>
          <w:sz w:val="24"/>
          <w:szCs w:val="24"/>
        </w:rPr>
        <w:t xml:space="preserve">, genere molto diffuso in Asia orientale, consiste in un prezioso rotolo di tessuto o di carta, dipinto o </w:t>
      </w:r>
      <w:proofErr w:type="spellStart"/>
      <w:r w:rsidRPr="00DE0AE6">
        <w:rPr>
          <w:rFonts w:ascii="Franklin Gothic Book" w:hAnsi="Franklin Gothic Book"/>
          <w:sz w:val="24"/>
          <w:szCs w:val="24"/>
        </w:rPr>
        <w:t>calligrafato</w:t>
      </w:r>
      <w:proofErr w:type="spellEnd"/>
      <w:r w:rsidRPr="00DE0AE6">
        <w:rPr>
          <w:rFonts w:ascii="Franklin Gothic Book" w:hAnsi="Franklin Gothic Book"/>
          <w:sz w:val="24"/>
          <w:szCs w:val="24"/>
        </w:rPr>
        <w:t>, che è appeso alle pareti durante occasioni speciali o è utilizzato come decorazione in base alle stagioni dell’anno.</w:t>
      </w:r>
    </w:p>
    <w:p w14:paraId="2F621FDE" w14:textId="77777777" w:rsidR="002C6585" w:rsidRPr="00DE0AE6" w:rsidRDefault="002C6585" w:rsidP="00DE0AE6">
      <w:pPr>
        <w:spacing w:after="0"/>
        <w:ind w:left="709" w:right="707"/>
        <w:jc w:val="both"/>
        <w:rPr>
          <w:rFonts w:ascii="Franklin Gothic Book" w:hAnsi="Franklin Gothic Book"/>
          <w:sz w:val="24"/>
          <w:szCs w:val="24"/>
        </w:rPr>
      </w:pPr>
      <w:r w:rsidRPr="00DE0AE6">
        <w:rPr>
          <w:rFonts w:ascii="Franklin Gothic Book" w:hAnsi="Franklin Gothic Book"/>
          <w:sz w:val="24"/>
          <w:szCs w:val="24"/>
        </w:rPr>
        <w:t xml:space="preserve">A differenza delle tele o delle tavole occidentali, i </w:t>
      </w:r>
      <w:r w:rsidRPr="00DE0AE6">
        <w:rPr>
          <w:rFonts w:ascii="Franklin Gothic Book" w:hAnsi="Franklin Gothic Book"/>
          <w:i/>
          <w:iCs/>
          <w:sz w:val="24"/>
          <w:szCs w:val="24"/>
        </w:rPr>
        <w:t xml:space="preserve">kakemono </w:t>
      </w:r>
      <w:r w:rsidRPr="00DE0AE6">
        <w:rPr>
          <w:rFonts w:ascii="Franklin Gothic Book" w:hAnsi="Franklin Gothic Book"/>
          <w:sz w:val="24"/>
          <w:szCs w:val="24"/>
        </w:rPr>
        <w:t>hanno una struttura morbida, e sono concepiti per una fruizione cronologicamente limitata: sono infatti opere che partecipano al tempo e al movimento, poiché esposti nell’alcova delle case giapponesi o lasciati oscillare per qualche ora all’esterno, magari in giardino, per la cerimonia del tè. Opere che, nella varietà dei loro soggetti, descrivono la bellezza ineffabile e lo scorrere del tempo, riflettendo una concezione estetica e filosofica tipicamente orientale.</w:t>
      </w:r>
    </w:p>
    <w:p w14:paraId="626D4A08" w14:textId="77777777" w:rsidR="002C6585" w:rsidRPr="00DE0AE6" w:rsidRDefault="002C6585" w:rsidP="00DE0AE6">
      <w:pPr>
        <w:spacing w:after="0"/>
        <w:ind w:left="709" w:right="707"/>
        <w:jc w:val="both"/>
        <w:rPr>
          <w:rFonts w:ascii="Franklin Gothic Book" w:hAnsi="Franklin Gothic Book"/>
          <w:sz w:val="24"/>
          <w:szCs w:val="24"/>
        </w:rPr>
      </w:pPr>
      <w:r w:rsidRPr="00DE0AE6">
        <w:rPr>
          <w:rFonts w:ascii="Franklin Gothic Book" w:hAnsi="Franklin Gothic Book"/>
          <w:sz w:val="24"/>
          <w:szCs w:val="24"/>
        </w:rPr>
        <w:t>«</w:t>
      </w:r>
      <w:r w:rsidRPr="00DE0AE6">
        <w:rPr>
          <w:rFonts w:ascii="Franklin Gothic Book" w:hAnsi="Franklin Gothic Book"/>
          <w:i/>
          <w:iCs/>
          <w:sz w:val="24"/>
          <w:szCs w:val="24"/>
        </w:rPr>
        <w:t>Kakemono</w:t>
      </w:r>
      <w:r w:rsidRPr="00DE0AE6">
        <w:rPr>
          <w:rFonts w:ascii="Franklin Gothic Book" w:hAnsi="Franklin Gothic Book"/>
          <w:sz w:val="24"/>
          <w:szCs w:val="24"/>
        </w:rPr>
        <w:t xml:space="preserve"> – afferma Francesco Paolo Campione, direttore del Museo delle Culture di Lugano - è un progetto che nasce con un’idea precisa: raccontare cinque secoli di storia dell’arte giapponese, accompagnando per mano il pubblico in un viaggio emotivo di forme e soggetti; un viaggio capace di restituire la peculiarità </w:t>
      </w:r>
      <w:r w:rsidRPr="00DE0AE6">
        <w:rPr>
          <w:rFonts w:ascii="Franklin Gothic Book" w:hAnsi="Franklin Gothic Book"/>
          <w:sz w:val="24"/>
          <w:szCs w:val="24"/>
        </w:rPr>
        <w:lastRenderedPageBreak/>
        <w:t>non solo della pittura ma, più ampiamente, della rappresentazione visiva nella civiltà giapponese».</w:t>
      </w:r>
    </w:p>
    <w:p w14:paraId="15BE1290" w14:textId="15DFAFD5" w:rsidR="002C6585" w:rsidRPr="00DE0AE6" w:rsidRDefault="002C6585" w:rsidP="00DE0AE6">
      <w:pPr>
        <w:spacing w:after="0"/>
        <w:ind w:left="709" w:right="707"/>
        <w:jc w:val="both"/>
        <w:rPr>
          <w:rFonts w:ascii="Franklin Gothic Book" w:hAnsi="Franklin Gothic Book"/>
          <w:sz w:val="24"/>
          <w:szCs w:val="24"/>
        </w:rPr>
      </w:pPr>
      <w:r w:rsidRPr="00DE0AE6">
        <w:rPr>
          <w:rFonts w:ascii="Franklin Gothic Book" w:hAnsi="Franklin Gothic Book"/>
          <w:sz w:val="24"/>
          <w:szCs w:val="24"/>
        </w:rPr>
        <w:t xml:space="preserve">«L’esposizione di Villa Malpensata - prosegue Campione - è un nuovo capitolo nel percorso di studio della creatività e delle tradizioni culturali del Giappone, iniziato quindici anni fa dal MUSEC, con la rassegna dedicata alle foto sottomarine delle pescatrici di </w:t>
      </w:r>
      <w:proofErr w:type="spellStart"/>
      <w:r w:rsidRPr="00DE0AE6">
        <w:rPr>
          <w:rFonts w:ascii="Franklin Gothic Book" w:hAnsi="Franklin Gothic Book"/>
          <w:sz w:val="24"/>
          <w:szCs w:val="24"/>
        </w:rPr>
        <w:t>Hèkura</w:t>
      </w:r>
      <w:proofErr w:type="spellEnd"/>
      <w:r w:rsidRPr="00DE0AE6">
        <w:rPr>
          <w:rFonts w:ascii="Franklin Gothic Book" w:hAnsi="Franklin Gothic Book"/>
          <w:sz w:val="24"/>
          <w:szCs w:val="24"/>
        </w:rPr>
        <w:t>, realizzate nel 1954 da Fosco Maraini, e proseguita con diversi altri capitoli, come quello sulle stampe erotiche (</w:t>
      </w:r>
      <w:proofErr w:type="spellStart"/>
      <w:r w:rsidRPr="00DE0AE6">
        <w:rPr>
          <w:rFonts w:ascii="Franklin Gothic Book" w:hAnsi="Franklin Gothic Book"/>
          <w:i/>
          <w:sz w:val="24"/>
          <w:szCs w:val="24"/>
        </w:rPr>
        <w:t>shunga</w:t>
      </w:r>
      <w:proofErr w:type="spellEnd"/>
      <w:r w:rsidRPr="00DE0AE6">
        <w:rPr>
          <w:rFonts w:ascii="Franklin Gothic Book" w:hAnsi="Franklin Gothic Book"/>
          <w:sz w:val="24"/>
          <w:szCs w:val="24"/>
        </w:rPr>
        <w:t>) e quello sui capolavori della fotografia colorata a mano dell’Ottocento, di cui oggi possediamo una collezione di oltre 16.000 opere, di gran lunga la maggiore esistente al mondo».</w:t>
      </w:r>
    </w:p>
    <w:p w14:paraId="7AC14F8C" w14:textId="77777777" w:rsidR="002C6585" w:rsidRPr="00DE0AE6" w:rsidRDefault="002C6585" w:rsidP="00DE0AE6">
      <w:pPr>
        <w:spacing w:after="0"/>
        <w:ind w:left="709" w:right="707"/>
        <w:jc w:val="both"/>
        <w:rPr>
          <w:rFonts w:ascii="Franklin Gothic Book" w:hAnsi="Franklin Gothic Book"/>
          <w:sz w:val="24"/>
          <w:szCs w:val="24"/>
        </w:rPr>
      </w:pPr>
    </w:p>
    <w:p w14:paraId="7526920C" w14:textId="77777777" w:rsidR="002C6585" w:rsidRPr="00DE0AE6" w:rsidRDefault="002C6585" w:rsidP="00DE0AE6">
      <w:pPr>
        <w:spacing w:after="0"/>
        <w:ind w:left="709" w:right="707"/>
        <w:jc w:val="both"/>
        <w:rPr>
          <w:rFonts w:ascii="Franklin Gothic Book" w:hAnsi="Franklin Gothic Book"/>
          <w:sz w:val="24"/>
          <w:szCs w:val="24"/>
        </w:rPr>
      </w:pPr>
      <w:r w:rsidRPr="00DE0AE6">
        <w:rPr>
          <w:rFonts w:ascii="Franklin Gothic Book" w:hAnsi="Franklin Gothic Book"/>
          <w:sz w:val="24"/>
          <w:szCs w:val="24"/>
        </w:rPr>
        <w:t xml:space="preserve">«Quando il Giappone - scrive </w:t>
      </w:r>
      <w:proofErr w:type="spellStart"/>
      <w:r w:rsidRPr="00DE0AE6">
        <w:rPr>
          <w:rFonts w:ascii="Franklin Gothic Book" w:hAnsi="Franklin Gothic Book"/>
          <w:sz w:val="24"/>
          <w:szCs w:val="24"/>
        </w:rPr>
        <w:t>Matthi</w:t>
      </w:r>
      <w:proofErr w:type="spellEnd"/>
      <w:r w:rsidRPr="00DE0AE6">
        <w:rPr>
          <w:rFonts w:ascii="Franklin Gothic Book" w:hAnsi="Franklin Gothic Book"/>
          <w:sz w:val="24"/>
          <w:szCs w:val="24"/>
        </w:rPr>
        <w:t xml:space="preserve"> </w:t>
      </w:r>
      <w:proofErr w:type="spellStart"/>
      <w:r w:rsidRPr="00DE0AE6">
        <w:rPr>
          <w:rFonts w:ascii="Franklin Gothic Book" w:hAnsi="Franklin Gothic Book"/>
          <w:sz w:val="24"/>
          <w:szCs w:val="24"/>
        </w:rPr>
        <w:t>Forrer</w:t>
      </w:r>
      <w:proofErr w:type="spellEnd"/>
      <w:r w:rsidRPr="00DE0AE6">
        <w:rPr>
          <w:rFonts w:ascii="Franklin Gothic Book" w:hAnsi="Franklin Gothic Book"/>
          <w:sz w:val="24"/>
          <w:szCs w:val="24"/>
        </w:rPr>
        <w:t xml:space="preserve"> nel suo saggio in catalogo - iniziò a considerare i cinesi come “fratelli maggiori” in molti campi quali le arti, l’artigianato e la tecnologia, fu automatico riconoscere l’importanza delle fonti letterarie e teoriche cinesi sulla pittura. […] Poiché la pittura cinese era principalmente a inchiostro su carta o su seta – con regole precise che mettevano in guardia sull’utilizzo dei colori, a meno che non fosse realmente necessario – la pittura giapponese adopera principalmente inchiostro nero su carta. Tale stile pittorico sarebbe stato formalizzato a partire dal XIV secolo nella tradizione – spesso piuttosto accademica – della scuola Kano».</w:t>
      </w:r>
    </w:p>
    <w:p w14:paraId="030E58F6" w14:textId="77777777" w:rsidR="002C6585" w:rsidRPr="00DE0AE6" w:rsidRDefault="002C6585" w:rsidP="00DE0AE6">
      <w:pPr>
        <w:spacing w:after="0"/>
        <w:ind w:left="709" w:right="707"/>
        <w:jc w:val="both"/>
        <w:rPr>
          <w:rFonts w:ascii="Franklin Gothic Book" w:hAnsi="Franklin Gothic Book"/>
          <w:sz w:val="24"/>
          <w:szCs w:val="24"/>
        </w:rPr>
      </w:pPr>
    </w:p>
    <w:p w14:paraId="50B85C97" w14:textId="62E019A3" w:rsidR="005A21B6" w:rsidRPr="00DE0AE6" w:rsidRDefault="005A21B6" w:rsidP="00DE0AE6">
      <w:pPr>
        <w:spacing w:after="0"/>
        <w:ind w:left="709" w:right="707"/>
        <w:jc w:val="both"/>
        <w:rPr>
          <w:rFonts w:ascii="Franklin Gothic Book" w:hAnsi="Franklin Gothic Book"/>
          <w:sz w:val="24"/>
          <w:szCs w:val="24"/>
        </w:rPr>
      </w:pPr>
      <w:r w:rsidRPr="00DE0AE6">
        <w:rPr>
          <w:rFonts w:ascii="Franklin Gothic Book" w:hAnsi="Franklin Gothic Book"/>
          <w:sz w:val="24"/>
          <w:szCs w:val="24"/>
        </w:rPr>
        <w:t>Tra i soggetti maggiormente utilizzati vi erano animali feroci come draghi e tigri, o piante, fiori e uccelli, tutti carichi di significati simbolici che contribuivano a stabilire e a consolidare lo status sociale dei possessori delle opere.</w:t>
      </w:r>
    </w:p>
    <w:p w14:paraId="4A44650C" w14:textId="77777777" w:rsidR="002C6585" w:rsidRPr="00DE0AE6" w:rsidRDefault="002C6585" w:rsidP="00DE0AE6">
      <w:pPr>
        <w:spacing w:after="0"/>
        <w:ind w:left="709" w:right="707"/>
        <w:jc w:val="both"/>
        <w:rPr>
          <w:rFonts w:ascii="Franklin Gothic Book" w:hAnsi="Franklin Gothic Book"/>
          <w:sz w:val="24"/>
          <w:szCs w:val="24"/>
        </w:rPr>
      </w:pPr>
    </w:p>
    <w:p w14:paraId="618FE569" w14:textId="744970A2" w:rsidR="002A1EC6" w:rsidRPr="00DE0AE6" w:rsidRDefault="007522D6" w:rsidP="00DE0AE6">
      <w:pPr>
        <w:spacing w:after="0"/>
        <w:ind w:left="709" w:right="707"/>
        <w:jc w:val="both"/>
        <w:rPr>
          <w:rFonts w:ascii="Franklin Gothic Book" w:hAnsi="Franklin Gothic Book"/>
          <w:sz w:val="24"/>
          <w:szCs w:val="24"/>
        </w:rPr>
      </w:pPr>
      <w:r w:rsidRPr="00DE0AE6">
        <w:rPr>
          <w:rFonts w:ascii="Franklin Gothic Book" w:hAnsi="Franklin Gothic Book"/>
          <w:sz w:val="24"/>
          <w:szCs w:val="24"/>
        </w:rPr>
        <w:t xml:space="preserve">Gli esponenti di questa scuola </w:t>
      </w:r>
      <w:r w:rsidR="005A21B6" w:rsidRPr="00DE0AE6">
        <w:rPr>
          <w:rFonts w:ascii="Franklin Gothic Book" w:hAnsi="Franklin Gothic Book"/>
          <w:sz w:val="24"/>
          <w:szCs w:val="24"/>
        </w:rPr>
        <w:t xml:space="preserve">Kano </w:t>
      </w:r>
      <w:r w:rsidR="002A1EC6" w:rsidRPr="00DE0AE6">
        <w:rPr>
          <w:rFonts w:ascii="Franklin Gothic Book" w:hAnsi="Franklin Gothic Book"/>
          <w:sz w:val="24"/>
          <w:szCs w:val="24"/>
        </w:rPr>
        <w:t xml:space="preserve">fondarono in tutto il Giappone una diffusa rete di </w:t>
      </w:r>
      <w:r w:rsidR="005A21B6" w:rsidRPr="00DE0AE6">
        <w:rPr>
          <w:rFonts w:ascii="Franklin Gothic Book" w:hAnsi="Franklin Gothic Book"/>
          <w:sz w:val="24"/>
          <w:szCs w:val="24"/>
        </w:rPr>
        <w:t>accademie</w:t>
      </w:r>
      <w:r w:rsidR="002A1EC6" w:rsidRPr="00DE0AE6">
        <w:rPr>
          <w:rFonts w:ascii="Franklin Gothic Book" w:hAnsi="Franklin Gothic Book"/>
          <w:sz w:val="24"/>
          <w:szCs w:val="24"/>
        </w:rPr>
        <w:t xml:space="preserve"> di pittura, che dal </w:t>
      </w:r>
      <w:r w:rsidR="002C6585" w:rsidRPr="00DE0AE6">
        <w:rPr>
          <w:rFonts w:ascii="Franklin Gothic Book" w:hAnsi="Franklin Gothic Book"/>
          <w:sz w:val="24"/>
          <w:szCs w:val="24"/>
        </w:rPr>
        <w:t>XV</w:t>
      </w:r>
      <w:r w:rsidR="002A1EC6" w:rsidRPr="00DE0AE6">
        <w:rPr>
          <w:rFonts w:ascii="Franklin Gothic Book" w:hAnsi="Franklin Gothic Book"/>
          <w:sz w:val="24"/>
          <w:szCs w:val="24"/>
        </w:rPr>
        <w:t xml:space="preserve"> secolo alla fine del </w:t>
      </w:r>
      <w:r w:rsidR="002C6585" w:rsidRPr="00DE0AE6">
        <w:rPr>
          <w:rFonts w:ascii="Franklin Gothic Book" w:hAnsi="Franklin Gothic Book"/>
          <w:sz w:val="24"/>
          <w:szCs w:val="24"/>
        </w:rPr>
        <w:t>XIX</w:t>
      </w:r>
      <w:r w:rsidR="002A1EC6" w:rsidRPr="00DE0AE6">
        <w:rPr>
          <w:rFonts w:ascii="Franklin Gothic Book" w:hAnsi="Franklin Gothic Book"/>
          <w:sz w:val="24"/>
          <w:szCs w:val="24"/>
        </w:rPr>
        <w:t xml:space="preserve"> secolo godettero del sostegno delle classi dominanti.</w:t>
      </w:r>
      <w:r w:rsidR="005A21B6" w:rsidRPr="00DE0AE6">
        <w:rPr>
          <w:rFonts w:ascii="Franklin Gothic Book" w:hAnsi="Franklin Gothic Book"/>
          <w:sz w:val="24"/>
          <w:szCs w:val="24"/>
        </w:rPr>
        <w:t xml:space="preserve"> </w:t>
      </w:r>
      <w:r w:rsidR="002A1EC6" w:rsidRPr="00DE0AE6">
        <w:rPr>
          <w:rFonts w:ascii="Franklin Gothic Book" w:hAnsi="Franklin Gothic Book"/>
          <w:sz w:val="24"/>
          <w:szCs w:val="24"/>
        </w:rPr>
        <w:t xml:space="preserve">I </w:t>
      </w:r>
      <w:r w:rsidR="002A1EC6" w:rsidRPr="00DE0AE6">
        <w:rPr>
          <w:rFonts w:ascii="Franklin Gothic Book" w:hAnsi="Franklin Gothic Book"/>
          <w:i/>
          <w:iCs/>
          <w:sz w:val="24"/>
          <w:szCs w:val="24"/>
        </w:rPr>
        <w:t>samurai</w:t>
      </w:r>
      <w:r w:rsidR="002A1EC6" w:rsidRPr="00DE0AE6">
        <w:rPr>
          <w:rFonts w:ascii="Franklin Gothic Book" w:hAnsi="Franklin Gothic Book"/>
          <w:sz w:val="24"/>
          <w:szCs w:val="24"/>
        </w:rPr>
        <w:t xml:space="preserve">, il clero buddhista e </w:t>
      </w:r>
      <w:r w:rsidR="002C6585" w:rsidRPr="00DE0AE6">
        <w:rPr>
          <w:rFonts w:ascii="Franklin Gothic Book" w:hAnsi="Franklin Gothic Book"/>
          <w:sz w:val="24"/>
          <w:szCs w:val="24"/>
        </w:rPr>
        <w:t>i</w:t>
      </w:r>
      <w:r w:rsidR="002A1EC6" w:rsidRPr="00DE0AE6">
        <w:rPr>
          <w:rFonts w:ascii="Franklin Gothic Book" w:hAnsi="Franklin Gothic Book"/>
          <w:sz w:val="24"/>
          <w:szCs w:val="24"/>
        </w:rPr>
        <w:t xml:space="preserve"> benestanti si affidarono</w:t>
      </w:r>
      <w:r w:rsidR="005A21B6" w:rsidRPr="00DE0AE6">
        <w:rPr>
          <w:rFonts w:ascii="Franklin Gothic Book" w:hAnsi="Franklin Gothic Book"/>
          <w:sz w:val="24"/>
          <w:szCs w:val="24"/>
        </w:rPr>
        <w:t xml:space="preserve"> infatti</w:t>
      </w:r>
      <w:r w:rsidR="002A1EC6" w:rsidRPr="00DE0AE6">
        <w:rPr>
          <w:rFonts w:ascii="Franklin Gothic Book" w:hAnsi="Franklin Gothic Book"/>
          <w:sz w:val="24"/>
          <w:szCs w:val="24"/>
        </w:rPr>
        <w:t xml:space="preserve"> a</w:t>
      </w:r>
      <w:r w:rsidR="005A21B6" w:rsidRPr="00DE0AE6">
        <w:rPr>
          <w:rFonts w:ascii="Franklin Gothic Book" w:hAnsi="Franklin Gothic Book"/>
          <w:sz w:val="24"/>
          <w:szCs w:val="24"/>
        </w:rPr>
        <w:t xml:space="preserve"> loro</w:t>
      </w:r>
      <w:r w:rsidR="002A1EC6" w:rsidRPr="00DE0AE6">
        <w:rPr>
          <w:rFonts w:ascii="Franklin Gothic Book" w:hAnsi="Franklin Gothic Book"/>
          <w:sz w:val="24"/>
          <w:szCs w:val="24"/>
        </w:rPr>
        <w:t xml:space="preserve"> per</w:t>
      </w:r>
      <w:r w:rsidR="005A21B6" w:rsidRPr="00DE0AE6">
        <w:rPr>
          <w:rFonts w:ascii="Franklin Gothic Book" w:hAnsi="Franklin Gothic Book"/>
          <w:sz w:val="24"/>
          <w:szCs w:val="24"/>
        </w:rPr>
        <w:t xml:space="preserve"> la realizzazione</w:t>
      </w:r>
      <w:r w:rsidR="002A1EC6" w:rsidRPr="00DE0AE6">
        <w:rPr>
          <w:rFonts w:ascii="Franklin Gothic Book" w:hAnsi="Franklin Gothic Book"/>
          <w:sz w:val="24"/>
          <w:szCs w:val="24"/>
        </w:rPr>
        <w:t xml:space="preserve"> </w:t>
      </w:r>
      <w:r w:rsidR="005A21B6" w:rsidRPr="00DE0AE6">
        <w:rPr>
          <w:rFonts w:ascii="Franklin Gothic Book" w:hAnsi="Franklin Gothic Book"/>
          <w:sz w:val="24"/>
          <w:szCs w:val="24"/>
        </w:rPr>
        <w:t>d</w:t>
      </w:r>
      <w:r w:rsidR="002A1EC6" w:rsidRPr="00DE0AE6">
        <w:rPr>
          <w:rFonts w:ascii="Franklin Gothic Book" w:hAnsi="Franklin Gothic Book"/>
          <w:sz w:val="24"/>
          <w:szCs w:val="24"/>
        </w:rPr>
        <w:t xml:space="preserve">i </w:t>
      </w:r>
      <w:r w:rsidR="002A1EC6" w:rsidRPr="00DE0AE6">
        <w:rPr>
          <w:rFonts w:ascii="Franklin Gothic Book" w:hAnsi="Franklin Gothic Book"/>
          <w:i/>
          <w:iCs/>
          <w:sz w:val="24"/>
          <w:szCs w:val="24"/>
        </w:rPr>
        <w:t>kakemono</w:t>
      </w:r>
      <w:r w:rsidR="002A1EC6" w:rsidRPr="00DE0AE6">
        <w:rPr>
          <w:rFonts w:ascii="Franklin Gothic Book" w:hAnsi="Franklin Gothic Book"/>
          <w:sz w:val="24"/>
          <w:szCs w:val="24"/>
        </w:rPr>
        <w:t>, seguendo la moda del periodo.</w:t>
      </w:r>
    </w:p>
    <w:p w14:paraId="36C40503" w14:textId="2EEB569A" w:rsidR="002A1EC6" w:rsidRPr="00DE0AE6" w:rsidRDefault="002A1EC6" w:rsidP="00DE0AE6">
      <w:pPr>
        <w:spacing w:after="0"/>
        <w:ind w:left="709" w:right="707"/>
        <w:jc w:val="both"/>
        <w:rPr>
          <w:rFonts w:ascii="Franklin Gothic Book" w:hAnsi="Franklin Gothic Book"/>
          <w:sz w:val="24"/>
          <w:szCs w:val="24"/>
        </w:rPr>
      </w:pPr>
      <w:r w:rsidRPr="00DE0AE6">
        <w:rPr>
          <w:rFonts w:ascii="Franklin Gothic Book" w:hAnsi="Franklin Gothic Book"/>
          <w:sz w:val="24"/>
          <w:szCs w:val="24"/>
        </w:rPr>
        <w:t xml:space="preserve">Soltanto a partire dal </w:t>
      </w:r>
      <w:r w:rsidR="002C6585" w:rsidRPr="00DE0AE6">
        <w:rPr>
          <w:rFonts w:ascii="Franklin Gothic Book" w:hAnsi="Franklin Gothic Book"/>
          <w:sz w:val="24"/>
          <w:szCs w:val="24"/>
        </w:rPr>
        <w:t>XVII</w:t>
      </w:r>
      <w:r w:rsidRPr="00DE0AE6">
        <w:rPr>
          <w:rFonts w:ascii="Franklin Gothic Book" w:hAnsi="Franklin Gothic Book"/>
          <w:sz w:val="24"/>
          <w:szCs w:val="24"/>
        </w:rPr>
        <w:t xml:space="preserve"> secolo una classe </w:t>
      </w:r>
      <w:r w:rsidR="002C6585" w:rsidRPr="00DE0AE6">
        <w:rPr>
          <w:rFonts w:ascii="Franklin Gothic Book" w:hAnsi="Franklin Gothic Book"/>
          <w:sz w:val="24"/>
          <w:szCs w:val="24"/>
        </w:rPr>
        <w:t xml:space="preserve">urbana </w:t>
      </w:r>
      <w:r w:rsidRPr="00DE0AE6">
        <w:rPr>
          <w:rFonts w:ascii="Franklin Gothic Book" w:hAnsi="Franklin Gothic Book"/>
          <w:sz w:val="24"/>
          <w:szCs w:val="24"/>
        </w:rPr>
        <w:t xml:space="preserve">emergente </w:t>
      </w:r>
      <w:r w:rsidR="002C6585" w:rsidRPr="00DE0AE6">
        <w:rPr>
          <w:rFonts w:ascii="Franklin Gothic Book" w:hAnsi="Franklin Gothic Book"/>
          <w:sz w:val="24"/>
          <w:szCs w:val="24"/>
        </w:rPr>
        <w:t xml:space="preserve">di artigiani e </w:t>
      </w:r>
      <w:r w:rsidRPr="00DE0AE6">
        <w:rPr>
          <w:rFonts w:ascii="Franklin Gothic Book" w:hAnsi="Franklin Gothic Book"/>
          <w:sz w:val="24"/>
          <w:szCs w:val="24"/>
        </w:rPr>
        <w:t>mercanti incoraggiò lo sviluppo di interpretazioni pittoriche più diversificate</w:t>
      </w:r>
      <w:r w:rsidR="005A21B6" w:rsidRPr="00DE0AE6">
        <w:rPr>
          <w:rFonts w:ascii="Franklin Gothic Book" w:hAnsi="Franklin Gothic Book"/>
          <w:sz w:val="24"/>
          <w:szCs w:val="24"/>
        </w:rPr>
        <w:t xml:space="preserve"> che si focalizzarono </w:t>
      </w:r>
      <w:r w:rsidRPr="00DE0AE6">
        <w:rPr>
          <w:rFonts w:ascii="Franklin Gothic Book" w:hAnsi="Franklin Gothic Book"/>
          <w:sz w:val="24"/>
          <w:szCs w:val="24"/>
        </w:rPr>
        <w:t>su soggetti più naturalistici e su scene di vita reale.</w:t>
      </w:r>
    </w:p>
    <w:p w14:paraId="38703F2E" w14:textId="2630011B" w:rsidR="002A1EC6" w:rsidRPr="00DE0AE6" w:rsidRDefault="002A1EC6" w:rsidP="00DE0AE6">
      <w:pPr>
        <w:spacing w:after="0"/>
        <w:ind w:left="709" w:right="707"/>
        <w:jc w:val="both"/>
        <w:rPr>
          <w:rFonts w:ascii="Franklin Gothic Book" w:hAnsi="Franklin Gothic Book"/>
          <w:sz w:val="24"/>
          <w:szCs w:val="24"/>
        </w:rPr>
      </w:pPr>
      <w:r w:rsidRPr="00DE0AE6">
        <w:rPr>
          <w:rFonts w:ascii="Franklin Gothic Book" w:hAnsi="Franklin Gothic Book"/>
          <w:sz w:val="24"/>
          <w:szCs w:val="24"/>
        </w:rPr>
        <w:t xml:space="preserve">Altri pittori uscirono poi dalla rigidità di questi schemi tradizionali, </w:t>
      </w:r>
      <w:r w:rsidR="00D95B72" w:rsidRPr="00DE0AE6">
        <w:rPr>
          <w:rFonts w:ascii="Franklin Gothic Book" w:hAnsi="Franklin Gothic Book"/>
          <w:sz w:val="24"/>
          <w:szCs w:val="24"/>
        </w:rPr>
        <w:t>favorendo</w:t>
      </w:r>
      <w:r w:rsidRPr="00DE0AE6">
        <w:rPr>
          <w:rFonts w:ascii="Franklin Gothic Book" w:hAnsi="Franklin Gothic Book"/>
          <w:sz w:val="24"/>
          <w:szCs w:val="24"/>
        </w:rPr>
        <w:t xml:space="preserve"> l’innovazione e </w:t>
      </w:r>
      <w:r w:rsidR="002C6585" w:rsidRPr="00DE0AE6">
        <w:rPr>
          <w:rFonts w:ascii="Franklin Gothic Book" w:hAnsi="Franklin Gothic Book"/>
          <w:sz w:val="24"/>
          <w:szCs w:val="24"/>
        </w:rPr>
        <w:t xml:space="preserve">sviluppando stili più </w:t>
      </w:r>
      <w:r w:rsidRPr="00DE0AE6">
        <w:rPr>
          <w:rFonts w:ascii="Franklin Gothic Book" w:hAnsi="Franklin Gothic Book"/>
          <w:sz w:val="24"/>
          <w:szCs w:val="24"/>
        </w:rPr>
        <w:t>personali.</w:t>
      </w:r>
    </w:p>
    <w:p w14:paraId="0D51E4FA" w14:textId="19CA1168" w:rsidR="002A1EC6" w:rsidRPr="00DE0AE6" w:rsidRDefault="002A1EC6" w:rsidP="00DE0AE6">
      <w:pPr>
        <w:spacing w:after="0"/>
        <w:ind w:left="709" w:right="707"/>
        <w:jc w:val="both"/>
        <w:rPr>
          <w:rFonts w:ascii="Franklin Gothic Book" w:hAnsi="Franklin Gothic Book"/>
          <w:sz w:val="24"/>
          <w:szCs w:val="24"/>
        </w:rPr>
      </w:pPr>
    </w:p>
    <w:p w14:paraId="0A05C6A2" w14:textId="54A647E2" w:rsidR="00F3397B" w:rsidRPr="00DE0AE6" w:rsidRDefault="008943B5" w:rsidP="00DE0AE6">
      <w:pPr>
        <w:spacing w:after="0"/>
        <w:ind w:left="709" w:right="707"/>
        <w:jc w:val="both"/>
        <w:rPr>
          <w:rFonts w:ascii="Franklin Gothic Book" w:hAnsi="Franklin Gothic Book"/>
          <w:sz w:val="24"/>
          <w:szCs w:val="24"/>
        </w:rPr>
      </w:pPr>
      <w:r w:rsidRPr="00DE0AE6">
        <w:rPr>
          <w:rFonts w:ascii="Franklin Gothic Book" w:hAnsi="Franklin Gothic Book"/>
          <w:sz w:val="24"/>
          <w:szCs w:val="24"/>
        </w:rPr>
        <w:t xml:space="preserve">Il percorso espositivo si </w:t>
      </w:r>
      <w:r w:rsidR="002C6585" w:rsidRPr="00DE0AE6">
        <w:rPr>
          <w:rFonts w:ascii="Franklin Gothic Book" w:hAnsi="Franklin Gothic Book"/>
          <w:sz w:val="24"/>
          <w:szCs w:val="24"/>
        </w:rPr>
        <w:t>articola</w:t>
      </w:r>
      <w:r w:rsidRPr="00DE0AE6">
        <w:rPr>
          <w:rFonts w:ascii="Franklin Gothic Book" w:hAnsi="Franklin Gothic Book"/>
          <w:sz w:val="24"/>
          <w:szCs w:val="24"/>
        </w:rPr>
        <w:t xml:space="preserve"> </w:t>
      </w:r>
      <w:r w:rsidR="008C1FDC" w:rsidRPr="00DE0AE6">
        <w:rPr>
          <w:rFonts w:ascii="Franklin Gothic Book" w:hAnsi="Franklin Gothic Book"/>
          <w:sz w:val="24"/>
          <w:szCs w:val="24"/>
        </w:rPr>
        <w:t xml:space="preserve">in cinque sezioni tematiche </w:t>
      </w:r>
      <w:r w:rsidR="002A1EC6" w:rsidRPr="00DE0AE6">
        <w:rPr>
          <w:rFonts w:ascii="Franklin Gothic Book" w:hAnsi="Franklin Gothic Book"/>
          <w:i/>
          <w:iCs/>
          <w:sz w:val="24"/>
          <w:szCs w:val="24"/>
        </w:rPr>
        <w:t>(</w:t>
      </w:r>
      <w:r w:rsidR="000B6EC0" w:rsidRPr="00DE0AE6">
        <w:rPr>
          <w:rFonts w:ascii="Franklin Gothic Book" w:hAnsi="Franklin Gothic Book"/>
          <w:i/>
          <w:iCs/>
          <w:sz w:val="24"/>
          <w:szCs w:val="24"/>
        </w:rPr>
        <w:t xml:space="preserve">Fiori </w:t>
      </w:r>
      <w:r w:rsidR="002A1EC6" w:rsidRPr="00DE0AE6">
        <w:rPr>
          <w:rFonts w:ascii="Franklin Gothic Book" w:hAnsi="Franklin Gothic Book"/>
          <w:i/>
          <w:iCs/>
          <w:sz w:val="24"/>
          <w:szCs w:val="24"/>
        </w:rPr>
        <w:t>e uccelli</w:t>
      </w:r>
      <w:r w:rsidR="000B6EC0" w:rsidRPr="00DE0AE6">
        <w:rPr>
          <w:rFonts w:ascii="Franklin Gothic Book" w:hAnsi="Franklin Gothic Book"/>
          <w:i/>
          <w:iCs/>
          <w:sz w:val="24"/>
          <w:szCs w:val="24"/>
        </w:rPr>
        <w:t>; Figure antropomorfe; Animali; Piante e fiori vari; Paesaggi)</w:t>
      </w:r>
      <w:r w:rsidR="000B6EC0" w:rsidRPr="00DE0AE6">
        <w:rPr>
          <w:rFonts w:ascii="Franklin Gothic Book" w:hAnsi="Franklin Gothic Book"/>
          <w:sz w:val="24"/>
          <w:szCs w:val="24"/>
        </w:rPr>
        <w:t xml:space="preserve"> e propone le opere dei maggiori esponenti </w:t>
      </w:r>
      <w:r w:rsidR="002C6585" w:rsidRPr="00DE0AE6">
        <w:rPr>
          <w:rFonts w:ascii="Franklin Gothic Book" w:hAnsi="Franklin Gothic Book"/>
          <w:sz w:val="24"/>
          <w:szCs w:val="24"/>
        </w:rPr>
        <w:t>del periodo in questione</w:t>
      </w:r>
      <w:r w:rsidR="000B6EC0" w:rsidRPr="00DE0AE6">
        <w:rPr>
          <w:rFonts w:ascii="Franklin Gothic Book" w:hAnsi="Franklin Gothic Book"/>
          <w:sz w:val="24"/>
          <w:szCs w:val="24"/>
        </w:rPr>
        <w:t xml:space="preserve">, quali Yamamoto </w:t>
      </w:r>
      <w:proofErr w:type="spellStart"/>
      <w:r w:rsidR="000B6EC0" w:rsidRPr="00DE0AE6">
        <w:rPr>
          <w:rFonts w:ascii="Franklin Gothic Book" w:hAnsi="Franklin Gothic Book"/>
          <w:sz w:val="24"/>
          <w:szCs w:val="24"/>
        </w:rPr>
        <w:t>Baiitsu</w:t>
      </w:r>
      <w:proofErr w:type="spellEnd"/>
      <w:r w:rsidR="000B6EC0" w:rsidRPr="00DE0AE6">
        <w:rPr>
          <w:rFonts w:ascii="Franklin Gothic Book" w:hAnsi="Franklin Gothic Book"/>
          <w:sz w:val="24"/>
          <w:szCs w:val="24"/>
        </w:rPr>
        <w:t xml:space="preserve"> (1783-1856), Tani </w:t>
      </w:r>
      <w:proofErr w:type="spellStart"/>
      <w:r w:rsidR="000B6EC0" w:rsidRPr="00DE0AE6">
        <w:rPr>
          <w:rFonts w:ascii="Franklin Gothic Book" w:hAnsi="Franklin Gothic Book"/>
          <w:sz w:val="24"/>
          <w:szCs w:val="24"/>
        </w:rPr>
        <w:t>Buncho</w:t>
      </w:r>
      <w:proofErr w:type="spellEnd"/>
      <w:r w:rsidR="000B6EC0" w:rsidRPr="00DE0AE6">
        <w:rPr>
          <w:rFonts w:ascii="Franklin Gothic Book" w:hAnsi="Franklin Gothic Book"/>
          <w:sz w:val="24"/>
          <w:szCs w:val="24"/>
        </w:rPr>
        <w:t xml:space="preserve"> (1763-1840), </w:t>
      </w:r>
      <w:proofErr w:type="spellStart"/>
      <w:r w:rsidR="000B6EC0" w:rsidRPr="00DE0AE6">
        <w:rPr>
          <w:rFonts w:ascii="Franklin Gothic Book" w:hAnsi="Franklin Gothic Book"/>
          <w:sz w:val="24"/>
          <w:szCs w:val="24"/>
        </w:rPr>
        <w:t>Kishi</w:t>
      </w:r>
      <w:proofErr w:type="spellEnd"/>
      <w:r w:rsidR="000B6EC0" w:rsidRPr="00DE0AE6">
        <w:rPr>
          <w:rFonts w:ascii="Franklin Gothic Book" w:hAnsi="Franklin Gothic Book"/>
          <w:sz w:val="24"/>
          <w:szCs w:val="24"/>
        </w:rPr>
        <w:t xml:space="preserve"> </w:t>
      </w:r>
      <w:proofErr w:type="spellStart"/>
      <w:r w:rsidR="000B6EC0" w:rsidRPr="00DE0AE6">
        <w:rPr>
          <w:rFonts w:ascii="Franklin Gothic Book" w:hAnsi="Franklin Gothic Book"/>
          <w:sz w:val="24"/>
          <w:szCs w:val="24"/>
        </w:rPr>
        <w:t>Ganku</w:t>
      </w:r>
      <w:proofErr w:type="spellEnd"/>
      <w:r w:rsidR="000B6EC0" w:rsidRPr="00DE0AE6">
        <w:rPr>
          <w:rFonts w:ascii="Franklin Gothic Book" w:hAnsi="Franklin Gothic Book"/>
          <w:sz w:val="24"/>
          <w:szCs w:val="24"/>
        </w:rPr>
        <w:t xml:space="preserve"> (1749-1838), </w:t>
      </w:r>
      <w:proofErr w:type="spellStart"/>
      <w:r w:rsidR="000B6EC0" w:rsidRPr="00DE0AE6">
        <w:rPr>
          <w:rFonts w:ascii="Franklin Gothic Book" w:hAnsi="Franklin Gothic Book"/>
          <w:sz w:val="24"/>
          <w:szCs w:val="24"/>
        </w:rPr>
        <w:t>Ogata</w:t>
      </w:r>
      <w:proofErr w:type="spellEnd"/>
      <w:r w:rsidR="000B6EC0" w:rsidRPr="00DE0AE6">
        <w:rPr>
          <w:rFonts w:ascii="Franklin Gothic Book" w:hAnsi="Franklin Gothic Book"/>
          <w:sz w:val="24"/>
          <w:szCs w:val="24"/>
        </w:rPr>
        <w:t xml:space="preserve"> </w:t>
      </w:r>
      <w:proofErr w:type="spellStart"/>
      <w:r w:rsidR="000B6EC0" w:rsidRPr="00DE0AE6">
        <w:rPr>
          <w:rFonts w:ascii="Franklin Gothic Book" w:hAnsi="Franklin Gothic Book"/>
          <w:sz w:val="24"/>
          <w:szCs w:val="24"/>
        </w:rPr>
        <w:t>Korin</w:t>
      </w:r>
      <w:proofErr w:type="spellEnd"/>
      <w:r w:rsidR="000B6EC0" w:rsidRPr="00DE0AE6">
        <w:rPr>
          <w:rFonts w:ascii="Franklin Gothic Book" w:hAnsi="Franklin Gothic Book"/>
          <w:sz w:val="24"/>
          <w:szCs w:val="24"/>
        </w:rPr>
        <w:t xml:space="preserve"> (1658-1716).</w:t>
      </w:r>
    </w:p>
    <w:p w14:paraId="7420C1CA" w14:textId="0A20899D" w:rsidR="008943B5" w:rsidRPr="00DE0AE6" w:rsidRDefault="002D533C" w:rsidP="00DE0AE6">
      <w:pPr>
        <w:spacing w:after="0"/>
        <w:ind w:left="709" w:right="707"/>
        <w:jc w:val="both"/>
        <w:rPr>
          <w:rFonts w:ascii="Franklin Gothic Book" w:hAnsi="Franklin Gothic Book"/>
          <w:sz w:val="24"/>
          <w:szCs w:val="24"/>
        </w:rPr>
      </w:pPr>
      <w:r w:rsidRPr="00DE0AE6">
        <w:rPr>
          <w:rFonts w:ascii="Franklin Gothic Book" w:hAnsi="Franklin Gothic Book"/>
          <w:sz w:val="24"/>
          <w:szCs w:val="24"/>
        </w:rPr>
        <w:t xml:space="preserve">La mostra si apre con i dipinti di fiori e uccelli </w:t>
      </w:r>
      <w:r w:rsidRPr="00DE0AE6">
        <w:rPr>
          <w:rFonts w:ascii="Franklin Gothic Book" w:hAnsi="Franklin Gothic Book"/>
          <w:i/>
          <w:iCs/>
          <w:sz w:val="24"/>
          <w:szCs w:val="24"/>
        </w:rPr>
        <w:t>(</w:t>
      </w:r>
      <w:proofErr w:type="spellStart"/>
      <w:r w:rsidRPr="00DE0AE6">
        <w:rPr>
          <w:rFonts w:ascii="Franklin Gothic Book" w:hAnsi="Franklin Gothic Book"/>
          <w:i/>
          <w:iCs/>
          <w:sz w:val="24"/>
          <w:szCs w:val="24"/>
        </w:rPr>
        <w:t>kacho-ga</w:t>
      </w:r>
      <w:proofErr w:type="spellEnd"/>
      <w:r w:rsidRPr="00DE0AE6">
        <w:rPr>
          <w:rFonts w:ascii="Franklin Gothic Book" w:hAnsi="Franklin Gothic Book"/>
          <w:i/>
          <w:iCs/>
          <w:sz w:val="24"/>
          <w:szCs w:val="24"/>
        </w:rPr>
        <w:t>)</w:t>
      </w:r>
      <w:r w:rsidRPr="00DE0AE6">
        <w:rPr>
          <w:rFonts w:ascii="Franklin Gothic Book" w:hAnsi="Franklin Gothic Book"/>
          <w:sz w:val="24"/>
          <w:szCs w:val="24"/>
        </w:rPr>
        <w:t xml:space="preserve"> che </w:t>
      </w:r>
      <w:r w:rsidR="007A7977" w:rsidRPr="00DE0AE6">
        <w:rPr>
          <w:rFonts w:ascii="Franklin Gothic Book" w:hAnsi="Franklin Gothic Book"/>
          <w:sz w:val="24"/>
          <w:szCs w:val="24"/>
        </w:rPr>
        <w:t>giocano su</w:t>
      </w:r>
      <w:r w:rsidRPr="00DE0AE6">
        <w:rPr>
          <w:rFonts w:ascii="Franklin Gothic Book" w:hAnsi="Franklin Gothic Book"/>
          <w:sz w:val="24"/>
          <w:szCs w:val="24"/>
        </w:rPr>
        <w:t xml:space="preserve"> un’associazione allegorica </w:t>
      </w:r>
      <w:r w:rsidR="007A7977" w:rsidRPr="00DE0AE6">
        <w:rPr>
          <w:rFonts w:ascii="Franklin Gothic Book" w:hAnsi="Franklin Gothic Book"/>
          <w:sz w:val="24"/>
          <w:szCs w:val="24"/>
        </w:rPr>
        <w:t>tratta</w:t>
      </w:r>
      <w:r w:rsidRPr="00DE0AE6">
        <w:rPr>
          <w:rFonts w:ascii="Franklin Gothic Book" w:hAnsi="Franklin Gothic Book"/>
          <w:sz w:val="24"/>
          <w:szCs w:val="24"/>
        </w:rPr>
        <w:t xml:space="preserve"> dalle poesie </w:t>
      </w:r>
      <w:r w:rsidRPr="00DE0AE6">
        <w:rPr>
          <w:rFonts w:ascii="Franklin Gothic Book" w:hAnsi="Franklin Gothic Book"/>
          <w:i/>
          <w:iCs/>
          <w:sz w:val="24"/>
          <w:szCs w:val="24"/>
        </w:rPr>
        <w:t>haiku</w:t>
      </w:r>
      <w:r w:rsidRPr="00DE0AE6">
        <w:rPr>
          <w:rFonts w:ascii="Franklin Gothic Book" w:hAnsi="Franklin Gothic Book"/>
          <w:sz w:val="24"/>
          <w:szCs w:val="24"/>
        </w:rPr>
        <w:t>, e prosegue</w:t>
      </w:r>
      <w:r w:rsidR="00253A26" w:rsidRPr="00DE0AE6">
        <w:rPr>
          <w:rFonts w:ascii="Franklin Gothic Book" w:hAnsi="Franklin Gothic Book"/>
          <w:sz w:val="24"/>
          <w:szCs w:val="24"/>
        </w:rPr>
        <w:t xml:space="preserve"> con</w:t>
      </w:r>
      <w:r w:rsidRPr="00DE0AE6">
        <w:rPr>
          <w:rFonts w:ascii="Franklin Gothic Book" w:hAnsi="Franklin Gothic Book"/>
          <w:sz w:val="24"/>
          <w:szCs w:val="24"/>
        </w:rPr>
        <w:t xml:space="preserve"> </w:t>
      </w:r>
      <w:r w:rsidR="00253A26" w:rsidRPr="00DE0AE6">
        <w:rPr>
          <w:rFonts w:ascii="Franklin Gothic Book" w:hAnsi="Franklin Gothic Book"/>
          <w:sz w:val="24"/>
          <w:szCs w:val="24"/>
        </w:rPr>
        <w:t>quelli che rappresentano figure antropomorfe</w:t>
      </w:r>
      <w:r w:rsidR="007A7977" w:rsidRPr="00DE0AE6">
        <w:rPr>
          <w:rFonts w:ascii="Franklin Gothic Book" w:hAnsi="Franklin Gothic Book"/>
          <w:sz w:val="24"/>
          <w:szCs w:val="24"/>
        </w:rPr>
        <w:t>,</w:t>
      </w:r>
      <w:r w:rsidR="00253A26" w:rsidRPr="00DE0AE6">
        <w:rPr>
          <w:rFonts w:ascii="Franklin Gothic Book" w:hAnsi="Franklin Gothic Book"/>
          <w:sz w:val="24"/>
          <w:szCs w:val="24"/>
        </w:rPr>
        <w:t xml:space="preserve"> </w:t>
      </w:r>
      <w:r w:rsidR="007A7977" w:rsidRPr="00DE0AE6">
        <w:rPr>
          <w:rFonts w:ascii="Franklin Gothic Book" w:hAnsi="Franklin Gothic Book"/>
          <w:sz w:val="24"/>
          <w:szCs w:val="24"/>
        </w:rPr>
        <w:t>dapprima</w:t>
      </w:r>
      <w:r w:rsidR="00253A26" w:rsidRPr="00DE0AE6">
        <w:rPr>
          <w:rFonts w:ascii="Franklin Gothic Book" w:hAnsi="Franklin Gothic Book"/>
          <w:sz w:val="24"/>
          <w:szCs w:val="24"/>
        </w:rPr>
        <w:t xml:space="preserve"> </w:t>
      </w:r>
      <w:r w:rsidR="007A7977" w:rsidRPr="00DE0AE6">
        <w:rPr>
          <w:rFonts w:ascii="Franklin Gothic Book" w:hAnsi="Franklin Gothic Book"/>
          <w:sz w:val="24"/>
          <w:szCs w:val="24"/>
        </w:rPr>
        <w:t xml:space="preserve">limitate </w:t>
      </w:r>
      <w:r w:rsidR="00253A26" w:rsidRPr="00DE0AE6">
        <w:rPr>
          <w:rFonts w:ascii="Franklin Gothic Book" w:hAnsi="Franklin Gothic Book"/>
          <w:sz w:val="24"/>
          <w:szCs w:val="24"/>
        </w:rPr>
        <w:t xml:space="preserve">ad alcune divinità buddhiste, </w:t>
      </w:r>
      <w:r w:rsidR="007A7977" w:rsidRPr="00DE0AE6">
        <w:rPr>
          <w:rFonts w:ascii="Franklin Gothic Book" w:hAnsi="Franklin Gothic Book"/>
          <w:sz w:val="24"/>
          <w:szCs w:val="24"/>
        </w:rPr>
        <w:t>a</w:t>
      </w:r>
      <w:r w:rsidR="00253A26" w:rsidRPr="00DE0AE6">
        <w:rPr>
          <w:rFonts w:ascii="Franklin Gothic Book" w:hAnsi="Franklin Gothic Book"/>
          <w:sz w:val="24"/>
          <w:szCs w:val="24"/>
        </w:rPr>
        <w:t xml:space="preserve"> seguaci o discepoli del Buddha, a ritratti di figure shintoiste, o ancora </w:t>
      </w:r>
      <w:r w:rsidR="00253A26" w:rsidRPr="00DE0AE6">
        <w:rPr>
          <w:rFonts w:ascii="Franklin Gothic Book" w:hAnsi="Franklin Gothic Book"/>
          <w:sz w:val="24"/>
          <w:szCs w:val="24"/>
        </w:rPr>
        <w:lastRenderedPageBreak/>
        <w:t>a personaggi mutuati dalla tradizione cinese. Fu solo nel XVIII e XIX secolo che iniziano a comparire anche le persone comuni.</w:t>
      </w:r>
    </w:p>
    <w:p w14:paraId="1D4BFDB7" w14:textId="77777777" w:rsidR="002C6585" w:rsidRPr="00DE0AE6" w:rsidRDefault="002C6585" w:rsidP="00DE0AE6">
      <w:pPr>
        <w:spacing w:after="0"/>
        <w:ind w:left="709" w:right="707"/>
        <w:jc w:val="both"/>
        <w:rPr>
          <w:rFonts w:ascii="Franklin Gothic Book" w:hAnsi="Franklin Gothic Book"/>
          <w:sz w:val="24"/>
          <w:szCs w:val="24"/>
        </w:rPr>
      </w:pPr>
    </w:p>
    <w:p w14:paraId="1E976615" w14:textId="4E9611C1" w:rsidR="007A7977" w:rsidRPr="00DE0AE6" w:rsidRDefault="007A7977" w:rsidP="00DE0AE6">
      <w:pPr>
        <w:spacing w:after="0"/>
        <w:ind w:left="709" w:right="707"/>
        <w:jc w:val="both"/>
        <w:rPr>
          <w:rFonts w:ascii="Franklin Gothic Book" w:hAnsi="Franklin Gothic Book"/>
          <w:sz w:val="24"/>
          <w:szCs w:val="24"/>
        </w:rPr>
      </w:pPr>
      <w:r w:rsidRPr="00DE0AE6">
        <w:rPr>
          <w:rFonts w:ascii="Franklin Gothic Book" w:hAnsi="Franklin Gothic Book"/>
          <w:sz w:val="24"/>
          <w:szCs w:val="24"/>
        </w:rPr>
        <w:t xml:space="preserve">Dall’analisi </w:t>
      </w:r>
      <w:r w:rsidR="009E4EE6" w:rsidRPr="00DE0AE6">
        <w:rPr>
          <w:rFonts w:ascii="Franklin Gothic Book" w:hAnsi="Franklin Gothic Book"/>
          <w:sz w:val="24"/>
          <w:szCs w:val="24"/>
        </w:rPr>
        <w:t>dell</w:t>
      </w:r>
      <w:r w:rsidR="00253A26" w:rsidRPr="00DE0AE6">
        <w:rPr>
          <w:rFonts w:ascii="Franklin Gothic Book" w:hAnsi="Franklin Gothic Book"/>
          <w:sz w:val="24"/>
          <w:szCs w:val="24"/>
        </w:rPr>
        <w:t>’iconografia degli animali che, a differenza di quella degli uccelli, sono rappresentati in maniera esigua</w:t>
      </w:r>
      <w:r w:rsidR="009E4EE6" w:rsidRPr="00DE0AE6">
        <w:rPr>
          <w:rFonts w:ascii="Franklin Gothic Book" w:hAnsi="Franklin Gothic Book"/>
          <w:sz w:val="24"/>
          <w:szCs w:val="24"/>
        </w:rPr>
        <w:t>, si giunge alla sezione dei dipinti che propongono piante e fiori,</w:t>
      </w:r>
      <w:r w:rsidRPr="00DE0AE6">
        <w:rPr>
          <w:rFonts w:ascii="Franklin Gothic Book" w:hAnsi="Franklin Gothic Book"/>
          <w:sz w:val="24"/>
          <w:szCs w:val="24"/>
        </w:rPr>
        <w:t xml:space="preserve"> </w:t>
      </w:r>
      <w:r w:rsidR="009E4EE6" w:rsidRPr="00DE0AE6">
        <w:rPr>
          <w:rFonts w:ascii="Franklin Gothic Book" w:hAnsi="Franklin Gothic Book"/>
          <w:sz w:val="24"/>
          <w:szCs w:val="24"/>
        </w:rPr>
        <w:t xml:space="preserve">collegati </w:t>
      </w:r>
      <w:r w:rsidRPr="00DE0AE6">
        <w:rPr>
          <w:rFonts w:ascii="Franklin Gothic Book" w:hAnsi="Franklin Gothic Book"/>
          <w:sz w:val="24"/>
          <w:szCs w:val="24"/>
        </w:rPr>
        <w:t xml:space="preserve">ai mesi e </w:t>
      </w:r>
      <w:r w:rsidR="009E4EE6" w:rsidRPr="00DE0AE6">
        <w:rPr>
          <w:rFonts w:ascii="Franklin Gothic Book" w:hAnsi="Franklin Gothic Book"/>
          <w:sz w:val="24"/>
          <w:szCs w:val="24"/>
        </w:rPr>
        <w:t xml:space="preserve">alle stagioni. </w:t>
      </w:r>
    </w:p>
    <w:p w14:paraId="2ED7D20E" w14:textId="70CF6F86" w:rsidR="00253A26" w:rsidRPr="00DE0AE6" w:rsidRDefault="009E4EE6" w:rsidP="00DE0AE6">
      <w:pPr>
        <w:spacing w:after="0"/>
        <w:ind w:left="709" w:right="707"/>
        <w:jc w:val="both"/>
        <w:rPr>
          <w:rFonts w:ascii="Franklin Gothic Book" w:hAnsi="Franklin Gothic Book"/>
          <w:sz w:val="24"/>
          <w:szCs w:val="24"/>
        </w:rPr>
      </w:pPr>
      <w:r w:rsidRPr="00DE0AE6">
        <w:rPr>
          <w:rFonts w:ascii="Franklin Gothic Book" w:hAnsi="Franklin Gothic Book"/>
          <w:sz w:val="24"/>
          <w:szCs w:val="24"/>
        </w:rPr>
        <w:t>Tra le piante, il bambù riveste un importante significato simbolico che comunica un senso di flessibilità, di resistenza e di sicurezza.</w:t>
      </w:r>
      <w:r w:rsidR="007A7977" w:rsidRPr="00DE0AE6">
        <w:rPr>
          <w:rFonts w:ascii="Franklin Gothic Book" w:hAnsi="Franklin Gothic Book"/>
          <w:sz w:val="24"/>
          <w:szCs w:val="24"/>
        </w:rPr>
        <w:t xml:space="preserve"> </w:t>
      </w:r>
      <w:r w:rsidRPr="00DE0AE6">
        <w:rPr>
          <w:rFonts w:ascii="Franklin Gothic Book" w:hAnsi="Franklin Gothic Book"/>
          <w:sz w:val="24"/>
          <w:szCs w:val="24"/>
        </w:rPr>
        <w:t>Per molti studiosi e letterati, la rappresentazione pittorica del bambù era un esercizio assai importante, strettamente collegato per caratteristiche tecniche alla calligrafia, tanto che alcuni artisti</w:t>
      </w:r>
      <w:r w:rsidR="002C6585" w:rsidRPr="00DE0AE6">
        <w:rPr>
          <w:rFonts w:ascii="Franklin Gothic Book" w:hAnsi="Franklin Gothic Book"/>
          <w:sz w:val="24"/>
          <w:szCs w:val="24"/>
        </w:rPr>
        <w:t xml:space="preserve"> vi</w:t>
      </w:r>
      <w:r w:rsidRPr="00DE0AE6">
        <w:rPr>
          <w:rFonts w:ascii="Franklin Gothic Book" w:hAnsi="Franklin Gothic Book"/>
          <w:sz w:val="24"/>
          <w:szCs w:val="24"/>
        </w:rPr>
        <w:t xml:space="preserve"> dedicavano tutta la vita. </w:t>
      </w:r>
    </w:p>
    <w:p w14:paraId="60F6687B" w14:textId="77777777" w:rsidR="002C6585" w:rsidRPr="00DE0AE6" w:rsidRDefault="002C6585" w:rsidP="00DE0AE6">
      <w:pPr>
        <w:spacing w:after="0"/>
        <w:ind w:left="709" w:right="707"/>
        <w:jc w:val="both"/>
        <w:rPr>
          <w:rFonts w:ascii="Franklin Gothic Book" w:hAnsi="Franklin Gothic Book"/>
          <w:sz w:val="24"/>
          <w:szCs w:val="24"/>
        </w:rPr>
      </w:pPr>
    </w:p>
    <w:p w14:paraId="46427750" w14:textId="2CAEA843" w:rsidR="009E4EE6" w:rsidRPr="00DE0AE6" w:rsidRDefault="009E4EE6" w:rsidP="00DE0AE6">
      <w:pPr>
        <w:spacing w:after="0"/>
        <w:ind w:left="709" w:right="707"/>
        <w:jc w:val="both"/>
        <w:rPr>
          <w:rFonts w:ascii="Franklin Gothic Book" w:hAnsi="Franklin Gothic Book"/>
          <w:sz w:val="24"/>
          <w:szCs w:val="24"/>
        </w:rPr>
      </w:pPr>
      <w:r w:rsidRPr="00DE0AE6">
        <w:rPr>
          <w:rFonts w:ascii="Franklin Gothic Book" w:hAnsi="Franklin Gothic Book"/>
          <w:sz w:val="24"/>
          <w:szCs w:val="24"/>
        </w:rPr>
        <w:t xml:space="preserve">L’esposizione si chiude con i dipinti di paesaggio che veicolano un concetto idealizzato della natura. </w:t>
      </w:r>
      <w:r w:rsidR="00B8760D" w:rsidRPr="00DE0AE6">
        <w:rPr>
          <w:rFonts w:ascii="Franklin Gothic Book" w:hAnsi="Franklin Gothic Book"/>
          <w:sz w:val="24"/>
          <w:szCs w:val="24"/>
        </w:rPr>
        <w:t xml:space="preserve">In </w:t>
      </w:r>
      <w:r w:rsidR="002C6585" w:rsidRPr="00DE0AE6">
        <w:rPr>
          <w:rFonts w:ascii="Franklin Gothic Book" w:hAnsi="Franklin Gothic Book"/>
          <w:sz w:val="24"/>
          <w:szCs w:val="24"/>
        </w:rPr>
        <w:t>tali</w:t>
      </w:r>
      <w:r w:rsidR="00B8760D" w:rsidRPr="00DE0AE6">
        <w:rPr>
          <w:rFonts w:ascii="Franklin Gothic Book" w:hAnsi="Franklin Gothic Book"/>
          <w:sz w:val="24"/>
          <w:szCs w:val="24"/>
        </w:rPr>
        <w:t xml:space="preserve"> opere si trovano spesso </w:t>
      </w:r>
      <w:r w:rsidR="003F76B9" w:rsidRPr="00DE0AE6">
        <w:rPr>
          <w:rFonts w:ascii="Franklin Gothic Book" w:hAnsi="Franklin Gothic Book"/>
          <w:sz w:val="24"/>
          <w:szCs w:val="24"/>
        </w:rPr>
        <w:t>riprodotti</w:t>
      </w:r>
      <w:r w:rsidR="00B8760D" w:rsidRPr="00DE0AE6">
        <w:rPr>
          <w:rFonts w:ascii="Franklin Gothic Book" w:hAnsi="Franklin Gothic Book"/>
          <w:sz w:val="24"/>
          <w:szCs w:val="24"/>
        </w:rPr>
        <w:t xml:space="preserve"> </w:t>
      </w:r>
      <w:r w:rsidRPr="00DE0AE6">
        <w:rPr>
          <w:rFonts w:ascii="Franklin Gothic Book" w:hAnsi="Franklin Gothic Book"/>
          <w:sz w:val="24"/>
          <w:szCs w:val="24"/>
        </w:rPr>
        <w:t>fiumi, laghi, corsi d’acqua, pozze o ruscelli in primo piano e picchi montuosi sullo sfondo</w:t>
      </w:r>
      <w:r w:rsidR="00B8760D" w:rsidRPr="00DE0AE6">
        <w:rPr>
          <w:rFonts w:ascii="Franklin Gothic Book" w:hAnsi="Franklin Gothic Book"/>
          <w:sz w:val="24"/>
          <w:szCs w:val="24"/>
        </w:rPr>
        <w:t xml:space="preserve"> e, in</w:t>
      </w:r>
      <w:r w:rsidRPr="00DE0AE6">
        <w:rPr>
          <w:rFonts w:ascii="Franklin Gothic Book" w:hAnsi="Franklin Gothic Book"/>
          <w:sz w:val="24"/>
          <w:szCs w:val="24"/>
        </w:rPr>
        <w:t xml:space="preserve"> scala minore, ponti, templi, padiglioni, edifici e piccole figure umane. </w:t>
      </w:r>
      <w:r w:rsidR="00B8760D" w:rsidRPr="00DE0AE6">
        <w:rPr>
          <w:rFonts w:ascii="Franklin Gothic Book" w:hAnsi="Franklin Gothic Book"/>
          <w:sz w:val="24"/>
          <w:szCs w:val="24"/>
        </w:rPr>
        <w:t xml:space="preserve">È particolarmente interessante notare come questo genere sia </w:t>
      </w:r>
      <w:r w:rsidRPr="00DE0AE6">
        <w:rPr>
          <w:rFonts w:ascii="Franklin Gothic Book" w:hAnsi="Franklin Gothic Book"/>
          <w:sz w:val="24"/>
          <w:szCs w:val="24"/>
        </w:rPr>
        <w:t>quasi sempre realizzat</w:t>
      </w:r>
      <w:r w:rsidR="00B8760D" w:rsidRPr="00DE0AE6">
        <w:rPr>
          <w:rFonts w:ascii="Franklin Gothic Book" w:hAnsi="Franklin Gothic Book"/>
          <w:sz w:val="24"/>
          <w:szCs w:val="24"/>
        </w:rPr>
        <w:t>o</w:t>
      </w:r>
      <w:r w:rsidRPr="00DE0AE6">
        <w:rPr>
          <w:rFonts w:ascii="Franklin Gothic Book" w:hAnsi="Franklin Gothic Book"/>
          <w:sz w:val="24"/>
          <w:szCs w:val="24"/>
        </w:rPr>
        <w:t xml:space="preserve"> con il solo inchiostro, con rare note di colore.</w:t>
      </w:r>
    </w:p>
    <w:p w14:paraId="4379D327" w14:textId="33A65D94" w:rsidR="00E672CA" w:rsidRPr="00DE0AE6" w:rsidRDefault="00E672CA" w:rsidP="00DE0AE6">
      <w:pPr>
        <w:spacing w:after="0"/>
        <w:ind w:left="709" w:right="707"/>
        <w:jc w:val="both"/>
        <w:rPr>
          <w:rFonts w:ascii="Franklin Gothic Book" w:hAnsi="Franklin Gothic Book"/>
          <w:sz w:val="24"/>
          <w:szCs w:val="24"/>
        </w:rPr>
      </w:pPr>
    </w:p>
    <w:p w14:paraId="1060CB83" w14:textId="5D307C19" w:rsidR="00E672CA" w:rsidRPr="00DE0AE6" w:rsidRDefault="00E672CA" w:rsidP="00DE0AE6">
      <w:pPr>
        <w:spacing w:after="0"/>
        <w:ind w:left="709" w:right="707"/>
        <w:jc w:val="both"/>
        <w:rPr>
          <w:rFonts w:ascii="Franklin Gothic Book" w:hAnsi="Franklin Gothic Book"/>
          <w:sz w:val="24"/>
          <w:szCs w:val="24"/>
        </w:rPr>
      </w:pPr>
      <w:r w:rsidRPr="00DE0AE6">
        <w:rPr>
          <w:rFonts w:ascii="Franklin Gothic Book" w:hAnsi="Franklin Gothic Book"/>
          <w:sz w:val="24"/>
          <w:szCs w:val="24"/>
        </w:rPr>
        <w:t xml:space="preserve">Il percorso è arricchito da due armature originali di </w:t>
      </w:r>
      <w:r w:rsidRPr="00DE0AE6">
        <w:rPr>
          <w:rFonts w:ascii="Franklin Gothic Book" w:hAnsi="Franklin Gothic Book"/>
          <w:i/>
          <w:iCs/>
          <w:sz w:val="24"/>
          <w:szCs w:val="24"/>
        </w:rPr>
        <w:t>Samurai</w:t>
      </w:r>
      <w:r w:rsidRPr="00DE0AE6">
        <w:rPr>
          <w:rFonts w:ascii="Franklin Gothic Book" w:hAnsi="Franklin Gothic Book"/>
          <w:sz w:val="24"/>
          <w:szCs w:val="24"/>
        </w:rPr>
        <w:t xml:space="preserve"> e da alcuni album di fotografie giapponesi di fine Ottocento, dalle copertine in lacca riccamente decorate, provenienti dalle collezioni del MUSEC.</w:t>
      </w:r>
    </w:p>
    <w:p w14:paraId="3191646A" w14:textId="66C89E3F" w:rsidR="008943B5" w:rsidRPr="00DE0AE6" w:rsidRDefault="008943B5" w:rsidP="00DE0AE6">
      <w:pPr>
        <w:spacing w:after="0"/>
        <w:ind w:left="709" w:right="707"/>
        <w:rPr>
          <w:rFonts w:ascii="Franklin Gothic Book" w:hAnsi="Franklin Gothic Book"/>
          <w:sz w:val="24"/>
          <w:szCs w:val="24"/>
        </w:rPr>
      </w:pPr>
    </w:p>
    <w:p w14:paraId="3DD70EEF" w14:textId="7958E21D" w:rsidR="003E517F" w:rsidRPr="00DE0AE6" w:rsidRDefault="003E517F" w:rsidP="00DE0AE6">
      <w:pPr>
        <w:spacing w:after="0"/>
        <w:ind w:left="709" w:right="707"/>
        <w:jc w:val="both"/>
        <w:rPr>
          <w:rFonts w:ascii="Franklin Gothic Book" w:hAnsi="Franklin Gothic Book"/>
          <w:sz w:val="24"/>
          <w:szCs w:val="24"/>
        </w:rPr>
      </w:pPr>
      <w:r w:rsidRPr="00DE0AE6">
        <w:rPr>
          <w:rFonts w:ascii="Franklin Gothic Book" w:hAnsi="Franklin Gothic Book"/>
          <w:sz w:val="24"/>
          <w:szCs w:val="24"/>
        </w:rPr>
        <w:t xml:space="preserve">Accompagna la mostra un catalogo Skira disponibile sia in edizione italiana, sia in edizione inglese, curato da </w:t>
      </w:r>
      <w:proofErr w:type="spellStart"/>
      <w:r w:rsidRPr="00DE0AE6">
        <w:rPr>
          <w:rFonts w:ascii="Franklin Gothic Book" w:hAnsi="Franklin Gothic Book"/>
          <w:sz w:val="24"/>
          <w:szCs w:val="24"/>
        </w:rPr>
        <w:t>Matthi</w:t>
      </w:r>
      <w:proofErr w:type="spellEnd"/>
      <w:r w:rsidRPr="00DE0AE6">
        <w:rPr>
          <w:rFonts w:ascii="Franklin Gothic Book" w:hAnsi="Franklin Gothic Book"/>
          <w:sz w:val="24"/>
          <w:szCs w:val="24"/>
        </w:rPr>
        <w:t xml:space="preserve"> </w:t>
      </w:r>
      <w:proofErr w:type="spellStart"/>
      <w:r w:rsidRPr="00DE0AE6">
        <w:rPr>
          <w:rFonts w:ascii="Franklin Gothic Book" w:hAnsi="Franklin Gothic Book"/>
          <w:sz w:val="24"/>
          <w:szCs w:val="24"/>
        </w:rPr>
        <w:t>Forrer</w:t>
      </w:r>
      <w:proofErr w:type="spellEnd"/>
      <w:r w:rsidRPr="00DE0AE6">
        <w:rPr>
          <w:rFonts w:ascii="Franklin Gothic Book" w:hAnsi="Franklin Gothic Book"/>
          <w:sz w:val="24"/>
          <w:szCs w:val="24"/>
        </w:rPr>
        <w:t>.</w:t>
      </w:r>
    </w:p>
    <w:p w14:paraId="7E64C9BA" w14:textId="6DD756FE" w:rsidR="003E517F" w:rsidRPr="00DE0AE6" w:rsidRDefault="003E517F" w:rsidP="00DE0AE6">
      <w:pPr>
        <w:spacing w:after="0"/>
        <w:ind w:left="709" w:right="707"/>
        <w:jc w:val="both"/>
        <w:rPr>
          <w:rFonts w:ascii="Franklin Gothic Book" w:hAnsi="Franklin Gothic Book"/>
          <w:sz w:val="24"/>
          <w:szCs w:val="24"/>
        </w:rPr>
      </w:pPr>
      <w:r w:rsidRPr="00DE0AE6">
        <w:rPr>
          <w:rFonts w:ascii="Franklin Gothic Book" w:hAnsi="Franklin Gothic Book"/>
          <w:sz w:val="24"/>
          <w:szCs w:val="24"/>
        </w:rPr>
        <w:t xml:space="preserve">L’esposizione, prodotta da Fondazione culture e musei di Lugano e Fondazione Torino Musei, si avvale del sostegno della Città di Lugano, </w:t>
      </w:r>
      <w:r w:rsidR="00C82225" w:rsidRPr="00DE0AE6">
        <w:rPr>
          <w:rFonts w:ascii="Franklin Gothic Book" w:hAnsi="Franklin Gothic Book"/>
          <w:sz w:val="24"/>
          <w:szCs w:val="24"/>
        </w:rPr>
        <w:t>della Repubblica e Cantone Ticino - Fondo SWISSLOS, della Fondazione Ada Ceschin e Rosanna Pilone.</w:t>
      </w:r>
    </w:p>
    <w:p w14:paraId="7B9BDBC7" w14:textId="124542D7" w:rsidR="003E517F" w:rsidRPr="00DE0AE6" w:rsidRDefault="003E517F" w:rsidP="00DE0AE6">
      <w:pPr>
        <w:spacing w:after="0"/>
        <w:ind w:left="709" w:right="707"/>
        <w:rPr>
          <w:rFonts w:ascii="Franklin Gothic Book" w:hAnsi="Franklin Gothic Book"/>
          <w:sz w:val="24"/>
          <w:szCs w:val="24"/>
        </w:rPr>
      </w:pPr>
    </w:p>
    <w:p w14:paraId="0621E43D" w14:textId="6AA47BDC" w:rsidR="003E517F" w:rsidRPr="00DE0AE6" w:rsidRDefault="003E517F" w:rsidP="00DE0AE6">
      <w:pPr>
        <w:spacing w:after="0"/>
        <w:ind w:left="709" w:right="707"/>
        <w:rPr>
          <w:rFonts w:ascii="Franklin Gothic Book" w:hAnsi="Franklin Gothic Book"/>
          <w:sz w:val="24"/>
          <w:szCs w:val="24"/>
        </w:rPr>
      </w:pPr>
      <w:r w:rsidRPr="00DE0AE6">
        <w:rPr>
          <w:rFonts w:ascii="Franklin Gothic Book" w:hAnsi="Franklin Gothic Book"/>
          <w:sz w:val="24"/>
          <w:szCs w:val="24"/>
        </w:rPr>
        <w:t>Dopo Lugano, l’esposizione approderà al Museo d’Arte Orientale di Torino.</w:t>
      </w:r>
    </w:p>
    <w:p w14:paraId="1F285DD5" w14:textId="77777777" w:rsidR="003E517F" w:rsidRPr="00DE0AE6" w:rsidRDefault="003E517F" w:rsidP="00DE0AE6">
      <w:pPr>
        <w:spacing w:after="0"/>
        <w:ind w:left="709" w:right="707"/>
        <w:rPr>
          <w:rFonts w:ascii="Franklin Gothic Book" w:hAnsi="Franklin Gothic Book"/>
          <w:sz w:val="24"/>
          <w:szCs w:val="24"/>
        </w:rPr>
      </w:pPr>
    </w:p>
    <w:p w14:paraId="301C4454" w14:textId="2BC7D52B" w:rsidR="008134CB" w:rsidRPr="00DE0AE6" w:rsidRDefault="007A7977" w:rsidP="00DE0AE6">
      <w:pPr>
        <w:spacing w:after="0"/>
        <w:ind w:left="709" w:right="707"/>
        <w:rPr>
          <w:rFonts w:ascii="Franklin Gothic Book" w:hAnsi="Franklin Gothic Book"/>
          <w:sz w:val="24"/>
          <w:szCs w:val="24"/>
        </w:rPr>
      </w:pPr>
      <w:r w:rsidRPr="00DE0AE6">
        <w:rPr>
          <w:rFonts w:ascii="Franklin Gothic Book" w:hAnsi="Franklin Gothic Book"/>
          <w:sz w:val="24"/>
          <w:szCs w:val="24"/>
        </w:rPr>
        <w:t>Lugano,</w:t>
      </w:r>
      <w:r w:rsidR="00B572D5" w:rsidRPr="00DE0AE6">
        <w:rPr>
          <w:rFonts w:ascii="Franklin Gothic Book" w:hAnsi="Franklin Gothic Book"/>
          <w:sz w:val="24"/>
          <w:szCs w:val="24"/>
        </w:rPr>
        <w:t xml:space="preserve"> 16</w:t>
      </w:r>
      <w:r w:rsidRPr="00DE0AE6">
        <w:rPr>
          <w:rFonts w:ascii="Franklin Gothic Book" w:hAnsi="Franklin Gothic Book"/>
          <w:sz w:val="24"/>
          <w:szCs w:val="24"/>
        </w:rPr>
        <w:t xml:space="preserve"> </w:t>
      </w:r>
      <w:r w:rsidR="003E517F" w:rsidRPr="00DE0AE6">
        <w:rPr>
          <w:rFonts w:ascii="Franklin Gothic Book" w:hAnsi="Franklin Gothic Book"/>
          <w:sz w:val="24"/>
          <w:szCs w:val="24"/>
        </w:rPr>
        <w:t>luglio</w:t>
      </w:r>
      <w:r w:rsidRPr="00DE0AE6">
        <w:rPr>
          <w:rFonts w:ascii="Franklin Gothic Book" w:hAnsi="Franklin Gothic Book"/>
          <w:sz w:val="24"/>
          <w:szCs w:val="24"/>
        </w:rPr>
        <w:t xml:space="preserve"> 2020 </w:t>
      </w:r>
    </w:p>
    <w:p w14:paraId="625A4A07" w14:textId="6A6C5B4D" w:rsidR="007A7977" w:rsidRPr="00DE0AE6" w:rsidRDefault="007A7977" w:rsidP="00DE0AE6">
      <w:pPr>
        <w:spacing w:after="0"/>
        <w:ind w:left="709" w:right="707"/>
        <w:rPr>
          <w:rFonts w:ascii="Franklin Gothic Book" w:hAnsi="Franklin Gothic Book"/>
          <w:sz w:val="24"/>
          <w:szCs w:val="24"/>
        </w:rPr>
      </w:pPr>
    </w:p>
    <w:p w14:paraId="59F7853E" w14:textId="07BF876D" w:rsidR="000F3708" w:rsidRPr="00DE0AE6" w:rsidRDefault="000F3708" w:rsidP="00DE0AE6">
      <w:pPr>
        <w:spacing w:after="0"/>
        <w:ind w:left="709" w:right="707"/>
        <w:rPr>
          <w:rFonts w:ascii="Franklin Gothic Book" w:hAnsi="Franklin Gothic Book"/>
          <w:sz w:val="24"/>
          <w:szCs w:val="24"/>
        </w:rPr>
      </w:pPr>
    </w:p>
    <w:p w14:paraId="59BB034A" w14:textId="77777777" w:rsidR="000F3708" w:rsidRPr="00DE0AE6" w:rsidRDefault="000F3708" w:rsidP="00DE0AE6">
      <w:pPr>
        <w:spacing w:after="0"/>
        <w:ind w:left="709" w:right="707"/>
        <w:rPr>
          <w:rFonts w:ascii="Franklin Gothic Book" w:hAnsi="Franklin Gothic Book"/>
          <w:sz w:val="24"/>
          <w:szCs w:val="24"/>
        </w:rPr>
      </w:pPr>
    </w:p>
    <w:p w14:paraId="19FFA4AD" w14:textId="2A9F0105" w:rsidR="007A7977" w:rsidRPr="00DE0AE6" w:rsidRDefault="007A7977" w:rsidP="00DE0AE6">
      <w:pPr>
        <w:spacing w:after="0"/>
        <w:ind w:left="709" w:right="707"/>
        <w:rPr>
          <w:rFonts w:ascii="Franklin Gothic Book" w:hAnsi="Franklin Gothic Book"/>
          <w:b/>
          <w:bCs/>
          <w:i/>
          <w:iCs/>
          <w:sz w:val="24"/>
          <w:szCs w:val="24"/>
        </w:rPr>
      </w:pPr>
      <w:r w:rsidRPr="00DE0AE6">
        <w:rPr>
          <w:rFonts w:ascii="Franklin Gothic Book" w:hAnsi="Franklin Gothic Book"/>
          <w:b/>
          <w:bCs/>
          <w:i/>
          <w:iCs/>
          <w:sz w:val="24"/>
          <w:szCs w:val="24"/>
        </w:rPr>
        <w:t>KAKEMONO. Cinque secoli di pittura giapponese</w:t>
      </w:r>
    </w:p>
    <w:p w14:paraId="30F6D504" w14:textId="331C4DBC" w:rsidR="003E517F" w:rsidRPr="00DE0AE6" w:rsidRDefault="003E517F" w:rsidP="00DE0AE6">
      <w:pPr>
        <w:spacing w:after="0"/>
        <w:ind w:left="709" w:right="707"/>
        <w:rPr>
          <w:rFonts w:ascii="Franklin Gothic Book" w:hAnsi="Franklin Gothic Book"/>
          <w:b/>
          <w:bCs/>
          <w:i/>
          <w:iCs/>
          <w:sz w:val="24"/>
          <w:szCs w:val="24"/>
        </w:rPr>
      </w:pPr>
      <w:r w:rsidRPr="00DE0AE6">
        <w:rPr>
          <w:rFonts w:ascii="Franklin Gothic Book" w:hAnsi="Franklin Gothic Book"/>
          <w:b/>
          <w:bCs/>
          <w:i/>
          <w:iCs/>
          <w:sz w:val="24"/>
          <w:szCs w:val="24"/>
        </w:rPr>
        <w:t>La Collezione Perino</w:t>
      </w:r>
    </w:p>
    <w:p w14:paraId="73ED7C0E" w14:textId="4F4E7FB3" w:rsidR="007A7977" w:rsidRPr="00DE0AE6" w:rsidRDefault="007A7977" w:rsidP="00DE0AE6">
      <w:pPr>
        <w:spacing w:after="0"/>
        <w:ind w:left="709" w:right="707"/>
        <w:rPr>
          <w:rFonts w:ascii="Franklin Gothic Book" w:hAnsi="Franklin Gothic Book"/>
          <w:sz w:val="24"/>
          <w:szCs w:val="24"/>
        </w:rPr>
      </w:pPr>
      <w:r w:rsidRPr="00DE0AE6">
        <w:rPr>
          <w:rFonts w:ascii="Franklin Gothic Book" w:hAnsi="Franklin Gothic Book"/>
          <w:sz w:val="24"/>
          <w:szCs w:val="24"/>
        </w:rPr>
        <w:t>Lugano (Svizzera)</w:t>
      </w:r>
      <w:r w:rsidR="0001638B" w:rsidRPr="00DE0AE6">
        <w:rPr>
          <w:rFonts w:ascii="Franklin Gothic Book" w:hAnsi="Franklin Gothic Book"/>
          <w:sz w:val="24"/>
          <w:szCs w:val="24"/>
        </w:rPr>
        <w:t>, MUSEC | Museo delle Culture (Villa Malpensata, Riva Caccia 5</w:t>
      </w:r>
      <w:r w:rsidR="003E517F" w:rsidRPr="00DE0AE6">
        <w:rPr>
          <w:rFonts w:ascii="Franklin Gothic Book" w:hAnsi="Franklin Gothic Book"/>
          <w:sz w:val="24"/>
          <w:szCs w:val="24"/>
        </w:rPr>
        <w:t xml:space="preserve"> – entrata dal parco</w:t>
      </w:r>
      <w:r w:rsidR="0001638B" w:rsidRPr="00DE0AE6">
        <w:rPr>
          <w:rFonts w:ascii="Franklin Gothic Book" w:hAnsi="Franklin Gothic Book"/>
          <w:sz w:val="24"/>
          <w:szCs w:val="24"/>
        </w:rPr>
        <w:t>)</w:t>
      </w:r>
    </w:p>
    <w:p w14:paraId="5EB1F63A" w14:textId="33260C37" w:rsidR="0001638B" w:rsidRPr="00DE0AE6" w:rsidRDefault="003E517F" w:rsidP="00DE0AE6">
      <w:pPr>
        <w:spacing w:after="0"/>
        <w:ind w:left="709" w:right="707"/>
        <w:rPr>
          <w:rFonts w:ascii="Franklin Gothic Book" w:hAnsi="Franklin Gothic Book"/>
          <w:sz w:val="24"/>
          <w:szCs w:val="24"/>
        </w:rPr>
      </w:pPr>
      <w:r w:rsidRPr="00DE0AE6">
        <w:rPr>
          <w:rFonts w:ascii="Franklin Gothic Book" w:hAnsi="Franklin Gothic Book"/>
          <w:b/>
          <w:bCs/>
          <w:sz w:val="24"/>
          <w:szCs w:val="24"/>
        </w:rPr>
        <w:t>17</w:t>
      </w:r>
      <w:r w:rsidR="0001638B" w:rsidRPr="00DE0AE6">
        <w:rPr>
          <w:rFonts w:ascii="Franklin Gothic Book" w:hAnsi="Franklin Gothic Book"/>
          <w:b/>
          <w:bCs/>
          <w:sz w:val="24"/>
          <w:szCs w:val="24"/>
        </w:rPr>
        <w:t xml:space="preserve"> luglio 2020 - 21 febbraio 2021</w:t>
      </w:r>
      <w:r w:rsidR="0001638B" w:rsidRPr="00DE0AE6">
        <w:rPr>
          <w:rFonts w:ascii="Franklin Gothic Book" w:hAnsi="Franklin Gothic Book"/>
          <w:sz w:val="24"/>
          <w:szCs w:val="24"/>
        </w:rPr>
        <w:t xml:space="preserve"> </w:t>
      </w:r>
    </w:p>
    <w:p w14:paraId="12FE634F" w14:textId="77777777" w:rsidR="0001638B" w:rsidRPr="00DE0AE6" w:rsidRDefault="0001638B" w:rsidP="00DE0AE6">
      <w:pPr>
        <w:spacing w:after="0"/>
        <w:ind w:left="709" w:right="707"/>
        <w:rPr>
          <w:rFonts w:ascii="Franklin Gothic Book" w:hAnsi="Franklin Gothic Book"/>
          <w:sz w:val="24"/>
          <w:szCs w:val="24"/>
        </w:rPr>
      </w:pPr>
    </w:p>
    <w:p w14:paraId="2EC21C35" w14:textId="3A798A32" w:rsidR="0001638B" w:rsidRPr="00DE0AE6" w:rsidRDefault="0001638B" w:rsidP="00DE0AE6">
      <w:pPr>
        <w:spacing w:after="0"/>
        <w:ind w:left="709" w:right="707"/>
        <w:rPr>
          <w:rFonts w:ascii="Franklin Gothic Book" w:hAnsi="Franklin Gothic Book"/>
          <w:b/>
          <w:bCs/>
          <w:sz w:val="24"/>
          <w:szCs w:val="24"/>
        </w:rPr>
      </w:pPr>
      <w:r w:rsidRPr="00DE0AE6">
        <w:rPr>
          <w:rFonts w:ascii="Franklin Gothic Book" w:hAnsi="Franklin Gothic Book"/>
          <w:b/>
          <w:bCs/>
          <w:sz w:val="24"/>
          <w:szCs w:val="24"/>
        </w:rPr>
        <w:t>Orari:</w:t>
      </w:r>
    </w:p>
    <w:p w14:paraId="772C0820" w14:textId="77777777" w:rsidR="0001638B" w:rsidRPr="00DE0AE6" w:rsidRDefault="0001638B" w:rsidP="00DE0AE6">
      <w:pPr>
        <w:spacing w:after="0"/>
        <w:ind w:left="709" w:right="707"/>
        <w:rPr>
          <w:rFonts w:ascii="Franklin Gothic Book" w:hAnsi="Franklin Gothic Book"/>
          <w:sz w:val="24"/>
          <w:szCs w:val="24"/>
        </w:rPr>
      </w:pPr>
      <w:r w:rsidRPr="00DE0AE6">
        <w:rPr>
          <w:rFonts w:ascii="Franklin Gothic Book" w:hAnsi="Franklin Gothic Book"/>
          <w:sz w:val="24"/>
          <w:szCs w:val="24"/>
        </w:rPr>
        <w:t xml:space="preserve">Dalle 11.00 alle 18.00. </w:t>
      </w:r>
      <w:r w:rsidR="008134CB" w:rsidRPr="00DE0AE6">
        <w:rPr>
          <w:rFonts w:ascii="Franklin Gothic Book" w:hAnsi="Franklin Gothic Book"/>
          <w:sz w:val="24"/>
          <w:szCs w:val="24"/>
        </w:rPr>
        <w:t xml:space="preserve">Chiuso il martedì </w:t>
      </w:r>
    </w:p>
    <w:p w14:paraId="210314F8" w14:textId="4D46E2A6" w:rsidR="0001638B" w:rsidRPr="00DE0AE6" w:rsidRDefault="0001638B" w:rsidP="00DE0AE6">
      <w:pPr>
        <w:spacing w:after="0"/>
        <w:ind w:left="709" w:right="707"/>
        <w:rPr>
          <w:rFonts w:ascii="Franklin Gothic Book" w:hAnsi="Franklin Gothic Book"/>
          <w:sz w:val="24"/>
          <w:szCs w:val="24"/>
        </w:rPr>
      </w:pPr>
    </w:p>
    <w:p w14:paraId="4549FC22" w14:textId="12BFE642" w:rsidR="0001638B" w:rsidRPr="00DE0AE6" w:rsidRDefault="0001638B" w:rsidP="00DE0AE6">
      <w:pPr>
        <w:spacing w:after="0"/>
        <w:ind w:left="709" w:right="707"/>
        <w:rPr>
          <w:rFonts w:ascii="Franklin Gothic Book" w:hAnsi="Franklin Gothic Book"/>
          <w:sz w:val="24"/>
          <w:szCs w:val="24"/>
        </w:rPr>
      </w:pPr>
      <w:r w:rsidRPr="00DE0AE6">
        <w:rPr>
          <w:rFonts w:ascii="Franklin Gothic Book" w:hAnsi="Franklin Gothic Book"/>
          <w:b/>
          <w:bCs/>
          <w:sz w:val="24"/>
          <w:szCs w:val="24"/>
        </w:rPr>
        <w:lastRenderedPageBreak/>
        <w:t>Informazioni:</w:t>
      </w:r>
      <w:r w:rsidR="008134CB" w:rsidRPr="00DE0AE6">
        <w:rPr>
          <w:rFonts w:ascii="Franklin Gothic Book" w:hAnsi="Franklin Gothic Book"/>
          <w:sz w:val="24"/>
          <w:szCs w:val="24"/>
        </w:rPr>
        <w:t xml:space="preserve"> </w:t>
      </w:r>
    </w:p>
    <w:p w14:paraId="78EEFCB9" w14:textId="71C47E3B" w:rsidR="0001638B" w:rsidRDefault="0001638B" w:rsidP="00DE0AE6">
      <w:pPr>
        <w:spacing w:after="0"/>
        <w:ind w:left="709" w:right="707"/>
        <w:rPr>
          <w:rFonts w:ascii="Franklin Gothic Book" w:hAnsi="Franklin Gothic Book"/>
          <w:sz w:val="24"/>
          <w:szCs w:val="24"/>
        </w:rPr>
      </w:pPr>
      <w:r w:rsidRPr="00DE0AE6">
        <w:rPr>
          <w:rFonts w:ascii="Franklin Gothic Book" w:hAnsi="Franklin Gothic Book"/>
          <w:sz w:val="24"/>
          <w:szCs w:val="24"/>
        </w:rPr>
        <w:t xml:space="preserve">Tel. </w:t>
      </w:r>
      <w:r w:rsidR="008134CB" w:rsidRPr="00DE0AE6">
        <w:rPr>
          <w:rFonts w:ascii="Franklin Gothic Book" w:hAnsi="Franklin Gothic Book"/>
          <w:sz w:val="24"/>
          <w:szCs w:val="24"/>
        </w:rPr>
        <w:t>+41</w:t>
      </w:r>
      <w:r w:rsidRPr="00DE0AE6">
        <w:rPr>
          <w:rFonts w:ascii="Franklin Gothic Book" w:hAnsi="Franklin Gothic Book"/>
          <w:sz w:val="24"/>
          <w:szCs w:val="24"/>
        </w:rPr>
        <w:t>.</w:t>
      </w:r>
      <w:r w:rsidR="008134CB" w:rsidRPr="00DE0AE6">
        <w:rPr>
          <w:rFonts w:ascii="Franklin Gothic Book" w:hAnsi="Franklin Gothic Book"/>
          <w:sz w:val="24"/>
          <w:szCs w:val="24"/>
        </w:rPr>
        <w:t>58</w:t>
      </w:r>
      <w:r w:rsidRPr="00DE0AE6">
        <w:rPr>
          <w:rFonts w:ascii="Franklin Gothic Book" w:hAnsi="Franklin Gothic Book"/>
          <w:sz w:val="24"/>
          <w:szCs w:val="24"/>
        </w:rPr>
        <w:t>.</w:t>
      </w:r>
      <w:r w:rsidR="008134CB" w:rsidRPr="00DE0AE6">
        <w:rPr>
          <w:rFonts w:ascii="Franklin Gothic Book" w:hAnsi="Franklin Gothic Book"/>
          <w:sz w:val="24"/>
          <w:szCs w:val="24"/>
        </w:rPr>
        <w:t>8666960</w:t>
      </w:r>
      <w:r w:rsidRPr="00DE0AE6">
        <w:rPr>
          <w:rFonts w:ascii="Franklin Gothic Book" w:hAnsi="Franklin Gothic Book"/>
          <w:sz w:val="24"/>
          <w:szCs w:val="24"/>
        </w:rPr>
        <w:t xml:space="preserve">; </w:t>
      </w:r>
      <w:hyperlink r:id="rId7" w:history="1">
        <w:r w:rsidR="008134CB" w:rsidRPr="00DE0AE6">
          <w:rPr>
            <w:rStyle w:val="Collegamentoipertestuale"/>
            <w:rFonts w:ascii="Franklin Gothic Book" w:hAnsi="Franklin Gothic Book"/>
            <w:sz w:val="24"/>
            <w:szCs w:val="24"/>
          </w:rPr>
          <w:t>info@musec.ch</w:t>
        </w:r>
      </w:hyperlink>
      <w:r w:rsidRPr="00DE0AE6">
        <w:rPr>
          <w:rFonts w:ascii="Franklin Gothic Book" w:hAnsi="Franklin Gothic Book"/>
          <w:sz w:val="24"/>
          <w:szCs w:val="24"/>
        </w:rPr>
        <w:t xml:space="preserve">; </w:t>
      </w:r>
      <w:hyperlink r:id="rId8" w:history="1">
        <w:r w:rsidR="008134CB" w:rsidRPr="00DE0AE6">
          <w:rPr>
            <w:rStyle w:val="Collegamentoipertestuale"/>
            <w:rFonts w:ascii="Franklin Gothic Book" w:hAnsi="Franklin Gothic Book"/>
            <w:sz w:val="24"/>
            <w:szCs w:val="24"/>
          </w:rPr>
          <w:t>www.musec.ch</w:t>
        </w:r>
      </w:hyperlink>
      <w:r w:rsidR="008134CB" w:rsidRPr="00DE0AE6">
        <w:rPr>
          <w:rFonts w:ascii="Franklin Gothic Book" w:hAnsi="Franklin Gothic Book"/>
          <w:sz w:val="24"/>
          <w:szCs w:val="24"/>
        </w:rPr>
        <w:t xml:space="preserve"> </w:t>
      </w:r>
    </w:p>
    <w:p w14:paraId="200985E2" w14:textId="6C16FAB9" w:rsidR="00A73A89" w:rsidRDefault="00A73A89" w:rsidP="00DE0AE6">
      <w:pPr>
        <w:spacing w:after="0"/>
        <w:ind w:left="709" w:right="707"/>
        <w:rPr>
          <w:rFonts w:ascii="Franklin Gothic Book" w:hAnsi="Franklin Gothic Book"/>
          <w:sz w:val="24"/>
          <w:szCs w:val="24"/>
        </w:rPr>
      </w:pPr>
      <w:r>
        <w:rPr>
          <w:rFonts w:ascii="Franklin Gothic Book" w:hAnsi="Franklin Gothic Book"/>
          <w:noProof/>
          <w:sz w:val="24"/>
          <w:szCs w:val="24"/>
        </w:rPr>
        <w:drawing>
          <wp:inline distT="0" distB="0" distL="0" distR="0" wp14:anchorId="0B828E5A" wp14:editId="0FF5F930">
            <wp:extent cx="409575" cy="40957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 f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9575" cy="409575"/>
                    </a:xfrm>
                    <a:prstGeom prst="rect">
                      <a:avLst/>
                    </a:prstGeom>
                  </pic:spPr>
                </pic:pic>
              </a:graphicData>
            </a:graphic>
          </wp:inline>
        </w:drawing>
      </w:r>
      <w:r>
        <w:rPr>
          <w:rFonts w:ascii="Franklin Gothic Book" w:hAnsi="Franklin Gothic Book"/>
          <w:sz w:val="24"/>
          <w:szCs w:val="24"/>
        </w:rPr>
        <w:t xml:space="preserve">   </w:t>
      </w:r>
      <w:proofErr w:type="spellStart"/>
      <w:r>
        <w:rPr>
          <w:rFonts w:ascii="Franklin Gothic Book" w:hAnsi="Franklin Gothic Book"/>
          <w:sz w:val="24"/>
          <w:szCs w:val="24"/>
        </w:rPr>
        <w:t>Musec</w:t>
      </w:r>
      <w:proofErr w:type="spellEnd"/>
      <w:r>
        <w:rPr>
          <w:rFonts w:ascii="Franklin Gothic Book" w:hAnsi="Franklin Gothic Book"/>
          <w:sz w:val="24"/>
          <w:szCs w:val="24"/>
        </w:rPr>
        <w:t xml:space="preserve"> Museo culture Lugano</w:t>
      </w:r>
    </w:p>
    <w:p w14:paraId="1A2B848A" w14:textId="4E3FE1D5" w:rsidR="00A73A89" w:rsidRPr="00DE0AE6" w:rsidRDefault="00A73A89" w:rsidP="00DE0AE6">
      <w:pPr>
        <w:spacing w:after="0"/>
        <w:ind w:left="709" w:right="707"/>
        <w:rPr>
          <w:rFonts w:ascii="Franklin Gothic Book" w:hAnsi="Franklin Gothic Book"/>
          <w:sz w:val="24"/>
          <w:szCs w:val="24"/>
        </w:rPr>
      </w:pPr>
      <w:r>
        <w:rPr>
          <w:rFonts w:ascii="Franklin Gothic Book" w:hAnsi="Franklin Gothic Book"/>
          <w:noProof/>
          <w:sz w:val="24"/>
          <w:szCs w:val="24"/>
        </w:rPr>
        <w:drawing>
          <wp:inline distT="0" distB="0" distL="0" distR="0" wp14:anchorId="621B34A7" wp14:editId="784EB091">
            <wp:extent cx="504825" cy="504825"/>
            <wp:effectExtent l="0" t="0" r="9525"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 logo IG.jf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4825" cy="504825"/>
                    </a:xfrm>
                    <a:prstGeom prst="rect">
                      <a:avLst/>
                    </a:prstGeom>
                  </pic:spPr>
                </pic:pic>
              </a:graphicData>
            </a:graphic>
          </wp:inline>
        </w:drawing>
      </w:r>
      <w:r>
        <w:rPr>
          <w:rFonts w:ascii="Franklin Gothic Book" w:hAnsi="Franklin Gothic Book"/>
          <w:sz w:val="24"/>
          <w:szCs w:val="24"/>
        </w:rPr>
        <w:t xml:space="preserve"> @museclugano</w:t>
      </w:r>
    </w:p>
    <w:p w14:paraId="7D49C963" w14:textId="77777777" w:rsidR="0001638B" w:rsidRPr="00DE0AE6" w:rsidRDefault="0001638B" w:rsidP="00DE0AE6">
      <w:pPr>
        <w:spacing w:after="0"/>
        <w:ind w:left="709" w:right="707"/>
        <w:rPr>
          <w:rFonts w:ascii="Franklin Gothic Book" w:hAnsi="Franklin Gothic Book"/>
          <w:b/>
          <w:bCs/>
          <w:sz w:val="24"/>
          <w:szCs w:val="24"/>
        </w:rPr>
      </w:pPr>
    </w:p>
    <w:p w14:paraId="226CA5FC" w14:textId="0F3DAAE2" w:rsidR="0001638B" w:rsidRPr="00DE0AE6" w:rsidRDefault="0001638B" w:rsidP="00DE0AE6">
      <w:pPr>
        <w:spacing w:after="0"/>
        <w:ind w:left="709" w:right="707"/>
        <w:rPr>
          <w:rFonts w:ascii="Franklin Gothic Book" w:hAnsi="Franklin Gothic Book"/>
          <w:sz w:val="24"/>
          <w:szCs w:val="24"/>
        </w:rPr>
      </w:pPr>
      <w:r w:rsidRPr="00DE0AE6">
        <w:rPr>
          <w:rFonts w:ascii="Franklin Gothic Book" w:hAnsi="Franklin Gothic Book"/>
          <w:b/>
          <w:bCs/>
          <w:sz w:val="24"/>
          <w:szCs w:val="24"/>
        </w:rPr>
        <w:t>Biglietti:</w:t>
      </w:r>
    </w:p>
    <w:p w14:paraId="2452DE59" w14:textId="77777777" w:rsidR="0001638B" w:rsidRPr="00DE0AE6" w:rsidRDefault="008134CB" w:rsidP="00DE0AE6">
      <w:pPr>
        <w:spacing w:after="0"/>
        <w:ind w:left="709" w:right="707"/>
        <w:rPr>
          <w:rFonts w:ascii="Franklin Gothic Book" w:hAnsi="Franklin Gothic Book"/>
          <w:sz w:val="24"/>
          <w:szCs w:val="24"/>
        </w:rPr>
      </w:pPr>
      <w:r w:rsidRPr="00DE0AE6">
        <w:rPr>
          <w:rFonts w:ascii="Franklin Gothic Book" w:hAnsi="Franklin Gothic Book"/>
          <w:sz w:val="24"/>
          <w:szCs w:val="24"/>
        </w:rPr>
        <w:t xml:space="preserve">Adulti (da 16 anni): CHF 15.00 </w:t>
      </w:r>
    </w:p>
    <w:p w14:paraId="0A1EB3D9" w14:textId="77777777" w:rsidR="0001638B" w:rsidRPr="00DE0AE6" w:rsidRDefault="008134CB" w:rsidP="00DE0AE6">
      <w:pPr>
        <w:spacing w:after="0"/>
        <w:ind w:left="709" w:right="707"/>
        <w:rPr>
          <w:rFonts w:ascii="Franklin Gothic Book" w:hAnsi="Franklin Gothic Book"/>
          <w:sz w:val="24"/>
          <w:szCs w:val="24"/>
        </w:rPr>
      </w:pPr>
      <w:r w:rsidRPr="00DE0AE6">
        <w:rPr>
          <w:rFonts w:ascii="Franklin Gothic Book" w:hAnsi="Franklin Gothic Book"/>
          <w:sz w:val="24"/>
          <w:szCs w:val="24"/>
        </w:rPr>
        <w:t xml:space="preserve">Ridotto (senior; studenti universitari; FAI Swiss): CHF 10.00 </w:t>
      </w:r>
    </w:p>
    <w:p w14:paraId="155D240B" w14:textId="77777777" w:rsidR="0001638B" w:rsidRPr="00DE0AE6" w:rsidRDefault="008134CB" w:rsidP="00DE0AE6">
      <w:pPr>
        <w:spacing w:after="0"/>
        <w:ind w:left="709" w:right="707"/>
        <w:rPr>
          <w:rFonts w:ascii="Franklin Gothic Book" w:hAnsi="Franklin Gothic Book"/>
          <w:sz w:val="24"/>
          <w:szCs w:val="24"/>
        </w:rPr>
      </w:pPr>
      <w:r w:rsidRPr="00DE0AE6">
        <w:rPr>
          <w:rFonts w:ascii="Franklin Gothic Book" w:hAnsi="Franklin Gothic Book"/>
          <w:sz w:val="24"/>
          <w:szCs w:val="24"/>
        </w:rPr>
        <w:t xml:space="preserve">Ragazzi (6-15 anni): CHF 5.00 </w:t>
      </w:r>
    </w:p>
    <w:p w14:paraId="14193838" w14:textId="59907173" w:rsidR="0001638B" w:rsidRPr="00DE0AE6" w:rsidRDefault="008134CB" w:rsidP="00DE0AE6">
      <w:pPr>
        <w:spacing w:after="0"/>
        <w:ind w:left="709" w:right="707"/>
        <w:rPr>
          <w:rFonts w:ascii="Franklin Gothic Book" w:hAnsi="Franklin Gothic Book"/>
          <w:sz w:val="24"/>
          <w:szCs w:val="24"/>
        </w:rPr>
      </w:pPr>
      <w:r w:rsidRPr="00DE0AE6">
        <w:rPr>
          <w:rFonts w:ascii="Franklin Gothic Book" w:hAnsi="Franklin Gothic Book"/>
          <w:sz w:val="24"/>
          <w:szCs w:val="24"/>
        </w:rPr>
        <w:t xml:space="preserve">Scuole: CHF 3.00/allievo + 1 accompagnatore gratis </w:t>
      </w:r>
    </w:p>
    <w:p w14:paraId="320EFFBA" w14:textId="73FF65FE" w:rsidR="0001638B" w:rsidRPr="00DE0AE6" w:rsidRDefault="0001638B" w:rsidP="00DE0AE6">
      <w:pPr>
        <w:spacing w:after="0"/>
        <w:ind w:left="709" w:right="707"/>
        <w:rPr>
          <w:rFonts w:ascii="Franklin Gothic Book" w:hAnsi="Franklin Gothic Book"/>
          <w:sz w:val="24"/>
          <w:szCs w:val="24"/>
        </w:rPr>
      </w:pPr>
    </w:p>
    <w:p w14:paraId="25EDC2F0" w14:textId="77777777" w:rsidR="003E517F" w:rsidRPr="00DE0AE6" w:rsidRDefault="003E517F" w:rsidP="00DE0AE6">
      <w:pPr>
        <w:spacing w:after="0"/>
        <w:ind w:left="709" w:right="707"/>
        <w:rPr>
          <w:rFonts w:ascii="Franklin Gothic Book" w:hAnsi="Franklin Gothic Book"/>
          <w:sz w:val="24"/>
          <w:szCs w:val="24"/>
        </w:rPr>
      </w:pPr>
      <w:r w:rsidRPr="00DE0AE6">
        <w:rPr>
          <w:rFonts w:ascii="Franklin Gothic Book" w:hAnsi="Franklin Gothic Book"/>
          <w:i/>
          <w:iCs/>
          <w:sz w:val="24"/>
          <w:szCs w:val="24"/>
        </w:rPr>
        <w:t xml:space="preserve">Il biglietto, oltre a consentire la visita dell’esposizione </w:t>
      </w:r>
      <w:r w:rsidRPr="00DE0AE6">
        <w:rPr>
          <w:rFonts w:ascii="Franklin Gothic Book" w:hAnsi="Franklin Gothic Book"/>
          <w:sz w:val="24"/>
          <w:szCs w:val="24"/>
        </w:rPr>
        <w:t>Kakemono</w:t>
      </w:r>
      <w:r w:rsidRPr="00DE0AE6">
        <w:rPr>
          <w:rFonts w:ascii="Franklin Gothic Book" w:hAnsi="Franklin Gothic Book"/>
          <w:i/>
          <w:iCs/>
          <w:sz w:val="24"/>
          <w:szCs w:val="24"/>
        </w:rPr>
        <w:t xml:space="preserve">, consente l’accesso alle altre due esposizioni temporanee ospitate dal MUSEC e la visita degli </w:t>
      </w:r>
      <w:r w:rsidRPr="00DE0AE6">
        <w:rPr>
          <w:rFonts w:ascii="Franklin Gothic Book" w:hAnsi="Franklin Gothic Book"/>
          <w:iCs/>
          <w:sz w:val="24"/>
          <w:szCs w:val="24"/>
        </w:rPr>
        <w:t>highlight</w:t>
      </w:r>
      <w:r w:rsidRPr="00DE0AE6">
        <w:rPr>
          <w:rFonts w:ascii="Franklin Gothic Book" w:hAnsi="Franklin Gothic Book"/>
          <w:i/>
          <w:iCs/>
          <w:sz w:val="24"/>
          <w:szCs w:val="24"/>
        </w:rPr>
        <w:t xml:space="preserve"> della Collezione permanente.</w:t>
      </w:r>
    </w:p>
    <w:p w14:paraId="2D5C3380" w14:textId="77777777" w:rsidR="003E517F" w:rsidRPr="00DE0AE6" w:rsidRDefault="003E517F" w:rsidP="00DE0AE6">
      <w:pPr>
        <w:spacing w:after="0"/>
        <w:ind w:left="709" w:right="707"/>
        <w:rPr>
          <w:rFonts w:ascii="Franklin Gothic Book" w:hAnsi="Franklin Gothic Book"/>
          <w:i/>
          <w:iCs/>
          <w:sz w:val="24"/>
          <w:szCs w:val="24"/>
        </w:rPr>
      </w:pPr>
      <w:r w:rsidRPr="00DE0AE6">
        <w:rPr>
          <w:rFonts w:ascii="Franklin Gothic Book" w:hAnsi="Franklin Gothic Book"/>
          <w:i/>
          <w:iCs/>
          <w:sz w:val="24"/>
          <w:szCs w:val="24"/>
        </w:rPr>
        <w:t>Oltre che in franchi svizzeri, è possibile il pagamento in contanti in Euro (solo banconote) con resto in Franchi svizzeri e con carta di credito.</w:t>
      </w:r>
    </w:p>
    <w:p w14:paraId="453085D3" w14:textId="77777777" w:rsidR="003E517F" w:rsidRPr="00DE0AE6" w:rsidRDefault="003E517F" w:rsidP="00DE0AE6">
      <w:pPr>
        <w:spacing w:after="0"/>
        <w:ind w:left="709" w:right="707"/>
        <w:rPr>
          <w:rFonts w:ascii="Franklin Gothic Book" w:hAnsi="Franklin Gothic Book"/>
          <w:sz w:val="24"/>
          <w:szCs w:val="24"/>
        </w:rPr>
      </w:pPr>
    </w:p>
    <w:p w14:paraId="718ABEB3" w14:textId="77777777" w:rsidR="003E517F" w:rsidRPr="00DE0AE6" w:rsidRDefault="003E517F" w:rsidP="00DE0AE6">
      <w:pPr>
        <w:spacing w:after="0"/>
        <w:ind w:left="709" w:right="707"/>
        <w:rPr>
          <w:rFonts w:ascii="Franklin Gothic Book" w:hAnsi="Franklin Gothic Book"/>
          <w:sz w:val="24"/>
          <w:szCs w:val="24"/>
        </w:rPr>
      </w:pPr>
      <w:r w:rsidRPr="00DE0AE6">
        <w:rPr>
          <w:rFonts w:ascii="Franklin Gothic Book" w:hAnsi="Franklin Gothic Book"/>
          <w:sz w:val="24"/>
          <w:szCs w:val="24"/>
        </w:rPr>
        <w:t xml:space="preserve">Riduzioni (non cumulabili) </w:t>
      </w:r>
    </w:p>
    <w:p w14:paraId="72C2CB11" w14:textId="77777777" w:rsidR="003E517F" w:rsidRPr="00DE0AE6" w:rsidRDefault="003E517F" w:rsidP="00DE0AE6">
      <w:pPr>
        <w:spacing w:after="0"/>
        <w:ind w:left="709" w:right="707"/>
        <w:rPr>
          <w:rFonts w:ascii="Franklin Gothic Book" w:hAnsi="Franklin Gothic Book"/>
          <w:sz w:val="24"/>
          <w:szCs w:val="24"/>
        </w:rPr>
      </w:pPr>
      <w:r w:rsidRPr="00DE0AE6">
        <w:rPr>
          <w:rFonts w:ascii="Franklin Gothic Book" w:hAnsi="Franklin Gothic Book"/>
          <w:sz w:val="24"/>
          <w:szCs w:val="24"/>
        </w:rPr>
        <w:t xml:space="preserve">Lugano </w:t>
      </w:r>
      <w:proofErr w:type="spellStart"/>
      <w:r w:rsidRPr="00DE0AE6">
        <w:rPr>
          <w:rFonts w:ascii="Franklin Gothic Book" w:hAnsi="Franklin Gothic Book"/>
          <w:sz w:val="24"/>
          <w:szCs w:val="24"/>
        </w:rPr>
        <w:t>Holidaycard</w:t>
      </w:r>
      <w:proofErr w:type="spellEnd"/>
      <w:r w:rsidRPr="00DE0AE6">
        <w:rPr>
          <w:rFonts w:ascii="Franklin Gothic Book" w:hAnsi="Franklin Gothic Book"/>
          <w:sz w:val="24"/>
          <w:szCs w:val="24"/>
        </w:rPr>
        <w:t xml:space="preserve">: - 20% </w:t>
      </w:r>
    </w:p>
    <w:p w14:paraId="35F536B3" w14:textId="77777777" w:rsidR="003E517F" w:rsidRPr="00DE0AE6" w:rsidRDefault="003E517F" w:rsidP="00DE0AE6">
      <w:pPr>
        <w:spacing w:after="0"/>
        <w:ind w:left="709" w:right="707"/>
        <w:rPr>
          <w:rFonts w:ascii="Franklin Gothic Book" w:hAnsi="Franklin Gothic Book"/>
          <w:sz w:val="24"/>
          <w:szCs w:val="24"/>
        </w:rPr>
      </w:pPr>
      <w:r w:rsidRPr="00DE0AE6">
        <w:rPr>
          <w:rFonts w:ascii="Franklin Gothic Book" w:hAnsi="Franklin Gothic Book"/>
          <w:sz w:val="24"/>
          <w:szCs w:val="24"/>
        </w:rPr>
        <w:t xml:space="preserve">Gruppi: - 10% </w:t>
      </w:r>
    </w:p>
    <w:p w14:paraId="1B403DAE" w14:textId="77777777" w:rsidR="003E517F" w:rsidRPr="00DE0AE6" w:rsidRDefault="003E517F" w:rsidP="00DE0AE6">
      <w:pPr>
        <w:spacing w:after="0"/>
        <w:ind w:left="709" w:right="707"/>
        <w:rPr>
          <w:rFonts w:ascii="Franklin Gothic Book" w:hAnsi="Franklin Gothic Book"/>
          <w:sz w:val="24"/>
          <w:szCs w:val="24"/>
        </w:rPr>
      </w:pPr>
    </w:p>
    <w:p w14:paraId="0A8B0F16" w14:textId="77777777" w:rsidR="003E517F" w:rsidRPr="00DE0AE6" w:rsidRDefault="003E517F" w:rsidP="00DE0AE6">
      <w:pPr>
        <w:spacing w:after="0"/>
        <w:ind w:left="709" w:right="707"/>
        <w:rPr>
          <w:rFonts w:ascii="Franklin Gothic Book" w:hAnsi="Franklin Gothic Book"/>
          <w:sz w:val="24"/>
          <w:szCs w:val="24"/>
        </w:rPr>
      </w:pPr>
      <w:r w:rsidRPr="00DE0AE6">
        <w:rPr>
          <w:rFonts w:ascii="Franklin Gothic Book" w:hAnsi="Franklin Gothic Book"/>
          <w:sz w:val="24"/>
          <w:szCs w:val="24"/>
        </w:rPr>
        <w:t xml:space="preserve">Gratuito </w:t>
      </w:r>
    </w:p>
    <w:p w14:paraId="13CE6E6D" w14:textId="2C49ADE3" w:rsidR="003E517F" w:rsidRPr="00DE0AE6" w:rsidRDefault="003E517F" w:rsidP="00DE0AE6">
      <w:pPr>
        <w:spacing w:after="0"/>
        <w:ind w:left="709" w:right="707"/>
        <w:rPr>
          <w:rFonts w:ascii="Franklin Gothic Book" w:hAnsi="Franklin Gothic Book"/>
          <w:sz w:val="24"/>
          <w:szCs w:val="24"/>
        </w:rPr>
      </w:pPr>
      <w:r w:rsidRPr="00DE0AE6">
        <w:rPr>
          <w:rFonts w:ascii="Franklin Gothic Book" w:hAnsi="Franklin Gothic Book"/>
          <w:sz w:val="24"/>
          <w:szCs w:val="24"/>
        </w:rPr>
        <w:t>Bambini (0-5 anni)</w:t>
      </w:r>
    </w:p>
    <w:p w14:paraId="716EFE3F" w14:textId="77777777" w:rsidR="003E517F" w:rsidRPr="00DE0AE6" w:rsidRDefault="003E517F" w:rsidP="00DE0AE6">
      <w:pPr>
        <w:spacing w:after="0"/>
        <w:ind w:left="709" w:right="707"/>
        <w:rPr>
          <w:rFonts w:ascii="Franklin Gothic Book" w:hAnsi="Franklin Gothic Book"/>
          <w:sz w:val="24"/>
          <w:szCs w:val="24"/>
        </w:rPr>
      </w:pPr>
      <w:r w:rsidRPr="00DE0AE6">
        <w:rPr>
          <w:rFonts w:ascii="Franklin Gothic Book" w:hAnsi="Franklin Gothic Book"/>
          <w:sz w:val="24"/>
          <w:szCs w:val="24"/>
        </w:rPr>
        <w:t xml:space="preserve">ICOM; </w:t>
      </w:r>
      <w:proofErr w:type="spellStart"/>
      <w:r w:rsidRPr="00DE0AE6">
        <w:rPr>
          <w:rFonts w:ascii="Franklin Gothic Book" w:hAnsi="Franklin Gothic Book"/>
          <w:sz w:val="24"/>
          <w:szCs w:val="24"/>
        </w:rPr>
        <w:t>Ass</w:t>
      </w:r>
      <w:proofErr w:type="spellEnd"/>
      <w:r w:rsidRPr="00DE0AE6">
        <w:rPr>
          <w:rFonts w:ascii="Franklin Gothic Book" w:hAnsi="Franklin Gothic Book"/>
          <w:sz w:val="24"/>
          <w:szCs w:val="24"/>
        </w:rPr>
        <w:t xml:space="preserve">. Musei svizzeri (VSM-AMS) </w:t>
      </w:r>
    </w:p>
    <w:p w14:paraId="4A1CAEFF" w14:textId="77777777" w:rsidR="003E517F" w:rsidRPr="00DE0AE6" w:rsidRDefault="003E517F" w:rsidP="00DE0AE6">
      <w:pPr>
        <w:spacing w:after="0"/>
        <w:ind w:left="709" w:right="707"/>
        <w:rPr>
          <w:rFonts w:ascii="Franklin Gothic Book" w:hAnsi="Franklin Gothic Book"/>
          <w:sz w:val="24"/>
          <w:szCs w:val="24"/>
        </w:rPr>
      </w:pPr>
      <w:r w:rsidRPr="00DE0AE6">
        <w:rPr>
          <w:rFonts w:ascii="Franklin Gothic Book" w:hAnsi="Franklin Gothic Book"/>
          <w:sz w:val="24"/>
          <w:szCs w:val="24"/>
        </w:rPr>
        <w:t xml:space="preserve">Swiss </w:t>
      </w:r>
      <w:proofErr w:type="spellStart"/>
      <w:r w:rsidRPr="00DE0AE6">
        <w:rPr>
          <w:rFonts w:ascii="Franklin Gothic Book" w:hAnsi="Franklin Gothic Book"/>
          <w:sz w:val="24"/>
          <w:szCs w:val="24"/>
        </w:rPr>
        <w:t>Museumpass</w:t>
      </w:r>
      <w:proofErr w:type="spellEnd"/>
      <w:r w:rsidRPr="00DE0AE6">
        <w:rPr>
          <w:rFonts w:ascii="Franklin Gothic Book" w:hAnsi="Franklin Gothic Book"/>
          <w:sz w:val="24"/>
          <w:szCs w:val="24"/>
        </w:rPr>
        <w:t xml:space="preserve"> </w:t>
      </w:r>
    </w:p>
    <w:p w14:paraId="49724D12" w14:textId="77777777" w:rsidR="003E517F" w:rsidRPr="00DE0AE6" w:rsidRDefault="003E517F" w:rsidP="00DE0AE6">
      <w:pPr>
        <w:spacing w:after="0"/>
        <w:ind w:left="709" w:right="707"/>
        <w:rPr>
          <w:rFonts w:ascii="Franklin Gothic Book" w:hAnsi="Franklin Gothic Book"/>
          <w:sz w:val="24"/>
          <w:szCs w:val="24"/>
        </w:rPr>
      </w:pPr>
      <w:r w:rsidRPr="00DE0AE6">
        <w:rPr>
          <w:rFonts w:ascii="Franklin Gothic Book" w:hAnsi="Franklin Gothic Book"/>
          <w:sz w:val="24"/>
          <w:szCs w:val="24"/>
        </w:rPr>
        <w:t xml:space="preserve">Soci Raiffeisen </w:t>
      </w:r>
    </w:p>
    <w:p w14:paraId="41037C9D" w14:textId="77777777" w:rsidR="003E517F" w:rsidRPr="00DE0AE6" w:rsidRDefault="003E517F" w:rsidP="00DE0AE6">
      <w:pPr>
        <w:spacing w:after="0"/>
        <w:ind w:left="709" w:right="707"/>
        <w:rPr>
          <w:rFonts w:ascii="Franklin Gothic Book" w:hAnsi="Franklin Gothic Book"/>
          <w:sz w:val="24"/>
          <w:szCs w:val="24"/>
          <w:lang w:val="it-CH"/>
        </w:rPr>
      </w:pPr>
      <w:r w:rsidRPr="00DE0AE6">
        <w:rPr>
          <w:rFonts w:ascii="Franklin Gothic Book" w:hAnsi="Franklin Gothic Book"/>
          <w:sz w:val="24"/>
          <w:szCs w:val="24"/>
          <w:lang w:val="it-CH"/>
        </w:rPr>
        <w:t xml:space="preserve">Swiss Travel Pass </w:t>
      </w:r>
    </w:p>
    <w:p w14:paraId="3DD05B0B" w14:textId="77777777" w:rsidR="003E517F" w:rsidRPr="00DE0AE6" w:rsidRDefault="003E517F" w:rsidP="00DE0AE6">
      <w:pPr>
        <w:spacing w:after="0"/>
        <w:ind w:left="709" w:right="707"/>
        <w:rPr>
          <w:rFonts w:ascii="Franklin Gothic Book" w:hAnsi="Franklin Gothic Book"/>
          <w:sz w:val="24"/>
          <w:szCs w:val="24"/>
          <w:lang w:val="it-CH"/>
        </w:rPr>
      </w:pPr>
    </w:p>
    <w:p w14:paraId="7D417DD3" w14:textId="55D81132" w:rsidR="003E517F" w:rsidRPr="00DE0AE6" w:rsidRDefault="003E517F" w:rsidP="00DE0AE6">
      <w:pPr>
        <w:spacing w:after="0"/>
        <w:ind w:left="709" w:right="707"/>
        <w:rPr>
          <w:rFonts w:ascii="Franklin Gothic Book" w:hAnsi="Franklin Gothic Book"/>
          <w:sz w:val="24"/>
          <w:szCs w:val="24"/>
        </w:rPr>
      </w:pPr>
      <w:r w:rsidRPr="00DE0AE6">
        <w:rPr>
          <w:rFonts w:ascii="Franklin Gothic Book" w:hAnsi="Franklin Gothic Book"/>
          <w:sz w:val="24"/>
          <w:szCs w:val="24"/>
        </w:rPr>
        <w:t xml:space="preserve">Visite guidate </w:t>
      </w:r>
    </w:p>
    <w:p w14:paraId="5484F6C5" w14:textId="77777777" w:rsidR="003E517F" w:rsidRPr="00DE0AE6" w:rsidRDefault="003E517F" w:rsidP="00DE0AE6">
      <w:pPr>
        <w:spacing w:after="0"/>
        <w:ind w:left="709" w:right="707"/>
        <w:rPr>
          <w:rFonts w:ascii="Franklin Gothic Book" w:hAnsi="Franklin Gothic Book"/>
          <w:sz w:val="24"/>
          <w:szCs w:val="24"/>
        </w:rPr>
      </w:pPr>
      <w:r w:rsidRPr="00DE0AE6">
        <w:rPr>
          <w:rFonts w:ascii="Franklin Gothic Book" w:hAnsi="Franklin Gothic Book"/>
          <w:sz w:val="24"/>
          <w:szCs w:val="24"/>
        </w:rPr>
        <w:t xml:space="preserve">CHF 150 </w:t>
      </w:r>
    </w:p>
    <w:p w14:paraId="0BFBCBCC" w14:textId="489D69FE" w:rsidR="003E517F" w:rsidRDefault="003E517F" w:rsidP="00DE0AE6">
      <w:pPr>
        <w:spacing w:after="0"/>
        <w:ind w:left="709" w:right="707"/>
        <w:rPr>
          <w:rFonts w:ascii="Franklin Gothic Book" w:hAnsi="Franklin Gothic Book"/>
          <w:sz w:val="24"/>
          <w:szCs w:val="24"/>
        </w:rPr>
      </w:pPr>
      <w:r w:rsidRPr="00DE0AE6">
        <w:rPr>
          <w:rFonts w:ascii="Franklin Gothic Book" w:hAnsi="Franklin Gothic Book"/>
          <w:sz w:val="24"/>
          <w:szCs w:val="24"/>
        </w:rPr>
        <w:t xml:space="preserve">CHF 120 per scolaresche </w:t>
      </w:r>
    </w:p>
    <w:p w14:paraId="59F80692" w14:textId="45770E6F" w:rsidR="00A73A89" w:rsidRDefault="00A73A89" w:rsidP="00DE0AE6">
      <w:pPr>
        <w:spacing w:after="0"/>
        <w:ind w:left="709" w:right="707"/>
        <w:rPr>
          <w:rFonts w:ascii="Franklin Gothic Book" w:hAnsi="Franklin Gothic Book"/>
          <w:sz w:val="24"/>
          <w:szCs w:val="24"/>
        </w:rPr>
      </w:pPr>
    </w:p>
    <w:p w14:paraId="037183C8" w14:textId="4FBE640D" w:rsidR="00A73A89" w:rsidRPr="00DE0AE6" w:rsidRDefault="00A73A89" w:rsidP="00DE0AE6">
      <w:pPr>
        <w:spacing w:after="0"/>
        <w:ind w:left="709" w:right="707"/>
        <w:rPr>
          <w:rFonts w:ascii="Franklin Gothic Book" w:hAnsi="Franklin Gothic Book"/>
          <w:sz w:val="24"/>
          <w:szCs w:val="24"/>
        </w:rPr>
      </w:pPr>
      <w:r>
        <w:rPr>
          <w:rFonts w:ascii="Franklin Gothic Book" w:hAnsi="Franklin Gothic Book"/>
          <w:sz w:val="24"/>
          <w:szCs w:val="24"/>
        </w:rPr>
        <w:t xml:space="preserve">Per il piano protezione anticovid2019 vedi le informazioni sul sito </w:t>
      </w:r>
      <w:hyperlink r:id="rId11" w:history="1">
        <w:r w:rsidR="00D24818" w:rsidRPr="000D07ED">
          <w:rPr>
            <w:rStyle w:val="Collegamentoipertestuale"/>
            <w:rFonts w:ascii="Franklin Gothic Book" w:hAnsi="Franklin Gothic Book"/>
            <w:sz w:val="24"/>
            <w:szCs w:val="24"/>
          </w:rPr>
          <w:t>www.musec.ch</w:t>
        </w:r>
      </w:hyperlink>
      <w:r w:rsidR="00D24818">
        <w:rPr>
          <w:rFonts w:ascii="Franklin Gothic Book" w:hAnsi="Franklin Gothic Book"/>
          <w:sz w:val="24"/>
          <w:szCs w:val="24"/>
        </w:rPr>
        <w:t xml:space="preserve"> </w:t>
      </w:r>
    </w:p>
    <w:p w14:paraId="27F8AEAC" w14:textId="0A51B775" w:rsidR="003E517F" w:rsidRPr="00DE0AE6" w:rsidRDefault="003E517F" w:rsidP="00DE0AE6">
      <w:pPr>
        <w:spacing w:after="0"/>
        <w:ind w:left="709" w:right="707"/>
        <w:rPr>
          <w:rFonts w:ascii="Franklin Gothic Book" w:hAnsi="Franklin Gothic Book"/>
          <w:sz w:val="24"/>
          <w:szCs w:val="24"/>
        </w:rPr>
      </w:pPr>
    </w:p>
    <w:p w14:paraId="604422DC" w14:textId="77777777" w:rsidR="003E517F" w:rsidRPr="00DE0AE6" w:rsidRDefault="003E517F" w:rsidP="00DE0AE6">
      <w:pPr>
        <w:spacing w:after="0"/>
        <w:ind w:left="709" w:right="707"/>
        <w:rPr>
          <w:rFonts w:ascii="Franklin Gothic Book" w:hAnsi="Franklin Gothic Book"/>
          <w:b/>
          <w:bCs/>
          <w:sz w:val="24"/>
          <w:szCs w:val="24"/>
          <w:lang w:val="it-CH"/>
        </w:rPr>
      </w:pPr>
      <w:r w:rsidRPr="00DE0AE6">
        <w:rPr>
          <w:rFonts w:ascii="Franklin Gothic Book" w:hAnsi="Franklin Gothic Book"/>
          <w:b/>
          <w:bCs/>
          <w:sz w:val="24"/>
          <w:szCs w:val="24"/>
          <w:lang w:val="it-CH"/>
        </w:rPr>
        <w:t>Ufficio stampa MUSEC</w:t>
      </w:r>
    </w:p>
    <w:p w14:paraId="30FA2EC2" w14:textId="77777777" w:rsidR="003E517F" w:rsidRPr="00DE0AE6" w:rsidRDefault="003E517F" w:rsidP="00DE0AE6">
      <w:pPr>
        <w:spacing w:after="0"/>
        <w:ind w:left="709" w:right="707"/>
        <w:rPr>
          <w:rFonts w:ascii="Franklin Gothic Book" w:hAnsi="Franklin Gothic Book"/>
          <w:sz w:val="24"/>
          <w:szCs w:val="24"/>
          <w:lang w:val="it-CH"/>
        </w:rPr>
      </w:pPr>
      <w:r w:rsidRPr="00DE0AE6">
        <w:rPr>
          <w:rFonts w:ascii="Franklin Gothic Book" w:hAnsi="Franklin Gothic Book"/>
          <w:sz w:val="24"/>
          <w:szCs w:val="24"/>
          <w:lang w:val="it-CH"/>
        </w:rPr>
        <w:t>Alessia Borellini, tel. +41(0)58 866 69 67</w:t>
      </w:r>
    </w:p>
    <w:p w14:paraId="562B568C" w14:textId="08E0A458" w:rsidR="008134CB" w:rsidRPr="00DE0AE6" w:rsidRDefault="0076014C" w:rsidP="00DE0AE6">
      <w:pPr>
        <w:spacing w:after="0"/>
        <w:ind w:left="709" w:right="707"/>
        <w:rPr>
          <w:rFonts w:ascii="Franklin Gothic Book" w:hAnsi="Franklin Gothic Book"/>
          <w:sz w:val="24"/>
          <w:szCs w:val="24"/>
        </w:rPr>
      </w:pPr>
      <w:hyperlink r:id="rId12" w:history="1">
        <w:r w:rsidR="003E517F" w:rsidRPr="00DE0AE6">
          <w:rPr>
            <w:rStyle w:val="Collegamentoipertestuale"/>
            <w:rFonts w:ascii="Franklin Gothic Book" w:hAnsi="Franklin Gothic Book"/>
            <w:sz w:val="24"/>
            <w:szCs w:val="24"/>
            <w:lang w:val="it-CH"/>
          </w:rPr>
          <w:t>press@musec.ch</w:t>
        </w:r>
      </w:hyperlink>
      <w:r w:rsidR="003E517F" w:rsidRPr="00DE0AE6">
        <w:rPr>
          <w:rFonts w:ascii="Franklin Gothic Book" w:hAnsi="Franklin Gothic Book"/>
          <w:sz w:val="24"/>
          <w:szCs w:val="24"/>
          <w:lang w:val="it-CH"/>
        </w:rPr>
        <w:t xml:space="preserve">; </w:t>
      </w:r>
      <w:hyperlink r:id="rId13" w:history="1">
        <w:r w:rsidR="003E517F" w:rsidRPr="00DE0AE6">
          <w:rPr>
            <w:rStyle w:val="Collegamentoipertestuale"/>
            <w:rFonts w:ascii="Franklin Gothic Book" w:hAnsi="Franklin Gothic Book"/>
            <w:sz w:val="24"/>
            <w:szCs w:val="24"/>
            <w:lang w:val="it-CH"/>
          </w:rPr>
          <w:t>alessia.borellini@musec.ch</w:t>
        </w:r>
      </w:hyperlink>
    </w:p>
    <w:p w14:paraId="536DFF5E" w14:textId="77777777" w:rsidR="003E517F" w:rsidRPr="00DE0AE6" w:rsidRDefault="003E517F" w:rsidP="00DE0AE6">
      <w:pPr>
        <w:spacing w:after="0"/>
        <w:ind w:left="709" w:right="707"/>
        <w:rPr>
          <w:rFonts w:ascii="Franklin Gothic Book" w:hAnsi="Franklin Gothic Book"/>
          <w:b/>
          <w:bCs/>
          <w:sz w:val="24"/>
          <w:szCs w:val="24"/>
        </w:rPr>
      </w:pPr>
    </w:p>
    <w:p w14:paraId="7E052563" w14:textId="069881EE" w:rsidR="0001638B" w:rsidRPr="00DE0AE6" w:rsidRDefault="0001638B" w:rsidP="00DE0AE6">
      <w:pPr>
        <w:spacing w:after="0"/>
        <w:ind w:left="709" w:right="707"/>
        <w:rPr>
          <w:rFonts w:ascii="Franklin Gothic Book" w:hAnsi="Franklin Gothic Book"/>
          <w:b/>
          <w:bCs/>
          <w:sz w:val="24"/>
          <w:szCs w:val="24"/>
        </w:rPr>
      </w:pPr>
      <w:r w:rsidRPr="00DE0AE6">
        <w:rPr>
          <w:rFonts w:ascii="Franklin Gothic Book" w:hAnsi="Franklin Gothic Book"/>
          <w:b/>
          <w:bCs/>
          <w:sz w:val="24"/>
          <w:szCs w:val="24"/>
        </w:rPr>
        <w:t>Ufficio stampa</w:t>
      </w:r>
      <w:r w:rsidR="003E517F" w:rsidRPr="00DE0AE6">
        <w:rPr>
          <w:rFonts w:ascii="Franklin Gothic Book" w:hAnsi="Franklin Gothic Book"/>
          <w:b/>
          <w:bCs/>
          <w:sz w:val="24"/>
          <w:szCs w:val="24"/>
        </w:rPr>
        <w:t xml:space="preserve"> mostra</w:t>
      </w:r>
    </w:p>
    <w:p w14:paraId="0149ED89" w14:textId="44EC8F7E" w:rsidR="00D17E3B" w:rsidRPr="00DE0AE6" w:rsidRDefault="00D17E3B" w:rsidP="00DE0AE6">
      <w:pPr>
        <w:spacing w:after="0"/>
        <w:ind w:left="709" w:right="707"/>
        <w:rPr>
          <w:rFonts w:ascii="Franklin Gothic Book" w:hAnsi="Franklin Gothic Book"/>
          <w:b/>
          <w:sz w:val="24"/>
          <w:szCs w:val="24"/>
        </w:rPr>
      </w:pPr>
      <w:r w:rsidRPr="00DE0AE6">
        <w:rPr>
          <w:rFonts w:ascii="Franklin Gothic Book" w:hAnsi="Franklin Gothic Book"/>
          <w:b/>
          <w:sz w:val="24"/>
          <w:szCs w:val="24"/>
        </w:rPr>
        <w:t>CLP Relazioni Pubbliche</w:t>
      </w:r>
    </w:p>
    <w:p w14:paraId="0C2A475C" w14:textId="27A0D31C" w:rsidR="00D17E3B" w:rsidRPr="00DE0AE6" w:rsidRDefault="00D17E3B" w:rsidP="00DE0AE6">
      <w:pPr>
        <w:spacing w:after="0"/>
        <w:ind w:left="709" w:right="707"/>
        <w:rPr>
          <w:rFonts w:ascii="Franklin Gothic Book" w:hAnsi="Franklin Gothic Book"/>
          <w:sz w:val="24"/>
          <w:szCs w:val="24"/>
        </w:rPr>
      </w:pPr>
      <w:r w:rsidRPr="00DE0AE6">
        <w:rPr>
          <w:rFonts w:ascii="Franklin Gothic Book" w:hAnsi="Franklin Gothic Book"/>
          <w:sz w:val="24"/>
          <w:szCs w:val="24"/>
        </w:rPr>
        <w:t xml:space="preserve">Anna Defrancesco, tel. </w:t>
      </w:r>
      <w:r w:rsidR="00D95B72" w:rsidRPr="00DE0AE6">
        <w:rPr>
          <w:rFonts w:ascii="Franklin Gothic Book" w:hAnsi="Franklin Gothic Book"/>
          <w:sz w:val="24"/>
          <w:szCs w:val="24"/>
        </w:rPr>
        <w:t xml:space="preserve">+ 39 </w:t>
      </w:r>
      <w:r w:rsidRPr="00DE0AE6">
        <w:rPr>
          <w:rFonts w:ascii="Franklin Gothic Book" w:hAnsi="Franklin Gothic Book"/>
          <w:sz w:val="24"/>
          <w:szCs w:val="24"/>
        </w:rPr>
        <w:t>02 36 755 700</w:t>
      </w:r>
    </w:p>
    <w:p w14:paraId="7C676120" w14:textId="108ACCBA" w:rsidR="00D17E3B" w:rsidRPr="00DE0AE6" w:rsidRDefault="0076014C" w:rsidP="00DE0AE6">
      <w:pPr>
        <w:spacing w:after="0"/>
        <w:ind w:left="709" w:right="707"/>
        <w:rPr>
          <w:rFonts w:ascii="Franklin Gothic Book" w:hAnsi="Franklin Gothic Book"/>
          <w:sz w:val="24"/>
          <w:szCs w:val="24"/>
        </w:rPr>
      </w:pPr>
      <w:hyperlink r:id="rId14" w:history="1">
        <w:r w:rsidR="00D17E3B" w:rsidRPr="00DE0AE6">
          <w:rPr>
            <w:rStyle w:val="Collegamentoipertestuale"/>
            <w:rFonts w:ascii="Franklin Gothic Book" w:hAnsi="Franklin Gothic Book"/>
            <w:sz w:val="24"/>
            <w:szCs w:val="24"/>
          </w:rPr>
          <w:t>anna.defrancesco@clp1968.it</w:t>
        </w:r>
      </w:hyperlink>
      <w:r w:rsidR="00D17E3B" w:rsidRPr="00DE0AE6">
        <w:rPr>
          <w:rFonts w:ascii="Franklin Gothic Book" w:hAnsi="Franklin Gothic Book"/>
          <w:sz w:val="24"/>
          <w:szCs w:val="24"/>
        </w:rPr>
        <w:t xml:space="preserve">; </w:t>
      </w:r>
      <w:hyperlink r:id="rId15" w:history="1">
        <w:r w:rsidR="00D17E3B" w:rsidRPr="00DE0AE6">
          <w:rPr>
            <w:rStyle w:val="Collegamentoipertestuale"/>
            <w:rFonts w:ascii="Franklin Gothic Book" w:hAnsi="Franklin Gothic Book"/>
            <w:sz w:val="24"/>
            <w:szCs w:val="24"/>
          </w:rPr>
          <w:t>www.clp1968.it</w:t>
        </w:r>
      </w:hyperlink>
    </w:p>
    <w:sectPr w:rsidR="00D17E3B" w:rsidRPr="00DE0AE6" w:rsidSect="002C6585">
      <w:headerReference w:type="default" r:id="rId16"/>
      <w:pgSz w:w="11906" w:h="16838"/>
      <w:pgMar w:top="226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719598" w14:textId="77777777" w:rsidR="00D17E3B" w:rsidRDefault="00D17E3B" w:rsidP="00D17E3B">
      <w:pPr>
        <w:spacing w:after="0" w:line="240" w:lineRule="auto"/>
      </w:pPr>
      <w:r>
        <w:separator/>
      </w:r>
    </w:p>
  </w:endnote>
  <w:endnote w:type="continuationSeparator" w:id="0">
    <w:p w14:paraId="2D392A77" w14:textId="77777777" w:rsidR="00D17E3B" w:rsidRDefault="00D17E3B" w:rsidP="00D17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1B790C" w14:textId="77777777" w:rsidR="00D17E3B" w:rsidRDefault="00D17E3B" w:rsidP="00D17E3B">
      <w:pPr>
        <w:spacing w:after="0" w:line="240" w:lineRule="auto"/>
      </w:pPr>
      <w:r>
        <w:separator/>
      </w:r>
    </w:p>
  </w:footnote>
  <w:footnote w:type="continuationSeparator" w:id="0">
    <w:p w14:paraId="5CB52080" w14:textId="77777777" w:rsidR="00D17E3B" w:rsidRDefault="00D17E3B" w:rsidP="00D17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029ADE" w14:textId="646D84B2" w:rsidR="00D17E3B" w:rsidRDefault="00A85055">
    <w:pPr>
      <w:pStyle w:val="Intestazione"/>
    </w:pPr>
    <w:r>
      <w:rPr>
        <w:noProof/>
        <w:lang w:eastAsia="it-IT"/>
      </w:rPr>
      <w:drawing>
        <wp:inline distT="0" distB="0" distL="0" distR="0" wp14:anchorId="58888C69" wp14:editId="097F79A1">
          <wp:extent cx="1558390" cy="552723"/>
          <wp:effectExtent l="0" t="0" r="381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MUSE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8390" cy="55272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283"/>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8DE"/>
    <w:rsid w:val="0001638B"/>
    <w:rsid w:val="000B6EC0"/>
    <w:rsid w:val="000F3708"/>
    <w:rsid w:val="00106F42"/>
    <w:rsid w:val="001E0706"/>
    <w:rsid w:val="002208DE"/>
    <w:rsid w:val="00253A26"/>
    <w:rsid w:val="002A1EC6"/>
    <w:rsid w:val="002A2158"/>
    <w:rsid w:val="002A272C"/>
    <w:rsid w:val="002C6585"/>
    <w:rsid w:val="002D533C"/>
    <w:rsid w:val="003577D4"/>
    <w:rsid w:val="00360F49"/>
    <w:rsid w:val="003D115D"/>
    <w:rsid w:val="003E517F"/>
    <w:rsid w:val="003F76B9"/>
    <w:rsid w:val="00443598"/>
    <w:rsid w:val="00566A05"/>
    <w:rsid w:val="005A21B6"/>
    <w:rsid w:val="005D1B16"/>
    <w:rsid w:val="0062712A"/>
    <w:rsid w:val="006A268A"/>
    <w:rsid w:val="006E1FA7"/>
    <w:rsid w:val="006F789A"/>
    <w:rsid w:val="00702152"/>
    <w:rsid w:val="007203D2"/>
    <w:rsid w:val="007522D6"/>
    <w:rsid w:val="0076014C"/>
    <w:rsid w:val="007A7977"/>
    <w:rsid w:val="008134CB"/>
    <w:rsid w:val="00886764"/>
    <w:rsid w:val="00892F93"/>
    <w:rsid w:val="008943B5"/>
    <w:rsid w:val="008C1FDC"/>
    <w:rsid w:val="009D142C"/>
    <w:rsid w:val="009E4EE6"/>
    <w:rsid w:val="00A73A89"/>
    <w:rsid w:val="00A85055"/>
    <w:rsid w:val="00AB539F"/>
    <w:rsid w:val="00AF1879"/>
    <w:rsid w:val="00B37DA5"/>
    <w:rsid w:val="00B572D5"/>
    <w:rsid w:val="00B8760D"/>
    <w:rsid w:val="00BA40C0"/>
    <w:rsid w:val="00BE5F4D"/>
    <w:rsid w:val="00C82225"/>
    <w:rsid w:val="00D17E3B"/>
    <w:rsid w:val="00D24818"/>
    <w:rsid w:val="00D95B72"/>
    <w:rsid w:val="00DE0AE6"/>
    <w:rsid w:val="00DE532C"/>
    <w:rsid w:val="00E672CA"/>
    <w:rsid w:val="00F131BD"/>
    <w:rsid w:val="00F3397B"/>
    <w:rsid w:val="00F95627"/>
    <w:rsid w:val="00FC09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67B3BA9"/>
  <w15:docId w15:val="{E1E8E990-C801-49BD-95C9-F5FC0DCCD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134C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134CB"/>
    <w:rPr>
      <w:rFonts w:ascii="Segoe UI" w:hAnsi="Segoe UI" w:cs="Segoe UI"/>
      <w:sz w:val="18"/>
      <w:szCs w:val="18"/>
    </w:rPr>
  </w:style>
  <w:style w:type="character" w:styleId="Collegamentoipertestuale">
    <w:name w:val="Hyperlink"/>
    <w:basedOn w:val="Carpredefinitoparagrafo"/>
    <w:uiPriority w:val="99"/>
    <w:unhideWhenUsed/>
    <w:rsid w:val="008134CB"/>
    <w:rPr>
      <w:color w:val="0563C1" w:themeColor="hyperlink"/>
      <w:u w:val="single"/>
    </w:rPr>
  </w:style>
  <w:style w:type="character" w:customStyle="1" w:styleId="Menzionenonrisolta1">
    <w:name w:val="Menzione non risolta1"/>
    <w:basedOn w:val="Carpredefinitoparagrafo"/>
    <w:uiPriority w:val="99"/>
    <w:semiHidden/>
    <w:unhideWhenUsed/>
    <w:rsid w:val="008134CB"/>
    <w:rPr>
      <w:color w:val="605E5C"/>
      <w:shd w:val="clear" w:color="auto" w:fill="E1DFDD"/>
    </w:rPr>
  </w:style>
  <w:style w:type="paragraph" w:styleId="Intestazione">
    <w:name w:val="header"/>
    <w:basedOn w:val="Normale"/>
    <w:link w:val="IntestazioneCarattere"/>
    <w:uiPriority w:val="99"/>
    <w:unhideWhenUsed/>
    <w:rsid w:val="00D17E3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17E3B"/>
  </w:style>
  <w:style w:type="paragraph" w:styleId="Pidipagina">
    <w:name w:val="footer"/>
    <w:basedOn w:val="Normale"/>
    <w:link w:val="PidipaginaCarattere"/>
    <w:uiPriority w:val="99"/>
    <w:unhideWhenUsed/>
    <w:rsid w:val="00D17E3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17E3B"/>
  </w:style>
  <w:style w:type="character" w:customStyle="1" w:styleId="Menzionenonrisolta2">
    <w:name w:val="Menzione non risolta2"/>
    <w:basedOn w:val="Carpredefinitoparagrafo"/>
    <w:uiPriority w:val="99"/>
    <w:semiHidden/>
    <w:unhideWhenUsed/>
    <w:rsid w:val="003E517F"/>
    <w:rPr>
      <w:color w:val="605E5C"/>
      <w:shd w:val="clear" w:color="auto" w:fill="E1DFDD"/>
    </w:rPr>
  </w:style>
  <w:style w:type="character" w:styleId="Menzionenonrisolta">
    <w:name w:val="Unresolved Mention"/>
    <w:basedOn w:val="Carpredefinitoparagrafo"/>
    <w:uiPriority w:val="99"/>
    <w:semiHidden/>
    <w:unhideWhenUsed/>
    <w:rsid w:val="00D24818"/>
    <w:rPr>
      <w:color w:val="605E5C"/>
      <w:shd w:val="clear" w:color="auto" w:fill="E1DFDD"/>
    </w:rPr>
  </w:style>
  <w:style w:type="character" w:styleId="Collegamentovisitato">
    <w:name w:val="FollowedHyperlink"/>
    <w:basedOn w:val="Carpredefinitoparagrafo"/>
    <w:uiPriority w:val="99"/>
    <w:semiHidden/>
    <w:unhideWhenUsed/>
    <w:rsid w:val="00566A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555162">
      <w:bodyDiv w:val="1"/>
      <w:marLeft w:val="0"/>
      <w:marRight w:val="0"/>
      <w:marTop w:val="0"/>
      <w:marBottom w:val="0"/>
      <w:divBdr>
        <w:top w:val="none" w:sz="0" w:space="0" w:color="auto"/>
        <w:left w:val="none" w:sz="0" w:space="0" w:color="auto"/>
        <w:bottom w:val="none" w:sz="0" w:space="0" w:color="auto"/>
        <w:right w:val="none" w:sz="0" w:space="0" w:color="auto"/>
      </w:divBdr>
    </w:div>
    <w:div w:id="59108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10.0.0.10\Documenti\2020\MUSEC%20LUGANO\KAKEMONO\comunicato\www.musec.ch" TargetMode="External"/><Relationship Id="rId13" Type="http://schemas.openxmlformats.org/officeDocument/2006/relationships/hyperlink" Target="mailto:alessia.borellini@musec.ch"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info@musec.ch" TargetMode="External"/><Relationship Id="rId12" Type="http://schemas.openxmlformats.org/officeDocument/2006/relationships/hyperlink" Target="mailto:press@musec.ch"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bit.ly/3gSQCtY" TargetMode="External"/><Relationship Id="rId11" Type="http://schemas.openxmlformats.org/officeDocument/2006/relationships/hyperlink" Target="http://www.musec.ch" TargetMode="External"/><Relationship Id="rId5" Type="http://schemas.openxmlformats.org/officeDocument/2006/relationships/endnotes" Target="endnotes.xml"/><Relationship Id="rId15" Type="http://schemas.openxmlformats.org/officeDocument/2006/relationships/hyperlink" Target="http://www.clp1968.it" TargetMode="External"/><Relationship Id="rId10" Type="http://schemas.openxmlformats.org/officeDocument/2006/relationships/image" Target="media/image2.jfif"/><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hyperlink" Target="mailto:anna.defrancesco@clp1968.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1339</Words>
  <Characters>7638</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dc:creator>
  <cp:keywords/>
  <dc:description/>
  <cp:lastModifiedBy>Carlo</cp:lastModifiedBy>
  <cp:revision>9</cp:revision>
  <cp:lastPrinted>2020-07-09T12:30:00Z</cp:lastPrinted>
  <dcterms:created xsi:type="dcterms:W3CDTF">2020-07-10T10:00:00Z</dcterms:created>
  <dcterms:modified xsi:type="dcterms:W3CDTF">2020-07-15T13:12:00Z</dcterms:modified>
</cp:coreProperties>
</file>