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1F3304" w14:textId="77777777" w:rsidR="00D84210" w:rsidRDefault="00D84210" w:rsidP="0043209E">
      <w:pPr>
        <w:spacing w:after="0" w:line="240" w:lineRule="auto"/>
        <w:ind w:left="567" w:right="424"/>
        <w:rPr>
          <w:rFonts w:ascii="Franklin Gothic Book" w:hAnsi="Franklin Gothic Book"/>
          <w:b/>
          <w:bCs/>
          <w:sz w:val="24"/>
          <w:szCs w:val="24"/>
        </w:rPr>
      </w:pPr>
    </w:p>
    <w:p w14:paraId="631D690F" w14:textId="302D42A6" w:rsidR="00F81619" w:rsidRPr="0043209E" w:rsidRDefault="004C0E67" w:rsidP="00D84210">
      <w:pPr>
        <w:spacing w:after="0" w:line="240" w:lineRule="auto"/>
        <w:ind w:left="851" w:right="566"/>
        <w:rPr>
          <w:rFonts w:ascii="Franklin Gothic Book" w:hAnsi="Franklin Gothic Book"/>
          <w:b/>
          <w:bCs/>
          <w:sz w:val="24"/>
          <w:szCs w:val="24"/>
        </w:rPr>
      </w:pPr>
      <w:r w:rsidRPr="0043209E">
        <w:rPr>
          <w:rFonts w:ascii="Franklin Gothic Book" w:hAnsi="Franklin Gothic Book"/>
          <w:b/>
          <w:bCs/>
          <w:sz w:val="24"/>
          <w:szCs w:val="24"/>
        </w:rPr>
        <w:t xml:space="preserve">INTERVISTA A CLAUDIO </w:t>
      </w:r>
      <w:proofErr w:type="gramStart"/>
      <w:r w:rsidRPr="0043209E">
        <w:rPr>
          <w:rFonts w:ascii="Franklin Gothic Book" w:hAnsi="Franklin Gothic Book"/>
          <w:b/>
          <w:bCs/>
          <w:sz w:val="24"/>
          <w:szCs w:val="24"/>
        </w:rPr>
        <w:t>PERINO</w:t>
      </w:r>
      <w:r w:rsidR="00BC61ED">
        <w:rPr>
          <w:rFonts w:ascii="Franklin Gothic Book" w:hAnsi="Franklin Gothic Book"/>
          <w:b/>
          <w:bCs/>
          <w:sz w:val="24"/>
          <w:szCs w:val="24"/>
        </w:rPr>
        <w:t xml:space="preserve">  *</w:t>
      </w:r>
      <w:proofErr w:type="gramEnd"/>
    </w:p>
    <w:p w14:paraId="6CFB43C8" w14:textId="1D0B9E65" w:rsidR="004C0E67" w:rsidRPr="0043209E" w:rsidRDefault="004C0E67" w:rsidP="00D84210">
      <w:pPr>
        <w:spacing w:after="0" w:line="240" w:lineRule="auto"/>
        <w:ind w:left="851" w:right="566"/>
        <w:rPr>
          <w:rFonts w:ascii="Franklin Gothic Book" w:hAnsi="Franklin Gothic Book"/>
          <w:b/>
          <w:bCs/>
          <w:i/>
          <w:iCs/>
          <w:sz w:val="24"/>
          <w:szCs w:val="24"/>
        </w:rPr>
      </w:pPr>
      <w:r w:rsidRPr="0043209E">
        <w:rPr>
          <w:rFonts w:ascii="Franklin Gothic Book" w:hAnsi="Franklin Gothic Book"/>
          <w:b/>
          <w:bCs/>
          <w:i/>
          <w:iCs/>
          <w:sz w:val="24"/>
          <w:szCs w:val="24"/>
        </w:rPr>
        <w:t xml:space="preserve">A cura di Moira Luraschi </w:t>
      </w:r>
    </w:p>
    <w:p w14:paraId="45C94559" w14:textId="28EA7D60" w:rsidR="008B2918" w:rsidRPr="0043209E" w:rsidRDefault="008B2918" w:rsidP="00D84210">
      <w:pPr>
        <w:spacing w:after="0" w:line="240" w:lineRule="auto"/>
        <w:ind w:left="851" w:right="566"/>
        <w:rPr>
          <w:rFonts w:ascii="Franklin Gothic Book" w:hAnsi="Franklin Gothic Book"/>
          <w:b/>
          <w:bCs/>
          <w:sz w:val="24"/>
          <w:szCs w:val="24"/>
        </w:rPr>
      </w:pPr>
    </w:p>
    <w:p w14:paraId="46D88C2A" w14:textId="77777777" w:rsidR="007346B3" w:rsidRPr="0043209E" w:rsidRDefault="007346B3" w:rsidP="00D84210">
      <w:pPr>
        <w:spacing w:after="0" w:line="240" w:lineRule="auto"/>
        <w:ind w:left="851" w:right="566"/>
        <w:rPr>
          <w:rFonts w:ascii="Franklin Gothic Book" w:hAnsi="Franklin Gothic Book"/>
          <w:b/>
          <w:bCs/>
          <w:sz w:val="24"/>
          <w:szCs w:val="24"/>
        </w:rPr>
      </w:pPr>
    </w:p>
    <w:p w14:paraId="544A6C4B" w14:textId="77D3418C" w:rsidR="004C0E67" w:rsidRPr="0043209E" w:rsidRDefault="004C0E67" w:rsidP="00D84210">
      <w:pPr>
        <w:spacing w:after="0" w:line="240" w:lineRule="auto"/>
        <w:ind w:left="851" w:right="566"/>
        <w:jc w:val="both"/>
        <w:rPr>
          <w:rFonts w:ascii="Franklin Gothic Book" w:hAnsi="Franklin Gothic Book"/>
          <w:i/>
          <w:iCs/>
          <w:sz w:val="24"/>
          <w:szCs w:val="24"/>
        </w:rPr>
      </w:pPr>
      <w:r w:rsidRPr="0043209E">
        <w:rPr>
          <w:rFonts w:ascii="Franklin Gothic Book" w:hAnsi="Franklin Gothic Book"/>
          <w:b/>
          <w:bCs/>
          <w:sz w:val="24"/>
          <w:szCs w:val="24"/>
        </w:rPr>
        <w:t>Moira Luraschi</w:t>
      </w:r>
      <w:r w:rsidRPr="0043209E">
        <w:rPr>
          <w:rFonts w:ascii="Franklin Gothic Book" w:hAnsi="Franklin Gothic Book"/>
          <w:sz w:val="24"/>
          <w:szCs w:val="24"/>
        </w:rPr>
        <w:t xml:space="preserve"> - </w:t>
      </w:r>
      <w:r w:rsidRPr="0043209E">
        <w:rPr>
          <w:rFonts w:ascii="Franklin Gothic Book" w:hAnsi="Franklin Gothic Book"/>
          <w:i/>
          <w:iCs/>
          <w:sz w:val="24"/>
          <w:szCs w:val="24"/>
        </w:rPr>
        <w:t>Come e quando è nato il suo interesse per il Giappone?</w:t>
      </w:r>
    </w:p>
    <w:p w14:paraId="79B2ABD3" w14:textId="325FC720" w:rsidR="004C0E67" w:rsidRPr="0043209E" w:rsidRDefault="004C0E67" w:rsidP="00D84210">
      <w:pPr>
        <w:spacing w:after="120" w:line="240" w:lineRule="auto"/>
        <w:ind w:left="851" w:right="566"/>
        <w:jc w:val="both"/>
        <w:rPr>
          <w:rFonts w:ascii="Franklin Gothic Book" w:hAnsi="Franklin Gothic Book"/>
          <w:sz w:val="24"/>
          <w:szCs w:val="24"/>
        </w:rPr>
      </w:pPr>
      <w:r w:rsidRPr="0043209E">
        <w:rPr>
          <w:rFonts w:ascii="Franklin Gothic Book" w:hAnsi="Franklin Gothic Book"/>
          <w:b/>
          <w:bCs/>
          <w:sz w:val="24"/>
          <w:szCs w:val="24"/>
        </w:rPr>
        <w:t>Claudio Perino</w:t>
      </w:r>
      <w:r w:rsidRPr="0043209E">
        <w:rPr>
          <w:rFonts w:ascii="Franklin Gothic Book" w:hAnsi="Franklin Gothic Book"/>
          <w:sz w:val="24"/>
          <w:szCs w:val="24"/>
        </w:rPr>
        <w:t xml:space="preserve"> - È nato tra la fine degli anni ottanta e l’inizio degli anni novanta. Ho cominciato a leggere i romanzi degli autori giapponesi del Novecento come </w:t>
      </w:r>
      <w:proofErr w:type="spellStart"/>
      <w:r w:rsidRPr="0043209E">
        <w:rPr>
          <w:rFonts w:ascii="Franklin Gothic Book" w:hAnsi="Franklin Gothic Book"/>
          <w:sz w:val="24"/>
          <w:szCs w:val="24"/>
        </w:rPr>
        <w:t>Tanizaki</w:t>
      </w:r>
      <w:proofErr w:type="spellEnd"/>
      <w:r w:rsidRPr="0043209E">
        <w:rPr>
          <w:rFonts w:ascii="Franklin Gothic Book" w:hAnsi="Franklin Gothic Book"/>
          <w:sz w:val="24"/>
          <w:szCs w:val="24"/>
        </w:rPr>
        <w:t xml:space="preserve"> e </w:t>
      </w:r>
      <w:proofErr w:type="spellStart"/>
      <w:r w:rsidRPr="0043209E">
        <w:rPr>
          <w:rFonts w:ascii="Franklin Gothic Book" w:hAnsi="Franklin Gothic Book"/>
          <w:sz w:val="24"/>
          <w:szCs w:val="24"/>
        </w:rPr>
        <w:t>Akutagawa</w:t>
      </w:r>
      <w:proofErr w:type="spellEnd"/>
      <w:r w:rsidRPr="0043209E">
        <w:rPr>
          <w:rFonts w:ascii="Franklin Gothic Book" w:hAnsi="Franklin Gothic Book"/>
          <w:sz w:val="24"/>
          <w:szCs w:val="24"/>
        </w:rPr>
        <w:t xml:space="preserve">, ma anche le storie più antiche del periodo Edo come quelle di </w:t>
      </w:r>
      <w:proofErr w:type="spellStart"/>
      <w:r w:rsidRPr="0043209E">
        <w:rPr>
          <w:rFonts w:ascii="Franklin Gothic Book" w:hAnsi="Franklin Gothic Book"/>
          <w:sz w:val="24"/>
          <w:szCs w:val="24"/>
        </w:rPr>
        <w:t>Saikaku</w:t>
      </w:r>
      <w:proofErr w:type="spellEnd"/>
      <w:r w:rsidRPr="0043209E">
        <w:rPr>
          <w:rFonts w:ascii="Franklin Gothic Book" w:hAnsi="Franklin Gothic Book"/>
          <w:sz w:val="24"/>
          <w:szCs w:val="24"/>
        </w:rPr>
        <w:t>. Dalla letteratura mi sono poi spostato</w:t>
      </w:r>
      <w:r w:rsidR="007346B3" w:rsidRPr="0043209E">
        <w:rPr>
          <w:rFonts w:ascii="Franklin Gothic Book" w:hAnsi="Franklin Gothic Book"/>
          <w:sz w:val="24"/>
          <w:szCs w:val="24"/>
        </w:rPr>
        <w:t xml:space="preserve"> </w:t>
      </w:r>
      <w:r w:rsidRPr="0043209E">
        <w:rPr>
          <w:rFonts w:ascii="Franklin Gothic Book" w:hAnsi="Franklin Gothic Book"/>
          <w:sz w:val="24"/>
          <w:szCs w:val="24"/>
        </w:rPr>
        <w:t>verso opere di saggistica, sul tema del buddhismo, ma anche sugli aspetti materiali della vita, come la produzione artigianale e artistica. È stato un percorso dalla letteratura verso una ricerca più storica e artistica. Senza aver avuto un piano preciso, la passione per gli oggetti è cresciuta a poco a poco. Vedendoli ho cominciato ad appassionarmi sempre di più, perché ho capito che erano prodotti di una cultura raffinata, che mostravano una grande capacità tecnica ed estetica sia nella produzione di oggetti artistici, sia in quella di oggetti più comuni, di uso quotidiano.</w:t>
      </w:r>
    </w:p>
    <w:p w14:paraId="2133B0C7" w14:textId="21FDCAC1" w:rsidR="004C0E67" w:rsidRPr="0043209E" w:rsidRDefault="007346B3" w:rsidP="00D84210">
      <w:pPr>
        <w:spacing w:after="0" w:line="240" w:lineRule="auto"/>
        <w:ind w:left="851" w:right="566"/>
        <w:jc w:val="both"/>
        <w:rPr>
          <w:rFonts w:ascii="Franklin Gothic Book" w:hAnsi="Franklin Gothic Book"/>
          <w:i/>
          <w:iCs/>
          <w:sz w:val="24"/>
          <w:szCs w:val="24"/>
        </w:rPr>
      </w:pPr>
      <w:r w:rsidRPr="0043209E">
        <w:rPr>
          <w:rFonts w:ascii="Franklin Gothic Book" w:hAnsi="Franklin Gothic Book"/>
          <w:b/>
          <w:bCs/>
          <w:sz w:val="24"/>
          <w:szCs w:val="24"/>
        </w:rPr>
        <w:t>ML</w:t>
      </w:r>
      <w:r w:rsidRPr="0043209E">
        <w:rPr>
          <w:rFonts w:ascii="Franklin Gothic Book" w:hAnsi="Franklin Gothic Book"/>
          <w:sz w:val="24"/>
          <w:szCs w:val="24"/>
        </w:rPr>
        <w:t xml:space="preserve"> - </w:t>
      </w:r>
      <w:r w:rsidR="004C0E67" w:rsidRPr="0043209E">
        <w:rPr>
          <w:rFonts w:ascii="Franklin Gothic Book" w:hAnsi="Franklin Gothic Book"/>
          <w:i/>
          <w:iCs/>
          <w:sz w:val="24"/>
          <w:szCs w:val="24"/>
        </w:rPr>
        <w:t>Si ricorda quale è stato il primo oggetto che ha comprato?</w:t>
      </w:r>
    </w:p>
    <w:p w14:paraId="6E96AB01" w14:textId="77777777" w:rsidR="007346B3" w:rsidRPr="0043209E" w:rsidRDefault="007346B3" w:rsidP="00D84210">
      <w:pPr>
        <w:spacing w:after="120" w:line="240" w:lineRule="auto"/>
        <w:ind w:left="851" w:right="566"/>
        <w:jc w:val="both"/>
        <w:rPr>
          <w:rFonts w:ascii="Franklin Gothic Book" w:hAnsi="Franklin Gothic Book"/>
          <w:sz w:val="24"/>
          <w:szCs w:val="24"/>
        </w:rPr>
      </w:pPr>
      <w:r w:rsidRPr="0043209E">
        <w:rPr>
          <w:rFonts w:ascii="Franklin Gothic Book" w:hAnsi="Franklin Gothic Book"/>
          <w:b/>
          <w:bCs/>
          <w:sz w:val="24"/>
          <w:szCs w:val="24"/>
        </w:rPr>
        <w:t>CP</w:t>
      </w:r>
      <w:r w:rsidRPr="0043209E">
        <w:rPr>
          <w:rFonts w:ascii="Franklin Gothic Book" w:hAnsi="Franklin Gothic Book"/>
          <w:sz w:val="24"/>
          <w:szCs w:val="24"/>
        </w:rPr>
        <w:t xml:space="preserve"> - </w:t>
      </w:r>
      <w:r w:rsidR="004C0E67" w:rsidRPr="0043209E">
        <w:rPr>
          <w:rFonts w:ascii="Franklin Gothic Book" w:hAnsi="Franklin Gothic Book"/>
          <w:sz w:val="24"/>
          <w:szCs w:val="24"/>
        </w:rPr>
        <w:t xml:space="preserve">Probabilmente è stato un </w:t>
      </w:r>
      <w:proofErr w:type="spellStart"/>
      <w:r w:rsidR="004C0E67" w:rsidRPr="0043209E">
        <w:rPr>
          <w:rFonts w:ascii="Franklin Gothic Book" w:hAnsi="Franklin Gothic Book"/>
          <w:i/>
          <w:iCs/>
          <w:sz w:val="24"/>
          <w:szCs w:val="24"/>
        </w:rPr>
        <w:t>inr</w:t>
      </w:r>
      <w:r w:rsidRPr="0043209E">
        <w:rPr>
          <w:rFonts w:ascii="Franklin Gothic Book" w:hAnsi="Franklin Gothic Book"/>
          <w:i/>
          <w:iCs/>
          <w:sz w:val="24"/>
          <w:szCs w:val="24"/>
        </w:rPr>
        <w:t>ō</w:t>
      </w:r>
      <w:proofErr w:type="spellEnd"/>
      <w:r w:rsidR="004C0E67" w:rsidRPr="0043209E">
        <w:rPr>
          <w:rFonts w:ascii="Franklin Gothic Book" w:hAnsi="Franklin Gothic Book"/>
          <w:sz w:val="24"/>
          <w:szCs w:val="24"/>
        </w:rPr>
        <w:t>. Fu un’asta a Londra: feci un’offerta per corrispondenza e andò a buon fine. Poi cominciai con i libri illustrati. Gli oggetti reperibili in Italia allora erano principalmente i libri illustrati e le stampe dell’</w:t>
      </w:r>
      <w:proofErr w:type="spellStart"/>
      <w:r w:rsidR="004C0E67" w:rsidRPr="0043209E">
        <w:rPr>
          <w:rFonts w:ascii="Franklin Gothic Book" w:hAnsi="Franklin Gothic Book"/>
          <w:i/>
          <w:iCs/>
          <w:sz w:val="24"/>
          <w:szCs w:val="24"/>
        </w:rPr>
        <w:t>ukiyo</w:t>
      </w:r>
      <w:proofErr w:type="spellEnd"/>
      <w:r w:rsidR="004C0E67" w:rsidRPr="0043209E">
        <w:rPr>
          <w:rFonts w:ascii="Franklin Gothic Book" w:hAnsi="Franklin Gothic Book"/>
          <w:i/>
          <w:iCs/>
          <w:sz w:val="24"/>
          <w:szCs w:val="24"/>
        </w:rPr>
        <w:t>-e</w:t>
      </w:r>
      <w:r w:rsidR="004C0E67" w:rsidRPr="0043209E">
        <w:rPr>
          <w:rFonts w:ascii="Franklin Gothic Book" w:hAnsi="Franklin Gothic Book"/>
          <w:sz w:val="24"/>
          <w:szCs w:val="24"/>
        </w:rPr>
        <w:t xml:space="preserve">, soprattutto qui a Torino, una città che ha una grande tradizione legata alla grafica. Ricordo che il primo libro illustrato che comprai fu un </w:t>
      </w:r>
      <w:r w:rsidR="004C0E67" w:rsidRPr="0043209E">
        <w:rPr>
          <w:rFonts w:ascii="Franklin Gothic Book" w:hAnsi="Franklin Gothic Book"/>
          <w:i/>
          <w:iCs/>
          <w:sz w:val="24"/>
          <w:szCs w:val="24"/>
        </w:rPr>
        <w:t xml:space="preserve">manga </w:t>
      </w:r>
      <w:r w:rsidR="004C0E67" w:rsidRPr="0043209E">
        <w:rPr>
          <w:rFonts w:ascii="Franklin Gothic Book" w:hAnsi="Franklin Gothic Book"/>
          <w:sz w:val="24"/>
          <w:szCs w:val="24"/>
        </w:rPr>
        <w:t xml:space="preserve">di </w:t>
      </w:r>
      <w:proofErr w:type="spellStart"/>
      <w:r w:rsidR="004C0E67" w:rsidRPr="0043209E">
        <w:rPr>
          <w:rFonts w:ascii="Franklin Gothic Book" w:hAnsi="Franklin Gothic Book"/>
          <w:sz w:val="24"/>
          <w:szCs w:val="24"/>
        </w:rPr>
        <w:t>Hokusai</w:t>
      </w:r>
      <w:proofErr w:type="spellEnd"/>
      <w:r w:rsidR="004C0E67" w:rsidRPr="0043209E">
        <w:rPr>
          <w:rFonts w:ascii="Franklin Gothic Book" w:hAnsi="Franklin Gothic Book"/>
          <w:sz w:val="24"/>
          <w:szCs w:val="24"/>
        </w:rPr>
        <w:t xml:space="preserve"> che trovai in libreria. Ai tempi compravo gli oggetti giapponesi nelle case d’asta tedesche o britanniche.</w:t>
      </w:r>
    </w:p>
    <w:p w14:paraId="476C136D" w14:textId="7E869D74" w:rsidR="004C0E67" w:rsidRPr="0043209E" w:rsidRDefault="004C0E67" w:rsidP="00D84210">
      <w:pPr>
        <w:spacing w:after="0" w:line="240" w:lineRule="auto"/>
        <w:ind w:left="851" w:right="566"/>
        <w:jc w:val="both"/>
        <w:rPr>
          <w:rFonts w:ascii="Franklin Gothic Book" w:hAnsi="Franklin Gothic Book"/>
          <w:i/>
          <w:iCs/>
          <w:sz w:val="24"/>
          <w:szCs w:val="24"/>
        </w:rPr>
      </w:pPr>
      <w:r w:rsidRPr="0043209E">
        <w:rPr>
          <w:rFonts w:ascii="Franklin Gothic Book" w:hAnsi="Franklin Gothic Book"/>
          <w:b/>
          <w:bCs/>
          <w:sz w:val="24"/>
          <w:szCs w:val="24"/>
        </w:rPr>
        <w:t>ML</w:t>
      </w:r>
      <w:r w:rsidRPr="0043209E">
        <w:rPr>
          <w:rFonts w:ascii="Franklin Gothic Book" w:hAnsi="Franklin Gothic Book"/>
          <w:sz w:val="24"/>
          <w:szCs w:val="24"/>
        </w:rPr>
        <w:t xml:space="preserve"> - </w:t>
      </w:r>
      <w:r w:rsidRPr="0043209E">
        <w:rPr>
          <w:rFonts w:ascii="Franklin Gothic Book" w:hAnsi="Franklin Gothic Book"/>
          <w:i/>
          <w:iCs/>
          <w:sz w:val="24"/>
          <w:szCs w:val="24"/>
        </w:rPr>
        <w:t>Lei è un collezionista eclettico, il che è una cosa un po’ particolare nell’ambito del collezionismo dell’arte giapponese.</w:t>
      </w:r>
    </w:p>
    <w:p w14:paraId="631548D0" w14:textId="77777777" w:rsidR="007346B3" w:rsidRPr="0043209E" w:rsidRDefault="004C0E67" w:rsidP="00D84210">
      <w:pPr>
        <w:spacing w:after="120" w:line="240" w:lineRule="auto"/>
        <w:ind w:left="851" w:right="566"/>
        <w:jc w:val="both"/>
        <w:rPr>
          <w:rFonts w:ascii="Franklin Gothic Book" w:hAnsi="Franklin Gothic Book"/>
          <w:sz w:val="24"/>
          <w:szCs w:val="24"/>
        </w:rPr>
      </w:pPr>
      <w:r w:rsidRPr="0043209E">
        <w:rPr>
          <w:rFonts w:ascii="Franklin Gothic Book" w:hAnsi="Franklin Gothic Book"/>
          <w:b/>
          <w:bCs/>
          <w:sz w:val="24"/>
          <w:szCs w:val="24"/>
        </w:rPr>
        <w:t>CP</w:t>
      </w:r>
      <w:r w:rsidRPr="0043209E">
        <w:rPr>
          <w:rFonts w:ascii="Franklin Gothic Book" w:hAnsi="Franklin Gothic Book"/>
          <w:sz w:val="24"/>
          <w:szCs w:val="24"/>
        </w:rPr>
        <w:t xml:space="preserve"> - Ho avuto una serie di periodi. Uno fu quello dei libri illustrati con stampe xilografiche, alcuni dei quali sono presenti al MAO. Poi ci fu la fase delle lacche, ma queste erano più difficili da reperire e avevano anche dei costi più alti. Poi ci furono le stampe xilografiche policrome, le quali richiedono un po’ di esperienza perché non sono oggetti unici, ma fatti in copia, e bisogna saperli valutare bene. Poi ci sono state la ceramica e la porcellana giapponesi. Poi le lastre di vetro colorate a mano per la lanterna magica (</w:t>
      </w:r>
      <w:proofErr w:type="spellStart"/>
      <w:r w:rsidRPr="0043209E">
        <w:rPr>
          <w:rFonts w:ascii="Franklin Gothic Book" w:hAnsi="Franklin Gothic Book"/>
          <w:i/>
          <w:iCs/>
          <w:sz w:val="24"/>
          <w:szCs w:val="24"/>
        </w:rPr>
        <w:t>gent</w:t>
      </w:r>
      <w:r w:rsidR="007346B3" w:rsidRPr="0043209E">
        <w:rPr>
          <w:rFonts w:ascii="Franklin Gothic Book" w:hAnsi="Franklin Gothic Book"/>
          <w:i/>
          <w:iCs/>
          <w:sz w:val="24"/>
          <w:szCs w:val="24"/>
        </w:rPr>
        <w:t>ō</w:t>
      </w:r>
      <w:proofErr w:type="spellEnd"/>
      <w:r w:rsidRPr="0043209E">
        <w:rPr>
          <w:rFonts w:ascii="Franklin Gothic Book" w:hAnsi="Franklin Gothic Book"/>
          <w:i/>
          <w:iCs/>
          <w:sz w:val="24"/>
          <w:szCs w:val="24"/>
        </w:rPr>
        <w:t xml:space="preserve"> -</w:t>
      </w:r>
      <w:proofErr w:type="spellStart"/>
      <w:r w:rsidRPr="0043209E">
        <w:rPr>
          <w:rFonts w:ascii="Franklin Gothic Book" w:hAnsi="Franklin Gothic Book"/>
          <w:i/>
          <w:iCs/>
          <w:sz w:val="24"/>
          <w:szCs w:val="24"/>
        </w:rPr>
        <w:t>ban</w:t>
      </w:r>
      <w:proofErr w:type="spellEnd"/>
      <w:r w:rsidRPr="0043209E">
        <w:rPr>
          <w:rFonts w:ascii="Franklin Gothic Book" w:hAnsi="Franklin Gothic Book"/>
          <w:sz w:val="24"/>
          <w:szCs w:val="24"/>
        </w:rPr>
        <w:t xml:space="preserve">). Successivamente la passione più grande e numericamente più importante è stata la pittura. Questo però è stato possibile grazie a una serie di circostanze legate all’andamento del mercato dell’arte giapponese. Gli eventi sia prebellici sia bellici hanno portato alla distruzione di una grande quantità di opere d’arte in varie regioni del Giappone, sia nel </w:t>
      </w:r>
      <w:proofErr w:type="spellStart"/>
      <w:r w:rsidRPr="0043209E">
        <w:rPr>
          <w:rFonts w:ascii="Franklin Gothic Book" w:hAnsi="Franklin Gothic Book"/>
          <w:sz w:val="24"/>
          <w:szCs w:val="24"/>
        </w:rPr>
        <w:t>Kant</w:t>
      </w:r>
      <w:r w:rsidR="007346B3" w:rsidRPr="0043209E">
        <w:rPr>
          <w:rFonts w:ascii="Franklin Gothic Book" w:hAnsi="Franklin Gothic Book"/>
          <w:sz w:val="24"/>
          <w:szCs w:val="24"/>
        </w:rPr>
        <w:t>ō</w:t>
      </w:r>
      <w:proofErr w:type="spellEnd"/>
      <w:r w:rsidRPr="0043209E">
        <w:rPr>
          <w:rFonts w:ascii="Franklin Gothic Book" w:hAnsi="Franklin Gothic Book"/>
          <w:sz w:val="24"/>
          <w:szCs w:val="24"/>
        </w:rPr>
        <w:t xml:space="preserve"> sia nel sud. L’unica zona che è stata un po’ risparmiata dalle distruzioni belliche è stata il </w:t>
      </w:r>
      <w:proofErr w:type="spellStart"/>
      <w:r w:rsidRPr="0043209E">
        <w:rPr>
          <w:rFonts w:ascii="Franklin Gothic Book" w:hAnsi="Franklin Gothic Book"/>
          <w:sz w:val="24"/>
          <w:szCs w:val="24"/>
        </w:rPr>
        <w:t>Kansai</w:t>
      </w:r>
      <w:proofErr w:type="spellEnd"/>
      <w:r w:rsidRPr="0043209E">
        <w:rPr>
          <w:rFonts w:ascii="Franklin Gothic Book" w:hAnsi="Franklin Gothic Book"/>
          <w:sz w:val="24"/>
          <w:szCs w:val="24"/>
        </w:rPr>
        <w:t xml:space="preserve">, dove si è anche meno sentito l’influsso della restaurazione Meiji. Molte opere si sono infatti salvate in questa zona, che ancora conservava le antiche abitazioni tradizionali e i </w:t>
      </w:r>
      <w:proofErr w:type="spellStart"/>
      <w:r w:rsidRPr="0043209E">
        <w:rPr>
          <w:rFonts w:ascii="Franklin Gothic Book" w:hAnsi="Franklin Gothic Book"/>
          <w:i/>
          <w:iCs/>
          <w:sz w:val="24"/>
          <w:szCs w:val="24"/>
        </w:rPr>
        <w:t>kura</w:t>
      </w:r>
      <w:proofErr w:type="spellEnd"/>
      <w:r w:rsidRPr="0043209E">
        <w:rPr>
          <w:rFonts w:ascii="Franklin Gothic Book" w:hAnsi="Franklin Gothic Book"/>
          <w:sz w:val="24"/>
          <w:szCs w:val="24"/>
        </w:rPr>
        <w:t xml:space="preserve">, i magazzini ignifughi dove gli artigiani stoccavano le scorte di prodotti e le famiglie tenevano oggetti di uso quotidiano e le opere d’arte. I </w:t>
      </w:r>
      <w:proofErr w:type="spellStart"/>
      <w:r w:rsidRPr="0043209E">
        <w:rPr>
          <w:rFonts w:ascii="Franklin Gothic Book" w:hAnsi="Franklin Gothic Book"/>
          <w:i/>
          <w:iCs/>
          <w:sz w:val="24"/>
          <w:szCs w:val="24"/>
        </w:rPr>
        <w:t>kura</w:t>
      </w:r>
      <w:proofErr w:type="spellEnd"/>
      <w:r w:rsidRPr="0043209E">
        <w:rPr>
          <w:rFonts w:ascii="Franklin Gothic Book" w:hAnsi="Franklin Gothic Book"/>
          <w:i/>
          <w:iCs/>
          <w:sz w:val="24"/>
          <w:szCs w:val="24"/>
        </w:rPr>
        <w:t xml:space="preserve"> </w:t>
      </w:r>
      <w:r w:rsidRPr="0043209E">
        <w:rPr>
          <w:rFonts w:ascii="Franklin Gothic Book" w:hAnsi="Franklin Gothic Book"/>
          <w:sz w:val="24"/>
          <w:szCs w:val="24"/>
        </w:rPr>
        <w:t xml:space="preserve">sono rimasti chiusi per molto tempo, fino al secondo dopoguerra. Dopo il periodo Meiji, infatti gli oggetti tradizionali erano considerati cose vecchie e fuori moda e poi, nell’immediato dopoguerra, c’erano ben altri problemi a cui pensare. I </w:t>
      </w:r>
      <w:proofErr w:type="spellStart"/>
      <w:r w:rsidRPr="0043209E">
        <w:rPr>
          <w:rFonts w:ascii="Franklin Gothic Book" w:hAnsi="Franklin Gothic Book"/>
          <w:i/>
          <w:iCs/>
          <w:sz w:val="24"/>
          <w:szCs w:val="24"/>
        </w:rPr>
        <w:t>kura</w:t>
      </w:r>
      <w:proofErr w:type="spellEnd"/>
      <w:r w:rsidRPr="0043209E">
        <w:rPr>
          <w:rFonts w:ascii="Franklin Gothic Book" w:hAnsi="Franklin Gothic Book"/>
          <w:i/>
          <w:iCs/>
          <w:sz w:val="24"/>
          <w:szCs w:val="24"/>
        </w:rPr>
        <w:t xml:space="preserve"> </w:t>
      </w:r>
      <w:r w:rsidRPr="0043209E">
        <w:rPr>
          <w:rFonts w:ascii="Franklin Gothic Book" w:hAnsi="Franklin Gothic Book"/>
          <w:sz w:val="24"/>
          <w:szCs w:val="24"/>
        </w:rPr>
        <w:t xml:space="preserve">sono probabilmente rimasti chiusi dal periodo Meiji fino alla fine della Seconda Guerra Mondiale e, quando negli anni </w:t>
      </w:r>
      <w:r w:rsidRPr="0043209E">
        <w:rPr>
          <w:rFonts w:ascii="Franklin Gothic Book" w:hAnsi="Franklin Gothic Book"/>
          <w:sz w:val="24"/>
          <w:szCs w:val="24"/>
        </w:rPr>
        <w:lastRenderedPageBreak/>
        <w:t xml:space="preserve">ottanta cominciarono ad aprirli, le opere erano vendute in lotti all’asta a Kyoto in occasioni di incontro chiamate </w:t>
      </w:r>
      <w:proofErr w:type="spellStart"/>
      <w:r w:rsidRPr="0043209E">
        <w:rPr>
          <w:rFonts w:ascii="Franklin Gothic Book" w:hAnsi="Franklin Gothic Book"/>
          <w:i/>
          <w:iCs/>
          <w:sz w:val="24"/>
          <w:szCs w:val="24"/>
        </w:rPr>
        <w:t>kai</w:t>
      </w:r>
      <w:proofErr w:type="spellEnd"/>
      <w:r w:rsidRPr="0043209E">
        <w:rPr>
          <w:rFonts w:ascii="Franklin Gothic Book" w:hAnsi="Franklin Gothic Book"/>
          <w:sz w:val="24"/>
          <w:szCs w:val="24"/>
        </w:rPr>
        <w:t xml:space="preserve">. Nei </w:t>
      </w:r>
      <w:proofErr w:type="spellStart"/>
      <w:r w:rsidRPr="0043209E">
        <w:rPr>
          <w:rFonts w:ascii="Franklin Gothic Book" w:hAnsi="Franklin Gothic Book"/>
          <w:i/>
          <w:iCs/>
          <w:sz w:val="24"/>
          <w:szCs w:val="24"/>
        </w:rPr>
        <w:t>kai</w:t>
      </w:r>
      <w:proofErr w:type="spellEnd"/>
      <w:r w:rsidRPr="0043209E">
        <w:rPr>
          <w:rFonts w:ascii="Franklin Gothic Book" w:hAnsi="Franklin Gothic Book"/>
          <w:i/>
          <w:iCs/>
          <w:sz w:val="24"/>
          <w:szCs w:val="24"/>
        </w:rPr>
        <w:t xml:space="preserve"> </w:t>
      </w:r>
      <w:r w:rsidRPr="0043209E">
        <w:rPr>
          <w:rFonts w:ascii="Franklin Gothic Book" w:hAnsi="Franklin Gothic Book"/>
          <w:sz w:val="24"/>
          <w:szCs w:val="24"/>
        </w:rPr>
        <w:t xml:space="preserve">gli oggetti erano mostrati molto velocemente e i compratori non avevano la possibilità di valutarli bene. In quegli anni i compratori erano solo giapponesi; i </w:t>
      </w:r>
      <w:proofErr w:type="spellStart"/>
      <w:r w:rsidRPr="0043209E">
        <w:rPr>
          <w:rFonts w:ascii="Franklin Gothic Book" w:hAnsi="Franklin Gothic Book"/>
          <w:i/>
          <w:iCs/>
          <w:sz w:val="24"/>
          <w:szCs w:val="24"/>
        </w:rPr>
        <w:t>kai</w:t>
      </w:r>
      <w:proofErr w:type="spellEnd"/>
      <w:r w:rsidRPr="0043209E">
        <w:rPr>
          <w:rFonts w:ascii="Franklin Gothic Book" w:hAnsi="Franklin Gothic Book"/>
          <w:i/>
          <w:iCs/>
          <w:sz w:val="24"/>
          <w:szCs w:val="24"/>
        </w:rPr>
        <w:t xml:space="preserve"> </w:t>
      </w:r>
      <w:r w:rsidRPr="0043209E">
        <w:rPr>
          <w:rFonts w:ascii="Franklin Gothic Book" w:hAnsi="Franklin Gothic Book"/>
          <w:sz w:val="24"/>
          <w:szCs w:val="24"/>
        </w:rPr>
        <w:t xml:space="preserve">erano contesti molto chiusi. Alla fine degli anni novanta però, con l’avvento di </w:t>
      </w:r>
      <w:proofErr w:type="spellStart"/>
      <w:r w:rsidRPr="0043209E">
        <w:rPr>
          <w:rFonts w:ascii="Franklin Gothic Book" w:hAnsi="Franklin Gothic Book"/>
          <w:sz w:val="24"/>
          <w:szCs w:val="24"/>
        </w:rPr>
        <w:t>internet</w:t>
      </w:r>
      <w:proofErr w:type="spellEnd"/>
      <w:r w:rsidRPr="0043209E">
        <w:rPr>
          <w:rFonts w:ascii="Franklin Gothic Book" w:hAnsi="Franklin Gothic Book"/>
          <w:sz w:val="24"/>
          <w:szCs w:val="24"/>
        </w:rPr>
        <w:t xml:space="preserve">, le opere cominciarono ad essere vendute online e per me fu l’occasione per avere accesso diretto alle opere senza intermediari. In questo nuovo commercio digitale le opere sono vendute singolarmente e hanno un mercato mondiale. La fase d’oro dell’apertura dei </w:t>
      </w:r>
      <w:proofErr w:type="spellStart"/>
      <w:r w:rsidRPr="0043209E">
        <w:rPr>
          <w:rFonts w:ascii="Franklin Gothic Book" w:hAnsi="Franklin Gothic Book"/>
          <w:i/>
          <w:iCs/>
          <w:sz w:val="24"/>
          <w:szCs w:val="24"/>
        </w:rPr>
        <w:t>kura</w:t>
      </w:r>
      <w:proofErr w:type="spellEnd"/>
      <w:r w:rsidRPr="0043209E">
        <w:rPr>
          <w:rFonts w:ascii="Franklin Gothic Book" w:hAnsi="Franklin Gothic Book"/>
          <w:i/>
          <w:iCs/>
          <w:sz w:val="24"/>
          <w:szCs w:val="24"/>
        </w:rPr>
        <w:t xml:space="preserve"> </w:t>
      </w:r>
      <w:r w:rsidRPr="0043209E">
        <w:rPr>
          <w:rFonts w:ascii="Franklin Gothic Book" w:hAnsi="Franklin Gothic Book"/>
          <w:sz w:val="24"/>
          <w:szCs w:val="24"/>
        </w:rPr>
        <w:t>forse adesso sta finendo, ma ogni tanto si trovano ancora pezzi interessanti. Per lo più però oggi non si trovano in vendita le opere in stock, ma sono vendute singolarmente.</w:t>
      </w:r>
    </w:p>
    <w:p w14:paraId="3BAC32B6" w14:textId="42973259" w:rsidR="004C0E67" w:rsidRPr="0043209E" w:rsidRDefault="004C0E67" w:rsidP="00D84210">
      <w:pPr>
        <w:spacing w:after="0" w:line="240" w:lineRule="auto"/>
        <w:ind w:left="851" w:right="566"/>
        <w:jc w:val="both"/>
        <w:rPr>
          <w:rFonts w:ascii="Franklin Gothic Book" w:hAnsi="Franklin Gothic Book"/>
          <w:i/>
          <w:iCs/>
          <w:sz w:val="24"/>
          <w:szCs w:val="24"/>
        </w:rPr>
      </w:pPr>
      <w:r w:rsidRPr="0043209E">
        <w:rPr>
          <w:rFonts w:ascii="Franklin Gothic Book" w:hAnsi="Franklin Gothic Book"/>
          <w:b/>
          <w:bCs/>
          <w:sz w:val="24"/>
          <w:szCs w:val="24"/>
        </w:rPr>
        <w:t>ML</w:t>
      </w:r>
      <w:r w:rsidRPr="0043209E">
        <w:rPr>
          <w:rFonts w:ascii="Franklin Gothic Book" w:hAnsi="Franklin Gothic Book"/>
          <w:sz w:val="24"/>
          <w:szCs w:val="24"/>
        </w:rPr>
        <w:t xml:space="preserve"> - </w:t>
      </w:r>
      <w:r w:rsidRPr="0043209E">
        <w:rPr>
          <w:rFonts w:ascii="Franklin Gothic Book" w:hAnsi="Franklin Gothic Book"/>
          <w:i/>
          <w:iCs/>
          <w:sz w:val="24"/>
          <w:szCs w:val="24"/>
        </w:rPr>
        <w:t xml:space="preserve">E la sua collezione di </w:t>
      </w:r>
      <w:r w:rsidRPr="0043209E">
        <w:rPr>
          <w:rFonts w:ascii="Franklin Gothic Book" w:hAnsi="Franklin Gothic Book"/>
          <w:sz w:val="24"/>
          <w:szCs w:val="24"/>
        </w:rPr>
        <w:t xml:space="preserve">kakemono </w:t>
      </w:r>
      <w:r w:rsidRPr="0043209E">
        <w:rPr>
          <w:rFonts w:ascii="Franklin Gothic Book" w:hAnsi="Franklin Gothic Book"/>
          <w:i/>
          <w:iCs/>
          <w:sz w:val="24"/>
          <w:szCs w:val="24"/>
        </w:rPr>
        <w:t xml:space="preserve">risale a quel periodo? </w:t>
      </w:r>
    </w:p>
    <w:p w14:paraId="0C0C8A88" w14:textId="77777777" w:rsidR="007346B3" w:rsidRPr="0043209E" w:rsidRDefault="004C0E67" w:rsidP="00D84210">
      <w:pPr>
        <w:spacing w:after="120" w:line="240" w:lineRule="auto"/>
        <w:ind w:left="851" w:right="566"/>
        <w:jc w:val="both"/>
        <w:rPr>
          <w:rFonts w:ascii="Franklin Gothic Book" w:hAnsi="Franklin Gothic Book"/>
          <w:sz w:val="24"/>
          <w:szCs w:val="24"/>
        </w:rPr>
      </w:pPr>
      <w:r w:rsidRPr="0043209E">
        <w:rPr>
          <w:rFonts w:ascii="Franklin Gothic Book" w:hAnsi="Franklin Gothic Book"/>
          <w:b/>
          <w:bCs/>
          <w:sz w:val="24"/>
          <w:szCs w:val="24"/>
        </w:rPr>
        <w:t>CP</w:t>
      </w:r>
      <w:r w:rsidRPr="0043209E">
        <w:rPr>
          <w:rFonts w:ascii="Franklin Gothic Book" w:hAnsi="Franklin Gothic Book"/>
          <w:sz w:val="24"/>
          <w:szCs w:val="24"/>
        </w:rPr>
        <w:t xml:space="preserve"> - Sì, è cominciata verso il 2002-2003 ed è andata avanti da allora, da quando le opere che lasciavano i </w:t>
      </w:r>
      <w:proofErr w:type="spellStart"/>
      <w:r w:rsidRPr="0043209E">
        <w:rPr>
          <w:rFonts w:ascii="Franklin Gothic Book" w:hAnsi="Franklin Gothic Book"/>
          <w:i/>
          <w:iCs/>
          <w:sz w:val="24"/>
          <w:szCs w:val="24"/>
        </w:rPr>
        <w:t>kura</w:t>
      </w:r>
      <w:proofErr w:type="spellEnd"/>
      <w:r w:rsidRPr="0043209E">
        <w:rPr>
          <w:rFonts w:ascii="Franklin Gothic Book" w:hAnsi="Franklin Gothic Book"/>
          <w:i/>
          <w:iCs/>
          <w:sz w:val="24"/>
          <w:szCs w:val="24"/>
        </w:rPr>
        <w:t xml:space="preserve"> </w:t>
      </w:r>
      <w:r w:rsidRPr="0043209E">
        <w:rPr>
          <w:rFonts w:ascii="Franklin Gothic Book" w:hAnsi="Franklin Gothic Book"/>
          <w:sz w:val="24"/>
          <w:szCs w:val="24"/>
        </w:rPr>
        <w:t xml:space="preserve">non si vendevano più solo nei </w:t>
      </w:r>
      <w:proofErr w:type="spellStart"/>
      <w:r w:rsidRPr="0043209E">
        <w:rPr>
          <w:rFonts w:ascii="Franklin Gothic Book" w:hAnsi="Franklin Gothic Book"/>
          <w:i/>
          <w:iCs/>
          <w:sz w:val="24"/>
          <w:szCs w:val="24"/>
        </w:rPr>
        <w:t>kai</w:t>
      </w:r>
      <w:proofErr w:type="spellEnd"/>
      <w:r w:rsidRPr="0043209E">
        <w:rPr>
          <w:rFonts w:ascii="Franklin Gothic Book" w:hAnsi="Franklin Gothic Book"/>
          <w:sz w:val="24"/>
          <w:szCs w:val="24"/>
        </w:rPr>
        <w:t xml:space="preserve">, ma anche su internet. Queste opere, rimaste silenti nei depositi per decine di anni, a Kyoto sono chiamate </w:t>
      </w:r>
      <w:proofErr w:type="spellStart"/>
      <w:r w:rsidRPr="0043209E">
        <w:rPr>
          <w:rFonts w:ascii="Franklin Gothic Book" w:hAnsi="Franklin Gothic Book"/>
          <w:i/>
          <w:iCs/>
          <w:sz w:val="24"/>
          <w:szCs w:val="24"/>
        </w:rPr>
        <w:t>ubu</w:t>
      </w:r>
      <w:proofErr w:type="spellEnd"/>
      <w:r w:rsidRPr="0043209E">
        <w:rPr>
          <w:rFonts w:ascii="Franklin Gothic Book" w:hAnsi="Franklin Gothic Book"/>
          <w:sz w:val="24"/>
          <w:szCs w:val="24"/>
        </w:rPr>
        <w:t xml:space="preserve">, cioè neonati. Tutte le opere della collezione di Richard Lane sono </w:t>
      </w:r>
      <w:proofErr w:type="spellStart"/>
      <w:r w:rsidRPr="0043209E">
        <w:rPr>
          <w:rFonts w:ascii="Franklin Gothic Book" w:hAnsi="Franklin Gothic Book"/>
          <w:i/>
          <w:iCs/>
          <w:sz w:val="24"/>
          <w:szCs w:val="24"/>
        </w:rPr>
        <w:t>ubu</w:t>
      </w:r>
      <w:proofErr w:type="spellEnd"/>
      <w:r w:rsidRPr="0043209E">
        <w:rPr>
          <w:rFonts w:ascii="Franklin Gothic Book" w:hAnsi="Franklin Gothic Book"/>
          <w:i/>
          <w:iCs/>
          <w:sz w:val="24"/>
          <w:szCs w:val="24"/>
        </w:rPr>
        <w:t xml:space="preserve"> </w:t>
      </w:r>
      <w:r w:rsidRPr="0043209E">
        <w:rPr>
          <w:rFonts w:ascii="Franklin Gothic Book" w:hAnsi="Franklin Gothic Book"/>
          <w:sz w:val="24"/>
          <w:szCs w:val="24"/>
        </w:rPr>
        <w:t xml:space="preserve">perché le acquistò negli anni del dopoguerra, quando arrivò in Giappone con l’esercito americano. Sono opere particolari, la loro storia è andata perduta, sono finite nel dimenticatoio per decenni. È necessaria l’analisi dei materiali, lo studio dei pigmenti, delle firme e dei sigilli, per poterle identificare e attribuire. Sono nuove, come se fossero rinate per una seconda volta al momento dell’uscita dai </w:t>
      </w:r>
      <w:proofErr w:type="spellStart"/>
      <w:r w:rsidRPr="0043209E">
        <w:rPr>
          <w:rFonts w:ascii="Franklin Gothic Book" w:hAnsi="Franklin Gothic Book"/>
          <w:i/>
          <w:iCs/>
          <w:sz w:val="24"/>
          <w:szCs w:val="24"/>
        </w:rPr>
        <w:t>kura</w:t>
      </w:r>
      <w:proofErr w:type="spellEnd"/>
      <w:r w:rsidRPr="0043209E">
        <w:rPr>
          <w:rFonts w:ascii="Franklin Gothic Book" w:hAnsi="Franklin Gothic Book"/>
          <w:i/>
          <w:iCs/>
          <w:sz w:val="24"/>
          <w:szCs w:val="24"/>
        </w:rPr>
        <w:t xml:space="preserve">: </w:t>
      </w:r>
      <w:r w:rsidRPr="0043209E">
        <w:rPr>
          <w:rFonts w:ascii="Franklin Gothic Book" w:hAnsi="Franklin Gothic Book"/>
          <w:sz w:val="24"/>
          <w:szCs w:val="24"/>
        </w:rPr>
        <w:t xml:space="preserve">aprire un </w:t>
      </w:r>
      <w:proofErr w:type="spellStart"/>
      <w:r w:rsidRPr="0043209E">
        <w:rPr>
          <w:rFonts w:ascii="Franklin Gothic Book" w:hAnsi="Franklin Gothic Book"/>
          <w:i/>
          <w:iCs/>
          <w:sz w:val="24"/>
          <w:szCs w:val="24"/>
        </w:rPr>
        <w:t>kura</w:t>
      </w:r>
      <w:proofErr w:type="spellEnd"/>
      <w:r w:rsidRPr="0043209E">
        <w:rPr>
          <w:rFonts w:ascii="Franklin Gothic Book" w:hAnsi="Franklin Gothic Book"/>
          <w:i/>
          <w:iCs/>
          <w:sz w:val="24"/>
          <w:szCs w:val="24"/>
        </w:rPr>
        <w:t xml:space="preserve"> </w:t>
      </w:r>
      <w:r w:rsidRPr="0043209E">
        <w:rPr>
          <w:rFonts w:ascii="Franklin Gothic Book" w:hAnsi="Franklin Gothic Book"/>
          <w:sz w:val="24"/>
          <w:szCs w:val="24"/>
        </w:rPr>
        <w:t xml:space="preserve">è come fare un parto cesareo. A volte le opere non sono neppure in buono stato di conservazione e il restauro costa di più dell’acquisto in sé. Secondo me però gli </w:t>
      </w:r>
      <w:proofErr w:type="spellStart"/>
      <w:r w:rsidRPr="0043209E">
        <w:rPr>
          <w:rFonts w:ascii="Franklin Gothic Book" w:hAnsi="Franklin Gothic Book"/>
          <w:i/>
          <w:iCs/>
          <w:sz w:val="24"/>
          <w:szCs w:val="24"/>
        </w:rPr>
        <w:t>ubu</w:t>
      </w:r>
      <w:proofErr w:type="spellEnd"/>
      <w:r w:rsidRPr="0043209E">
        <w:rPr>
          <w:rFonts w:ascii="Franklin Gothic Book" w:hAnsi="Franklin Gothic Book"/>
          <w:i/>
          <w:iCs/>
          <w:sz w:val="24"/>
          <w:szCs w:val="24"/>
        </w:rPr>
        <w:t xml:space="preserve"> </w:t>
      </w:r>
      <w:r w:rsidRPr="0043209E">
        <w:rPr>
          <w:rFonts w:ascii="Franklin Gothic Book" w:hAnsi="Franklin Gothic Book"/>
          <w:sz w:val="24"/>
          <w:szCs w:val="24"/>
        </w:rPr>
        <w:t>sono la peculiarità dell’arte giapponese degli ultimi due decenni: in nessun altro settore dell’arte mondiale c’è stato un fenomeno analogo. Da noi in Occidente raramente si ritrova un’opera di un pittore famoso; è un fatto che finisce sui giornali. In Giappone le opere antiche del passato sono esperienze comuni della quotidianità delle persone, ma i giapponesi non se ne curano perché hanno tagliato i ponti con il passato. Alle giovani generazioni non interessa più.</w:t>
      </w:r>
    </w:p>
    <w:p w14:paraId="2248F0BE" w14:textId="582B43FE" w:rsidR="004C0E67" w:rsidRPr="0043209E" w:rsidRDefault="004C0E67" w:rsidP="00D84210">
      <w:pPr>
        <w:spacing w:after="0" w:line="240" w:lineRule="auto"/>
        <w:ind w:left="851" w:right="566"/>
        <w:jc w:val="both"/>
        <w:rPr>
          <w:rFonts w:ascii="Franklin Gothic Book" w:hAnsi="Franklin Gothic Book"/>
          <w:i/>
          <w:iCs/>
          <w:sz w:val="24"/>
          <w:szCs w:val="24"/>
        </w:rPr>
      </w:pPr>
      <w:r w:rsidRPr="0043209E">
        <w:rPr>
          <w:rFonts w:ascii="Franklin Gothic Book" w:hAnsi="Franklin Gothic Book"/>
          <w:b/>
          <w:bCs/>
          <w:sz w:val="24"/>
          <w:szCs w:val="24"/>
        </w:rPr>
        <w:t>ML</w:t>
      </w:r>
      <w:r w:rsidRPr="0043209E">
        <w:rPr>
          <w:rFonts w:ascii="Franklin Gothic Book" w:hAnsi="Franklin Gothic Book"/>
          <w:sz w:val="24"/>
          <w:szCs w:val="24"/>
        </w:rPr>
        <w:t xml:space="preserve"> - </w:t>
      </w:r>
      <w:r w:rsidRPr="0043209E">
        <w:rPr>
          <w:rFonts w:ascii="Franklin Gothic Book" w:hAnsi="Franklin Gothic Book"/>
          <w:i/>
          <w:iCs/>
          <w:sz w:val="24"/>
          <w:szCs w:val="24"/>
        </w:rPr>
        <w:t xml:space="preserve">Quali sono i criteri di scelta nell’acquisto di un </w:t>
      </w:r>
      <w:r w:rsidRPr="0043209E">
        <w:rPr>
          <w:rFonts w:ascii="Franklin Gothic Book" w:hAnsi="Franklin Gothic Book"/>
          <w:sz w:val="24"/>
          <w:szCs w:val="24"/>
        </w:rPr>
        <w:t>kakemono</w:t>
      </w:r>
      <w:r w:rsidRPr="0043209E">
        <w:rPr>
          <w:rFonts w:ascii="Franklin Gothic Book" w:hAnsi="Franklin Gothic Book"/>
          <w:i/>
          <w:iCs/>
          <w:sz w:val="24"/>
          <w:szCs w:val="24"/>
        </w:rPr>
        <w:t>?</w:t>
      </w:r>
    </w:p>
    <w:p w14:paraId="3607E130" w14:textId="77777777" w:rsidR="007346B3" w:rsidRPr="0043209E" w:rsidRDefault="004C0E67" w:rsidP="00D84210">
      <w:pPr>
        <w:spacing w:after="120" w:line="240" w:lineRule="auto"/>
        <w:ind w:left="851" w:right="566"/>
        <w:jc w:val="both"/>
        <w:rPr>
          <w:rFonts w:ascii="Franklin Gothic Book" w:hAnsi="Franklin Gothic Book"/>
          <w:sz w:val="24"/>
          <w:szCs w:val="24"/>
        </w:rPr>
      </w:pPr>
      <w:r w:rsidRPr="0043209E">
        <w:rPr>
          <w:rFonts w:ascii="Franklin Gothic Book" w:hAnsi="Franklin Gothic Book"/>
          <w:b/>
          <w:bCs/>
          <w:sz w:val="24"/>
          <w:szCs w:val="24"/>
        </w:rPr>
        <w:t>CP</w:t>
      </w:r>
      <w:r w:rsidRPr="0043209E">
        <w:rPr>
          <w:rFonts w:ascii="Franklin Gothic Book" w:hAnsi="Franklin Gothic Book"/>
          <w:sz w:val="24"/>
          <w:szCs w:val="24"/>
        </w:rPr>
        <w:t xml:space="preserve"> - Se ne può scegliere uno perché si ha l’impressione che sia molto importante, perché è di un autore famoso oppure che ha prodotto poco. Rimane comunque il problema delle copie, specialmente per i pittori più importanti. Spesso non si tratta di falsi, ma copie coeve e, in questo caso, anche un’analisi dei materiali non ne chiarisce la provenienza, per quanto possa sempre essere utile. Inoltre i pittori avevano bottega ed è difficile sapere se un pezzo fosse stato proprio prodotto da un maestro o da un suo allievo. D’altro canto pochi dipinti hanno una storia documentata, per questo motivo parlo di “impressione” di importanza. A volte si ritrova una minima storia della provenienza dei </w:t>
      </w:r>
      <w:r w:rsidRPr="0043209E">
        <w:rPr>
          <w:rFonts w:ascii="Franklin Gothic Book" w:hAnsi="Franklin Gothic Book"/>
          <w:i/>
          <w:iCs/>
          <w:sz w:val="24"/>
          <w:szCs w:val="24"/>
        </w:rPr>
        <w:t xml:space="preserve">kakemono </w:t>
      </w:r>
      <w:r w:rsidRPr="0043209E">
        <w:rPr>
          <w:rFonts w:ascii="Franklin Gothic Book" w:hAnsi="Franklin Gothic Book"/>
          <w:sz w:val="24"/>
          <w:szCs w:val="24"/>
        </w:rPr>
        <w:t>nelle scatole che li contengono, dove ogni proprietario certifica il nome del proprietario precedente e a volte lo autentica. A volte sono gli allievi della scuola, a volte i parenti dei maestri. A volte si tratta di foglietti inseriti nella scatola, a volte invece queste certificazioni sono scritte sulla scatola stessa.</w:t>
      </w:r>
    </w:p>
    <w:p w14:paraId="58D800BA" w14:textId="6756B17F" w:rsidR="004C0E67" w:rsidRPr="0043209E" w:rsidRDefault="004C0E67" w:rsidP="00D84210">
      <w:pPr>
        <w:spacing w:after="0" w:line="240" w:lineRule="auto"/>
        <w:ind w:left="851" w:right="566"/>
        <w:jc w:val="both"/>
        <w:rPr>
          <w:rFonts w:ascii="Franklin Gothic Book" w:hAnsi="Franklin Gothic Book"/>
          <w:i/>
          <w:iCs/>
          <w:sz w:val="24"/>
          <w:szCs w:val="24"/>
        </w:rPr>
      </w:pPr>
      <w:r w:rsidRPr="0043209E">
        <w:rPr>
          <w:rFonts w:ascii="Franklin Gothic Book" w:hAnsi="Franklin Gothic Book"/>
          <w:b/>
          <w:bCs/>
          <w:sz w:val="24"/>
          <w:szCs w:val="24"/>
        </w:rPr>
        <w:t>ML</w:t>
      </w:r>
      <w:r w:rsidRPr="0043209E">
        <w:rPr>
          <w:rFonts w:ascii="Franklin Gothic Book" w:hAnsi="Franklin Gothic Book"/>
          <w:sz w:val="24"/>
          <w:szCs w:val="24"/>
        </w:rPr>
        <w:t xml:space="preserve"> - </w:t>
      </w:r>
      <w:r w:rsidRPr="0043209E">
        <w:rPr>
          <w:rFonts w:ascii="Franklin Gothic Book" w:hAnsi="Franklin Gothic Book"/>
          <w:i/>
          <w:iCs/>
          <w:sz w:val="24"/>
          <w:szCs w:val="24"/>
        </w:rPr>
        <w:t>All’interno della Collezione quali sono i suoi ka</w:t>
      </w:r>
      <w:r w:rsidRPr="0043209E">
        <w:rPr>
          <w:rFonts w:ascii="Franklin Gothic Book" w:hAnsi="Franklin Gothic Book"/>
          <w:sz w:val="24"/>
          <w:szCs w:val="24"/>
        </w:rPr>
        <w:t xml:space="preserve">kemono </w:t>
      </w:r>
      <w:r w:rsidRPr="0043209E">
        <w:rPr>
          <w:rFonts w:ascii="Franklin Gothic Book" w:hAnsi="Franklin Gothic Book"/>
          <w:i/>
          <w:iCs/>
          <w:sz w:val="24"/>
          <w:szCs w:val="24"/>
        </w:rPr>
        <w:t>preferiti?</w:t>
      </w:r>
    </w:p>
    <w:p w14:paraId="672F78DB" w14:textId="77777777" w:rsidR="007346B3" w:rsidRPr="0043209E" w:rsidRDefault="004C0E67" w:rsidP="00D84210">
      <w:pPr>
        <w:spacing w:after="120" w:line="240" w:lineRule="auto"/>
        <w:ind w:left="851" w:right="566"/>
        <w:jc w:val="both"/>
        <w:rPr>
          <w:rFonts w:ascii="Franklin Gothic Book" w:hAnsi="Franklin Gothic Book"/>
          <w:sz w:val="24"/>
          <w:szCs w:val="24"/>
        </w:rPr>
      </w:pPr>
      <w:r w:rsidRPr="0043209E">
        <w:rPr>
          <w:rFonts w:ascii="Franklin Gothic Book" w:hAnsi="Franklin Gothic Book"/>
          <w:b/>
          <w:bCs/>
          <w:sz w:val="24"/>
          <w:szCs w:val="24"/>
        </w:rPr>
        <w:t>CP</w:t>
      </w:r>
      <w:r w:rsidRPr="0043209E">
        <w:rPr>
          <w:rFonts w:ascii="Franklin Gothic Book" w:hAnsi="Franklin Gothic Book"/>
          <w:sz w:val="24"/>
          <w:szCs w:val="24"/>
        </w:rPr>
        <w:t xml:space="preserve"> - Difficile a dirsi. La Collezione ha opere di ogni scuola e ogni scuola ha avuto i suoi momenti migliori. All’interno di ogni scuola poi, ci sono stati pittori più dotati di altri o opere migliori di altre. Nella Collezione alcune tradizioni sono più </w:t>
      </w:r>
      <w:r w:rsidRPr="0043209E">
        <w:rPr>
          <w:rFonts w:ascii="Franklin Gothic Book" w:hAnsi="Franklin Gothic Book"/>
          <w:sz w:val="24"/>
          <w:szCs w:val="24"/>
        </w:rPr>
        <w:lastRenderedPageBreak/>
        <w:t xml:space="preserve">rappresentate di altre, per esempio le scuole </w:t>
      </w:r>
      <w:proofErr w:type="spellStart"/>
      <w:r w:rsidRPr="0043209E">
        <w:rPr>
          <w:rFonts w:ascii="Franklin Gothic Book" w:hAnsi="Franklin Gothic Book"/>
          <w:sz w:val="24"/>
          <w:szCs w:val="24"/>
        </w:rPr>
        <w:t>Kishi</w:t>
      </w:r>
      <w:proofErr w:type="spellEnd"/>
      <w:r w:rsidRPr="0043209E">
        <w:rPr>
          <w:rFonts w:ascii="Franklin Gothic Book" w:hAnsi="Franklin Gothic Book"/>
          <w:sz w:val="24"/>
          <w:szCs w:val="24"/>
        </w:rPr>
        <w:t xml:space="preserve"> e </w:t>
      </w:r>
      <w:proofErr w:type="spellStart"/>
      <w:r w:rsidRPr="0043209E">
        <w:rPr>
          <w:rFonts w:ascii="Franklin Gothic Book" w:hAnsi="Franklin Gothic Book"/>
          <w:sz w:val="24"/>
          <w:szCs w:val="24"/>
        </w:rPr>
        <w:t>Maruyama</w:t>
      </w:r>
      <w:proofErr w:type="spellEnd"/>
      <w:r w:rsidRPr="0043209E">
        <w:rPr>
          <w:rFonts w:ascii="Franklin Gothic Book" w:hAnsi="Franklin Gothic Book"/>
          <w:sz w:val="24"/>
          <w:szCs w:val="24"/>
        </w:rPr>
        <w:t xml:space="preserve"> a Kyoto e la tradizione </w:t>
      </w:r>
      <w:proofErr w:type="spellStart"/>
      <w:r w:rsidRPr="0043209E">
        <w:rPr>
          <w:rFonts w:ascii="Franklin Gothic Book" w:hAnsi="Franklin Gothic Book"/>
          <w:sz w:val="24"/>
          <w:szCs w:val="24"/>
        </w:rPr>
        <w:t>Kan</w:t>
      </w:r>
      <w:r w:rsidR="007346B3" w:rsidRPr="0043209E">
        <w:rPr>
          <w:rFonts w:ascii="Franklin Gothic Book" w:hAnsi="Franklin Gothic Book"/>
          <w:sz w:val="24"/>
          <w:szCs w:val="24"/>
        </w:rPr>
        <w:t>ō</w:t>
      </w:r>
      <w:proofErr w:type="spellEnd"/>
      <w:r w:rsidRPr="0043209E">
        <w:rPr>
          <w:rFonts w:ascii="Franklin Gothic Book" w:hAnsi="Franklin Gothic Book"/>
          <w:sz w:val="24"/>
          <w:szCs w:val="24"/>
        </w:rPr>
        <w:t xml:space="preserve">, composta da quattro scuole principali e sedici scuole secondarie, che nel periodo Meiji era caduta in disgrazia perché sostenuta dai </w:t>
      </w:r>
      <w:proofErr w:type="spellStart"/>
      <w:r w:rsidRPr="0043209E">
        <w:rPr>
          <w:rFonts w:ascii="Franklin Gothic Book" w:hAnsi="Franklin Gothic Book"/>
          <w:sz w:val="24"/>
          <w:szCs w:val="24"/>
        </w:rPr>
        <w:t>Tokugawa</w:t>
      </w:r>
      <w:proofErr w:type="spellEnd"/>
      <w:r w:rsidRPr="0043209E">
        <w:rPr>
          <w:rFonts w:ascii="Franklin Gothic Book" w:hAnsi="Franklin Gothic Book"/>
          <w:sz w:val="24"/>
          <w:szCs w:val="24"/>
        </w:rPr>
        <w:t xml:space="preserve"> e quindi considerata di scarsa importanza dopo la restaurazione Meiji. Adesso tra i collezionisti va molto di moda la scuola </w:t>
      </w:r>
      <w:proofErr w:type="spellStart"/>
      <w:r w:rsidRPr="0043209E">
        <w:rPr>
          <w:rFonts w:ascii="Franklin Gothic Book" w:hAnsi="Franklin Gothic Book"/>
          <w:sz w:val="24"/>
          <w:szCs w:val="24"/>
        </w:rPr>
        <w:t>Rinpa</w:t>
      </w:r>
      <w:proofErr w:type="spellEnd"/>
      <w:r w:rsidRPr="0043209E">
        <w:rPr>
          <w:rFonts w:ascii="Franklin Gothic Book" w:hAnsi="Franklin Gothic Book"/>
          <w:sz w:val="24"/>
          <w:szCs w:val="24"/>
        </w:rPr>
        <w:t xml:space="preserve">, che era tipicamente rivolta alla classe dei </w:t>
      </w:r>
      <w:proofErr w:type="spellStart"/>
      <w:r w:rsidRPr="0043209E">
        <w:rPr>
          <w:rFonts w:ascii="Franklin Gothic Book" w:hAnsi="Franklin Gothic Book"/>
          <w:i/>
          <w:iCs/>
          <w:sz w:val="24"/>
          <w:szCs w:val="24"/>
        </w:rPr>
        <w:t>ch</w:t>
      </w:r>
      <w:r w:rsidR="007346B3" w:rsidRPr="0043209E">
        <w:rPr>
          <w:rFonts w:ascii="Franklin Gothic Book" w:hAnsi="Franklin Gothic Book"/>
          <w:i/>
          <w:iCs/>
          <w:sz w:val="24"/>
          <w:szCs w:val="24"/>
        </w:rPr>
        <w:t>ō</w:t>
      </w:r>
      <w:r w:rsidRPr="0043209E">
        <w:rPr>
          <w:rFonts w:ascii="Franklin Gothic Book" w:hAnsi="Franklin Gothic Book"/>
          <w:i/>
          <w:iCs/>
          <w:sz w:val="24"/>
          <w:szCs w:val="24"/>
        </w:rPr>
        <w:t>nin</w:t>
      </w:r>
      <w:proofErr w:type="spellEnd"/>
      <w:r w:rsidRPr="0043209E">
        <w:rPr>
          <w:rFonts w:ascii="Franklin Gothic Book" w:hAnsi="Franklin Gothic Book"/>
          <w:sz w:val="24"/>
          <w:szCs w:val="24"/>
        </w:rPr>
        <w:t xml:space="preserve">, i mercanti. </w:t>
      </w:r>
      <w:proofErr w:type="spellStart"/>
      <w:r w:rsidRPr="0043209E">
        <w:rPr>
          <w:rFonts w:ascii="Franklin Gothic Book" w:hAnsi="Franklin Gothic Book"/>
          <w:sz w:val="24"/>
          <w:szCs w:val="24"/>
        </w:rPr>
        <w:t>Hoitsu</w:t>
      </w:r>
      <w:proofErr w:type="spellEnd"/>
      <w:r w:rsidRPr="0043209E">
        <w:rPr>
          <w:rFonts w:ascii="Franklin Gothic Book" w:hAnsi="Franklin Gothic Book"/>
          <w:sz w:val="24"/>
          <w:szCs w:val="24"/>
        </w:rPr>
        <w:t xml:space="preserve"> e </w:t>
      </w:r>
      <w:proofErr w:type="spellStart"/>
      <w:r w:rsidRPr="0043209E">
        <w:rPr>
          <w:rFonts w:ascii="Franklin Gothic Book" w:hAnsi="Franklin Gothic Book"/>
          <w:sz w:val="24"/>
          <w:szCs w:val="24"/>
        </w:rPr>
        <w:t>Kiitsu</w:t>
      </w:r>
      <w:proofErr w:type="spellEnd"/>
      <w:r w:rsidRPr="0043209E">
        <w:rPr>
          <w:rFonts w:ascii="Franklin Gothic Book" w:hAnsi="Franklin Gothic Book"/>
          <w:sz w:val="24"/>
          <w:szCs w:val="24"/>
        </w:rPr>
        <w:t xml:space="preserve"> con il loro stile colorato, fortemente naturalistico, lontano dal gusto sia della corte, sia dei </w:t>
      </w:r>
      <w:r w:rsidRPr="0043209E">
        <w:rPr>
          <w:rFonts w:ascii="Franklin Gothic Book" w:hAnsi="Franklin Gothic Book"/>
          <w:i/>
          <w:iCs/>
          <w:sz w:val="24"/>
          <w:szCs w:val="24"/>
        </w:rPr>
        <w:t>samurai</w:t>
      </w:r>
      <w:r w:rsidRPr="0043209E">
        <w:rPr>
          <w:rFonts w:ascii="Franklin Gothic Book" w:hAnsi="Franklin Gothic Book"/>
          <w:sz w:val="24"/>
          <w:szCs w:val="24"/>
        </w:rPr>
        <w:t xml:space="preserve">, piacciono molto ancora oggi. Anche </w:t>
      </w:r>
      <w:proofErr w:type="spellStart"/>
      <w:r w:rsidRPr="0043209E">
        <w:rPr>
          <w:rFonts w:ascii="Franklin Gothic Book" w:hAnsi="Franklin Gothic Book"/>
          <w:sz w:val="24"/>
          <w:szCs w:val="24"/>
        </w:rPr>
        <w:t>Ito</w:t>
      </w:r>
      <w:proofErr w:type="spellEnd"/>
      <w:r w:rsidRPr="0043209E">
        <w:rPr>
          <w:rFonts w:ascii="Franklin Gothic Book" w:hAnsi="Franklin Gothic Book"/>
          <w:sz w:val="24"/>
          <w:szCs w:val="24"/>
        </w:rPr>
        <w:t xml:space="preserve"> </w:t>
      </w:r>
      <w:proofErr w:type="spellStart"/>
      <w:r w:rsidRPr="0043209E">
        <w:rPr>
          <w:rFonts w:ascii="Franklin Gothic Book" w:hAnsi="Franklin Gothic Book"/>
          <w:sz w:val="24"/>
          <w:szCs w:val="24"/>
        </w:rPr>
        <w:t>Jakuch</w:t>
      </w:r>
      <w:r w:rsidR="007346B3" w:rsidRPr="0043209E">
        <w:rPr>
          <w:rFonts w:ascii="Franklin Gothic Book" w:hAnsi="Franklin Gothic Book" w:cstheme="minorHAnsi"/>
          <w:sz w:val="24"/>
          <w:szCs w:val="24"/>
        </w:rPr>
        <w:t>ū</w:t>
      </w:r>
      <w:proofErr w:type="spellEnd"/>
      <w:r w:rsidRPr="0043209E">
        <w:rPr>
          <w:rFonts w:ascii="Franklin Gothic Book" w:hAnsi="Franklin Gothic Book"/>
          <w:sz w:val="24"/>
          <w:szCs w:val="24"/>
        </w:rPr>
        <w:t>, che era un pittore eccentrico, cioè non affiliato ad una scuola particolare, ha molto successo; nella Collezione vi sono alcune sue opere, oggi difficili da reperire visto che c’è sempre maggior richiesta.</w:t>
      </w:r>
    </w:p>
    <w:p w14:paraId="31BDEECF" w14:textId="233C5F59" w:rsidR="004C0E67" w:rsidRPr="0043209E" w:rsidRDefault="004C0E67" w:rsidP="00D84210">
      <w:pPr>
        <w:spacing w:after="0" w:line="240" w:lineRule="auto"/>
        <w:ind w:left="851" w:right="566"/>
        <w:jc w:val="both"/>
        <w:rPr>
          <w:rFonts w:ascii="Franklin Gothic Book" w:hAnsi="Franklin Gothic Book"/>
          <w:i/>
          <w:iCs/>
          <w:sz w:val="24"/>
          <w:szCs w:val="24"/>
        </w:rPr>
      </w:pPr>
      <w:r w:rsidRPr="0043209E">
        <w:rPr>
          <w:rFonts w:ascii="Franklin Gothic Book" w:hAnsi="Franklin Gothic Book"/>
          <w:b/>
          <w:bCs/>
          <w:sz w:val="24"/>
          <w:szCs w:val="24"/>
        </w:rPr>
        <w:t>ML</w:t>
      </w:r>
      <w:r w:rsidRPr="0043209E">
        <w:rPr>
          <w:rFonts w:ascii="Franklin Gothic Book" w:hAnsi="Franklin Gothic Book"/>
          <w:sz w:val="24"/>
          <w:szCs w:val="24"/>
        </w:rPr>
        <w:t xml:space="preserve"> - </w:t>
      </w:r>
      <w:r w:rsidRPr="0043209E">
        <w:rPr>
          <w:rFonts w:ascii="Franklin Gothic Book" w:hAnsi="Franklin Gothic Book"/>
          <w:i/>
          <w:iCs/>
          <w:sz w:val="24"/>
          <w:szCs w:val="24"/>
        </w:rPr>
        <w:t xml:space="preserve">Che cosa l’affascina di più dei </w:t>
      </w:r>
      <w:r w:rsidRPr="0043209E">
        <w:rPr>
          <w:rFonts w:ascii="Franklin Gothic Book" w:hAnsi="Franklin Gothic Book"/>
          <w:sz w:val="24"/>
          <w:szCs w:val="24"/>
        </w:rPr>
        <w:t>kakemono</w:t>
      </w:r>
      <w:r w:rsidRPr="0043209E">
        <w:rPr>
          <w:rFonts w:ascii="Franklin Gothic Book" w:hAnsi="Franklin Gothic Book"/>
          <w:i/>
          <w:iCs/>
          <w:sz w:val="24"/>
          <w:szCs w:val="24"/>
        </w:rPr>
        <w:t>?</w:t>
      </w:r>
    </w:p>
    <w:p w14:paraId="719A0F2D" w14:textId="335D8E02" w:rsidR="007346B3" w:rsidRPr="0043209E" w:rsidRDefault="00530F01" w:rsidP="00D84210">
      <w:pPr>
        <w:spacing w:after="120" w:line="240" w:lineRule="auto"/>
        <w:ind w:left="851" w:right="566"/>
        <w:jc w:val="both"/>
        <w:rPr>
          <w:rFonts w:ascii="Franklin Gothic Book" w:hAnsi="Franklin Gothic Book"/>
          <w:sz w:val="24"/>
          <w:szCs w:val="24"/>
        </w:rPr>
      </w:pPr>
      <w:r w:rsidRPr="0043209E">
        <w:rPr>
          <w:rFonts w:ascii="Franklin Gothic Book" w:hAnsi="Franklin Gothic Book"/>
          <w:b/>
          <w:bCs/>
          <w:sz w:val="24"/>
          <w:szCs w:val="24"/>
        </w:rPr>
        <w:t>CP</w:t>
      </w:r>
      <w:r w:rsidRPr="0043209E">
        <w:rPr>
          <w:rFonts w:ascii="Franklin Gothic Book" w:hAnsi="Franklin Gothic Book"/>
          <w:sz w:val="24"/>
          <w:szCs w:val="24"/>
        </w:rPr>
        <w:t xml:space="preserve"> -</w:t>
      </w:r>
      <w:r>
        <w:rPr>
          <w:rFonts w:ascii="Franklin Gothic Book" w:hAnsi="Franklin Gothic Book"/>
          <w:sz w:val="24"/>
          <w:szCs w:val="24"/>
        </w:rPr>
        <w:t xml:space="preserve"> </w:t>
      </w:r>
      <w:r w:rsidR="004C0E67" w:rsidRPr="0043209E">
        <w:rPr>
          <w:rFonts w:ascii="Franklin Gothic Book" w:hAnsi="Franklin Gothic Book"/>
          <w:sz w:val="24"/>
          <w:szCs w:val="24"/>
        </w:rPr>
        <w:t>Le tecniche sono molto interessanti e testimoniano che il tratto non si può correggere. Il contorno delle figure è delineato solo dalla pennellata e non dal disegno sottostante. Ci vuole una grande abilità pittorica. Un altro aspetto affascinante è la diluizione dell’inchiostro o del colore che può cominciare scuro e poi terminare chiaro. L’abilità del pittore sta nel giocare sull’esaurimento dell’inchiostro raccolto dalle setole del pennello per creare figure e ombreggiature.</w:t>
      </w:r>
    </w:p>
    <w:p w14:paraId="060DA69E" w14:textId="3E45183A" w:rsidR="004C0E67" w:rsidRPr="0043209E" w:rsidRDefault="004C0E67" w:rsidP="00D84210">
      <w:pPr>
        <w:spacing w:after="0" w:line="240" w:lineRule="auto"/>
        <w:ind w:left="851" w:right="566"/>
        <w:jc w:val="both"/>
        <w:rPr>
          <w:rFonts w:ascii="Franklin Gothic Book" w:hAnsi="Franklin Gothic Book"/>
          <w:i/>
          <w:iCs/>
          <w:sz w:val="24"/>
          <w:szCs w:val="24"/>
        </w:rPr>
      </w:pPr>
      <w:r w:rsidRPr="0043209E">
        <w:rPr>
          <w:rFonts w:ascii="Franklin Gothic Book" w:hAnsi="Franklin Gothic Book"/>
          <w:b/>
          <w:bCs/>
          <w:sz w:val="24"/>
          <w:szCs w:val="24"/>
        </w:rPr>
        <w:t>ML</w:t>
      </w:r>
      <w:r w:rsidRPr="0043209E">
        <w:rPr>
          <w:rFonts w:ascii="Franklin Gothic Book" w:hAnsi="Franklin Gothic Book"/>
          <w:sz w:val="24"/>
          <w:szCs w:val="24"/>
        </w:rPr>
        <w:t xml:space="preserve"> - </w:t>
      </w:r>
      <w:r w:rsidRPr="0043209E">
        <w:rPr>
          <w:rFonts w:ascii="Franklin Gothic Book" w:hAnsi="Franklin Gothic Book"/>
          <w:i/>
          <w:iCs/>
          <w:sz w:val="24"/>
          <w:szCs w:val="24"/>
        </w:rPr>
        <w:t>Cosa ne pensa dei soggetti?</w:t>
      </w:r>
    </w:p>
    <w:p w14:paraId="6FFB9E68" w14:textId="65C8540A" w:rsidR="007346B3" w:rsidRPr="0043209E" w:rsidRDefault="004C0E67" w:rsidP="00D84210">
      <w:pPr>
        <w:spacing w:after="120" w:line="240" w:lineRule="auto"/>
        <w:ind w:left="851" w:right="566"/>
        <w:jc w:val="both"/>
        <w:rPr>
          <w:rFonts w:ascii="Franklin Gothic Book" w:hAnsi="Franklin Gothic Book"/>
          <w:sz w:val="24"/>
          <w:szCs w:val="24"/>
        </w:rPr>
      </w:pPr>
      <w:r w:rsidRPr="0043209E">
        <w:rPr>
          <w:rFonts w:ascii="Franklin Gothic Book" w:hAnsi="Franklin Gothic Book"/>
          <w:b/>
          <w:bCs/>
          <w:sz w:val="24"/>
          <w:szCs w:val="24"/>
        </w:rPr>
        <w:t>CP</w:t>
      </w:r>
      <w:r w:rsidRPr="0043209E">
        <w:rPr>
          <w:rFonts w:ascii="Franklin Gothic Book" w:hAnsi="Franklin Gothic Book"/>
          <w:sz w:val="24"/>
          <w:szCs w:val="24"/>
        </w:rPr>
        <w:t xml:space="preserve"> -</w:t>
      </w:r>
      <w:r w:rsidR="00530F01">
        <w:rPr>
          <w:rFonts w:ascii="Franklin Gothic Book" w:hAnsi="Franklin Gothic Book"/>
          <w:sz w:val="24"/>
          <w:szCs w:val="24"/>
        </w:rPr>
        <w:t xml:space="preserve"> </w:t>
      </w:r>
      <w:r w:rsidRPr="0043209E">
        <w:rPr>
          <w:rFonts w:ascii="Franklin Gothic Book" w:hAnsi="Franklin Gothic Book"/>
          <w:sz w:val="24"/>
          <w:szCs w:val="24"/>
        </w:rPr>
        <w:t>Possono sembrare stereotipi, ma non lo sono. Gli animali, il monte Fuji, anche le calligrafie, scritte con caratteri ormai incomprensibili anche per i giapponesi contemporanei, raccontano simboli che non sempre sappiamo leggere. Conoscere quello che c’è dietro alle immagini dà un significato più pieno alla comprensione delle opere.</w:t>
      </w:r>
    </w:p>
    <w:p w14:paraId="49E1F197" w14:textId="22F8E0B6" w:rsidR="004C0E67" w:rsidRPr="0043209E" w:rsidRDefault="004C0E67" w:rsidP="00D84210">
      <w:pPr>
        <w:spacing w:after="0" w:line="240" w:lineRule="auto"/>
        <w:ind w:left="851" w:right="566"/>
        <w:jc w:val="both"/>
        <w:rPr>
          <w:rFonts w:ascii="Franklin Gothic Book" w:hAnsi="Franklin Gothic Book"/>
          <w:i/>
          <w:iCs/>
          <w:sz w:val="24"/>
          <w:szCs w:val="24"/>
        </w:rPr>
      </w:pPr>
      <w:r w:rsidRPr="0043209E">
        <w:rPr>
          <w:rFonts w:ascii="Franklin Gothic Book" w:hAnsi="Franklin Gothic Book"/>
          <w:b/>
          <w:bCs/>
          <w:sz w:val="24"/>
          <w:szCs w:val="24"/>
        </w:rPr>
        <w:t>ML</w:t>
      </w:r>
      <w:r w:rsidRPr="0043209E">
        <w:rPr>
          <w:rFonts w:ascii="Franklin Gothic Book" w:hAnsi="Franklin Gothic Book"/>
          <w:sz w:val="24"/>
          <w:szCs w:val="24"/>
        </w:rPr>
        <w:t xml:space="preserve"> - </w:t>
      </w:r>
      <w:r w:rsidRPr="0043209E">
        <w:rPr>
          <w:rFonts w:ascii="Franklin Gothic Book" w:hAnsi="Franklin Gothic Book"/>
          <w:i/>
          <w:iCs/>
          <w:sz w:val="24"/>
          <w:szCs w:val="24"/>
        </w:rPr>
        <w:t xml:space="preserve">Il suo interesse per la pittura giapponese è solo sui </w:t>
      </w:r>
      <w:r w:rsidRPr="0043209E">
        <w:rPr>
          <w:rFonts w:ascii="Franklin Gothic Book" w:hAnsi="Franklin Gothic Book"/>
          <w:sz w:val="24"/>
          <w:szCs w:val="24"/>
        </w:rPr>
        <w:t>kakemono</w:t>
      </w:r>
      <w:r w:rsidRPr="0043209E">
        <w:rPr>
          <w:rFonts w:ascii="Franklin Gothic Book" w:hAnsi="Franklin Gothic Book"/>
          <w:i/>
          <w:iCs/>
          <w:sz w:val="24"/>
          <w:szCs w:val="24"/>
        </w:rPr>
        <w:t>?</w:t>
      </w:r>
    </w:p>
    <w:p w14:paraId="3E43C167" w14:textId="77777777" w:rsidR="007346B3" w:rsidRPr="0043209E" w:rsidRDefault="004C0E67" w:rsidP="00D84210">
      <w:pPr>
        <w:spacing w:after="120" w:line="240" w:lineRule="auto"/>
        <w:ind w:left="851" w:right="566"/>
        <w:jc w:val="both"/>
        <w:rPr>
          <w:rFonts w:ascii="Franklin Gothic Book" w:hAnsi="Franklin Gothic Book"/>
          <w:sz w:val="24"/>
          <w:szCs w:val="24"/>
        </w:rPr>
      </w:pPr>
      <w:r w:rsidRPr="0043209E">
        <w:rPr>
          <w:rFonts w:ascii="Franklin Gothic Book" w:hAnsi="Franklin Gothic Book"/>
          <w:b/>
          <w:bCs/>
          <w:sz w:val="24"/>
          <w:szCs w:val="24"/>
        </w:rPr>
        <w:t>CP</w:t>
      </w:r>
      <w:r w:rsidRPr="0043209E">
        <w:rPr>
          <w:rFonts w:ascii="Franklin Gothic Book" w:hAnsi="Franklin Gothic Book"/>
          <w:sz w:val="24"/>
          <w:szCs w:val="24"/>
        </w:rPr>
        <w:t xml:space="preserve"> - No, è </w:t>
      </w:r>
      <w:r w:rsidRPr="0043209E">
        <w:rPr>
          <w:rFonts w:ascii="Franklin Gothic Book" w:hAnsi="Franklin Gothic Book"/>
          <w:i/>
          <w:iCs/>
          <w:sz w:val="24"/>
          <w:szCs w:val="24"/>
        </w:rPr>
        <w:t>tout court</w:t>
      </w:r>
      <w:r w:rsidRPr="0043209E">
        <w:rPr>
          <w:rFonts w:ascii="Franklin Gothic Book" w:hAnsi="Franklin Gothic Book"/>
          <w:sz w:val="24"/>
          <w:szCs w:val="24"/>
        </w:rPr>
        <w:t>. Ci sono anche i paraventi (</w:t>
      </w:r>
      <w:proofErr w:type="spellStart"/>
      <w:r w:rsidRPr="0043209E">
        <w:rPr>
          <w:rFonts w:ascii="Franklin Gothic Book" w:hAnsi="Franklin Gothic Book"/>
          <w:i/>
          <w:iCs/>
          <w:sz w:val="24"/>
          <w:szCs w:val="24"/>
        </w:rPr>
        <w:t>by</w:t>
      </w:r>
      <w:r w:rsidR="007346B3" w:rsidRPr="0043209E">
        <w:rPr>
          <w:rFonts w:ascii="Franklin Gothic Book" w:hAnsi="Franklin Gothic Book"/>
          <w:i/>
          <w:iCs/>
          <w:sz w:val="24"/>
          <w:szCs w:val="24"/>
        </w:rPr>
        <w:t>ō</w:t>
      </w:r>
      <w:r w:rsidRPr="0043209E">
        <w:rPr>
          <w:rFonts w:ascii="Franklin Gothic Book" w:hAnsi="Franklin Gothic Book"/>
          <w:i/>
          <w:iCs/>
          <w:sz w:val="24"/>
          <w:szCs w:val="24"/>
        </w:rPr>
        <w:t>bu</w:t>
      </w:r>
      <w:proofErr w:type="spellEnd"/>
      <w:r w:rsidRPr="0043209E">
        <w:rPr>
          <w:rFonts w:ascii="Franklin Gothic Book" w:hAnsi="Franklin Gothic Book"/>
          <w:sz w:val="24"/>
          <w:szCs w:val="24"/>
        </w:rPr>
        <w:t xml:space="preserve">), che erano considerati il massimo del lusso. Poi vi erano anche i </w:t>
      </w:r>
      <w:proofErr w:type="spellStart"/>
      <w:r w:rsidRPr="0043209E">
        <w:rPr>
          <w:rFonts w:ascii="Franklin Gothic Book" w:hAnsi="Franklin Gothic Book"/>
          <w:i/>
          <w:iCs/>
          <w:sz w:val="24"/>
          <w:szCs w:val="24"/>
        </w:rPr>
        <w:t>fusuma</w:t>
      </w:r>
      <w:proofErr w:type="spellEnd"/>
      <w:r w:rsidRPr="0043209E">
        <w:rPr>
          <w:rFonts w:ascii="Franklin Gothic Book" w:hAnsi="Franklin Gothic Book"/>
          <w:sz w:val="24"/>
          <w:szCs w:val="24"/>
        </w:rPr>
        <w:t xml:space="preserve">, le porte scorrevoli, che potevano essere dipinti e si trovavano sia nelle case private sia nei templi. Ma anche i ventagli, che andavano cambiati in base alle stagioni. Ci sono poi i disegni, studi preparatori, specialmente come forma di esercizio preliminare per la realizzazione dei </w:t>
      </w:r>
      <w:r w:rsidRPr="0043209E">
        <w:rPr>
          <w:rFonts w:ascii="Franklin Gothic Book" w:hAnsi="Franklin Gothic Book"/>
          <w:i/>
          <w:iCs/>
          <w:sz w:val="24"/>
          <w:szCs w:val="24"/>
        </w:rPr>
        <w:t>kakemono</w:t>
      </w:r>
      <w:r w:rsidRPr="0043209E">
        <w:rPr>
          <w:rFonts w:ascii="Franklin Gothic Book" w:hAnsi="Franklin Gothic Book"/>
          <w:sz w:val="24"/>
          <w:szCs w:val="24"/>
        </w:rPr>
        <w:t>, o i rotoli orizzontali (</w:t>
      </w:r>
      <w:proofErr w:type="spellStart"/>
      <w:r w:rsidRPr="0043209E">
        <w:rPr>
          <w:rFonts w:ascii="Franklin Gothic Book" w:hAnsi="Franklin Gothic Book"/>
          <w:i/>
          <w:iCs/>
          <w:sz w:val="24"/>
          <w:szCs w:val="24"/>
        </w:rPr>
        <w:t>emakimono</w:t>
      </w:r>
      <w:proofErr w:type="spellEnd"/>
      <w:r w:rsidRPr="0043209E">
        <w:rPr>
          <w:rFonts w:ascii="Franklin Gothic Book" w:hAnsi="Franklin Gothic Book"/>
          <w:sz w:val="24"/>
          <w:szCs w:val="24"/>
        </w:rPr>
        <w:t>) usati dalle scuole per copiare i soggetti di studio delle scuole pittoriche. E infine i libri miniati.</w:t>
      </w:r>
    </w:p>
    <w:p w14:paraId="08085D26" w14:textId="485F679B" w:rsidR="004C0E67" w:rsidRPr="0043209E" w:rsidRDefault="004C0E67" w:rsidP="00D84210">
      <w:pPr>
        <w:spacing w:after="0" w:line="240" w:lineRule="auto"/>
        <w:ind w:left="851" w:right="566"/>
        <w:jc w:val="both"/>
        <w:rPr>
          <w:rFonts w:ascii="Franklin Gothic Book" w:hAnsi="Franklin Gothic Book"/>
          <w:i/>
          <w:iCs/>
          <w:sz w:val="24"/>
          <w:szCs w:val="24"/>
        </w:rPr>
      </w:pPr>
      <w:r w:rsidRPr="0043209E">
        <w:rPr>
          <w:rFonts w:ascii="Franklin Gothic Book" w:hAnsi="Franklin Gothic Book"/>
          <w:b/>
          <w:bCs/>
          <w:sz w:val="24"/>
          <w:szCs w:val="24"/>
        </w:rPr>
        <w:t>ML</w:t>
      </w:r>
      <w:r w:rsidRPr="0043209E">
        <w:rPr>
          <w:rFonts w:ascii="Franklin Gothic Book" w:hAnsi="Franklin Gothic Book"/>
          <w:sz w:val="24"/>
          <w:szCs w:val="24"/>
        </w:rPr>
        <w:t xml:space="preserve"> - </w:t>
      </w:r>
      <w:r w:rsidRPr="0043209E">
        <w:rPr>
          <w:rFonts w:ascii="Franklin Gothic Book" w:hAnsi="Franklin Gothic Book"/>
          <w:i/>
          <w:iCs/>
          <w:sz w:val="24"/>
          <w:szCs w:val="24"/>
        </w:rPr>
        <w:t xml:space="preserve">Considera chiusa la sua collezione di </w:t>
      </w:r>
      <w:r w:rsidRPr="0043209E">
        <w:rPr>
          <w:rFonts w:ascii="Franklin Gothic Book" w:hAnsi="Franklin Gothic Book"/>
          <w:sz w:val="24"/>
          <w:szCs w:val="24"/>
        </w:rPr>
        <w:t>kakemono</w:t>
      </w:r>
      <w:r w:rsidRPr="0043209E">
        <w:rPr>
          <w:rFonts w:ascii="Franklin Gothic Book" w:hAnsi="Franklin Gothic Book"/>
          <w:i/>
          <w:iCs/>
          <w:sz w:val="24"/>
          <w:szCs w:val="24"/>
        </w:rPr>
        <w:t>?</w:t>
      </w:r>
    </w:p>
    <w:p w14:paraId="6D6C02B9" w14:textId="77777777" w:rsidR="007346B3" w:rsidRPr="0043209E" w:rsidRDefault="004C0E67" w:rsidP="00D84210">
      <w:pPr>
        <w:spacing w:after="120" w:line="240" w:lineRule="auto"/>
        <w:ind w:left="851" w:right="566"/>
        <w:jc w:val="both"/>
        <w:rPr>
          <w:rFonts w:ascii="Franklin Gothic Book" w:hAnsi="Franklin Gothic Book"/>
          <w:sz w:val="24"/>
          <w:szCs w:val="24"/>
        </w:rPr>
      </w:pPr>
      <w:r w:rsidRPr="0043209E">
        <w:rPr>
          <w:rFonts w:ascii="Franklin Gothic Book" w:hAnsi="Franklin Gothic Book"/>
          <w:b/>
          <w:bCs/>
          <w:sz w:val="24"/>
          <w:szCs w:val="24"/>
        </w:rPr>
        <w:t>CP</w:t>
      </w:r>
      <w:r w:rsidRPr="0043209E">
        <w:rPr>
          <w:rFonts w:ascii="Franklin Gothic Book" w:hAnsi="Franklin Gothic Book"/>
          <w:sz w:val="24"/>
          <w:szCs w:val="24"/>
        </w:rPr>
        <w:t xml:space="preserve"> - Per motivi pratici direi di sì, ma se capita qualche occasione particolare non si dice di no.</w:t>
      </w:r>
    </w:p>
    <w:p w14:paraId="2932B77C" w14:textId="63B16E8A" w:rsidR="004C0E67" w:rsidRPr="0043209E" w:rsidRDefault="004C0E67" w:rsidP="00D84210">
      <w:pPr>
        <w:spacing w:after="0" w:line="240" w:lineRule="auto"/>
        <w:ind w:left="851" w:right="566"/>
        <w:jc w:val="both"/>
        <w:rPr>
          <w:rFonts w:ascii="Franklin Gothic Book" w:hAnsi="Franklin Gothic Book"/>
          <w:i/>
          <w:iCs/>
          <w:sz w:val="24"/>
          <w:szCs w:val="24"/>
        </w:rPr>
      </w:pPr>
      <w:r w:rsidRPr="0043209E">
        <w:rPr>
          <w:rFonts w:ascii="Franklin Gothic Book" w:hAnsi="Franklin Gothic Book"/>
          <w:b/>
          <w:bCs/>
          <w:sz w:val="24"/>
          <w:szCs w:val="24"/>
        </w:rPr>
        <w:t>ML</w:t>
      </w:r>
      <w:r w:rsidRPr="0043209E">
        <w:rPr>
          <w:rFonts w:ascii="Franklin Gothic Book" w:hAnsi="Franklin Gothic Book"/>
          <w:sz w:val="24"/>
          <w:szCs w:val="24"/>
        </w:rPr>
        <w:t xml:space="preserve"> - </w:t>
      </w:r>
      <w:r w:rsidRPr="0043209E">
        <w:rPr>
          <w:rFonts w:ascii="Franklin Gothic Book" w:hAnsi="Franklin Gothic Book"/>
          <w:i/>
          <w:iCs/>
          <w:sz w:val="24"/>
          <w:szCs w:val="24"/>
        </w:rPr>
        <w:t>Quale sarà il futuro della Collezione? E cosa ne pensa sua figlia? (Luisa Perino, figlia unica, “</w:t>
      </w:r>
      <w:proofErr w:type="gramStart"/>
      <w:r w:rsidRPr="0043209E">
        <w:rPr>
          <w:rFonts w:ascii="Franklin Gothic Book" w:hAnsi="Franklin Gothic Book"/>
          <w:i/>
          <w:iCs/>
          <w:sz w:val="24"/>
          <w:szCs w:val="24"/>
        </w:rPr>
        <w:t xml:space="preserve">nata </w:t>
      </w:r>
      <w:r w:rsidRPr="0043209E">
        <w:rPr>
          <w:rFonts w:ascii="Franklin Gothic Book" w:hAnsi="Franklin Gothic Book"/>
          <w:sz w:val="24"/>
          <w:szCs w:val="24"/>
        </w:rPr>
        <w:t xml:space="preserve"> </w:t>
      </w:r>
      <w:r w:rsidRPr="0043209E">
        <w:rPr>
          <w:rFonts w:ascii="Franklin Gothic Book" w:hAnsi="Franklin Gothic Book"/>
          <w:i/>
          <w:iCs/>
          <w:sz w:val="24"/>
          <w:szCs w:val="24"/>
        </w:rPr>
        <w:t>insieme</w:t>
      </w:r>
      <w:proofErr w:type="gramEnd"/>
      <w:r w:rsidRPr="0043209E">
        <w:rPr>
          <w:rFonts w:ascii="Franklin Gothic Book" w:hAnsi="Franklin Gothic Book"/>
          <w:i/>
          <w:iCs/>
          <w:sz w:val="24"/>
          <w:szCs w:val="24"/>
        </w:rPr>
        <w:t xml:space="preserve"> alla collezione, perché la Collezione è cominciata quando avevo sei mesi”, come riferito dalla stessa Luisa)</w:t>
      </w:r>
    </w:p>
    <w:p w14:paraId="06FC31AF" w14:textId="4B85B690" w:rsidR="004C0E67" w:rsidRPr="0043209E" w:rsidRDefault="004C0E67" w:rsidP="00D84210">
      <w:pPr>
        <w:spacing w:after="0" w:line="240" w:lineRule="auto"/>
        <w:ind w:left="851" w:right="566"/>
        <w:jc w:val="both"/>
        <w:rPr>
          <w:rFonts w:ascii="Franklin Gothic Book" w:hAnsi="Franklin Gothic Book"/>
          <w:sz w:val="24"/>
          <w:szCs w:val="24"/>
        </w:rPr>
      </w:pPr>
      <w:r w:rsidRPr="0043209E">
        <w:rPr>
          <w:rFonts w:ascii="Franklin Gothic Book" w:hAnsi="Franklin Gothic Book"/>
          <w:b/>
          <w:bCs/>
          <w:sz w:val="24"/>
          <w:szCs w:val="24"/>
        </w:rPr>
        <w:t>CP</w:t>
      </w:r>
      <w:r w:rsidRPr="0043209E">
        <w:rPr>
          <w:rFonts w:ascii="Franklin Gothic Book" w:hAnsi="Franklin Gothic Book"/>
          <w:sz w:val="24"/>
          <w:szCs w:val="24"/>
        </w:rPr>
        <w:t xml:space="preserve"> - Io credo che lei ne sia esteticamente affascinata. Conosce le opere, anche perché le ha sempre viste attorno a sé. Io posso facilmente lasciar andare le mie opere: sono oggetti, sono temporanei, non potranno stare sempre con me. Più che gli oggetti in sé, vorrei che rimanesse nel tempo la storia della Collezione, far sapere che un tempo è esistita.</w:t>
      </w:r>
    </w:p>
    <w:p w14:paraId="7EBD3C18" w14:textId="77777777" w:rsidR="004C0E67" w:rsidRPr="0043209E" w:rsidRDefault="004C0E67" w:rsidP="00530F01">
      <w:pPr>
        <w:spacing w:after="0" w:line="240" w:lineRule="auto"/>
        <w:ind w:left="851" w:right="567"/>
        <w:jc w:val="both"/>
        <w:rPr>
          <w:rFonts w:ascii="Franklin Gothic Book" w:hAnsi="Franklin Gothic Book"/>
          <w:sz w:val="24"/>
          <w:szCs w:val="24"/>
        </w:rPr>
      </w:pPr>
    </w:p>
    <w:p w14:paraId="2B848724" w14:textId="271DB1A1" w:rsidR="008B2918" w:rsidRDefault="00E3406F" w:rsidP="00530F01">
      <w:pPr>
        <w:spacing w:after="0" w:line="240" w:lineRule="auto"/>
        <w:ind w:left="851" w:right="567"/>
        <w:jc w:val="both"/>
        <w:rPr>
          <w:rFonts w:ascii="Franklin Gothic Book" w:hAnsi="Franklin Gothic Book"/>
          <w:sz w:val="24"/>
          <w:szCs w:val="24"/>
        </w:rPr>
      </w:pPr>
      <w:r w:rsidRPr="0043209E">
        <w:rPr>
          <w:rFonts w:ascii="Franklin Gothic Book" w:hAnsi="Franklin Gothic Book"/>
          <w:sz w:val="24"/>
          <w:szCs w:val="24"/>
        </w:rPr>
        <w:t>Lugano, 16 luglio 2020</w:t>
      </w:r>
    </w:p>
    <w:p w14:paraId="39342B3B" w14:textId="77777777" w:rsidR="00530F01" w:rsidRPr="0043209E" w:rsidRDefault="00530F01" w:rsidP="00530F01">
      <w:pPr>
        <w:spacing w:after="0" w:line="240" w:lineRule="auto"/>
        <w:ind w:left="851" w:right="567"/>
        <w:jc w:val="both"/>
        <w:rPr>
          <w:rFonts w:ascii="Franklin Gothic Book" w:hAnsi="Franklin Gothic Book"/>
          <w:sz w:val="24"/>
          <w:szCs w:val="24"/>
        </w:rPr>
      </w:pPr>
    </w:p>
    <w:p w14:paraId="139AB813" w14:textId="5225950F" w:rsidR="0049376A" w:rsidRPr="0043209E" w:rsidRDefault="0049376A" w:rsidP="00D84210">
      <w:pPr>
        <w:spacing w:after="120" w:line="240" w:lineRule="auto"/>
        <w:ind w:left="851" w:right="566"/>
        <w:jc w:val="both"/>
        <w:rPr>
          <w:rFonts w:ascii="Franklin Gothic Book" w:hAnsi="Franklin Gothic Book"/>
          <w:b/>
          <w:bCs/>
          <w:sz w:val="24"/>
          <w:szCs w:val="24"/>
        </w:rPr>
      </w:pPr>
      <w:r w:rsidRPr="0043209E">
        <w:rPr>
          <w:rFonts w:ascii="Franklin Gothic Book" w:hAnsi="Franklin Gothic Book"/>
          <w:b/>
          <w:bCs/>
          <w:sz w:val="24"/>
          <w:szCs w:val="24"/>
        </w:rPr>
        <w:t xml:space="preserve">* </w:t>
      </w:r>
      <w:r w:rsidR="007346B3" w:rsidRPr="0043209E">
        <w:rPr>
          <w:rFonts w:ascii="Franklin Gothic Book" w:hAnsi="Franklin Gothic Book"/>
          <w:b/>
          <w:bCs/>
          <w:sz w:val="24"/>
          <w:szCs w:val="24"/>
        </w:rPr>
        <w:t>Dal</w:t>
      </w:r>
      <w:r w:rsidRPr="0043209E">
        <w:rPr>
          <w:rFonts w:ascii="Franklin Gothic Book" w:hAnsi="Franklin Gothic Book"/>
          <w:b/>
          <w:bCs/>
          <w:sz w:val="24"/>
          <w:szCs w:val="24"/>
        </w:rPr>
        <w:t xml:space="preserve"> catalogo Skira</w:t>
      </w:r>
    </w:p>
    <w:sectPr w:rsidR="0049376A" w:rsidRPr="0043209E" w:rsidSect="0049376A">
      <w:headerReference w:type="default" r:id="rId7"/>
      <w:pgSz w:w="11906" w:h="16838"/>
      <w:pgMar w:top="2268"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731F1A" w14:textId="77777777" w:rsidR="007D4604" w:rsidRDefault="007D4604" w:rsidP="007D4604">
      <w:pPr>
        <w:spacing w:after="0" w:line="240" w:lineRule="auto"/>
      </w:pPr>
      <w:r>
        <w:separator/>
      </w:r>
    </w:p>
  </w:endnote>
  <w:endnote w:type="continuationSeparator" w:id="0">
    <w:p w14:paraId="15DAE1DE" w14:textId="77777777" w:rsidR="007D4604" w:rsidRDefault="007D4604" w:rsidP="007D46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Franklin Gothic Book">
    <w:altName w:val="Franklin Gothic Book"/>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09440E" w14:textId="77777777" w:rsidR="007D4604" w:rsidRDefault="007D4604" w:rsidP="007D4604">
      <w:pPr>
        <w:spacing w:after="0" w:line="240" w:lineRule="auto"/>
      </w:pPr>
      <w:r>
        <w:separator/>
      </w:r>
    </w:p>
  </w:footnote>
  <w:footnote w:type="continuationSeparator" w:id="0">
    <w:p w14:paraId="762B2A1A" w14:textId="77777777" w:rsidR="007D4604" w:rsidRDefault="007D4604" w:rsidP="007D46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5DD585" w14:textId="51FC41AB" w:rsidR="007D4604" w:rsidRDefault="007D4604">
    <w:pPr>
      <w:pStyle w:val="Intestazione"/>
    </w:pPr>
    <w:r>
      <w:rPr>
        <w:noProof/>
        <w:lang w:eastAsia="it-IT"/>
      </w:rPr>
      <w:drawing>
        <wp:inline distT="0" distB="0" distL="0" distR="0" wp14:anchorId="55702C3D" wp14:editId="4B5E084F">
          <wp:extent cx="1558390" cy="552723"/>
          <wp:effectExtent l="0" t="0" r="3810" b="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MUSEC_CMY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58390" cy="55272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D43213F"/>
    <w:multiLevelType w:val="multilevel"/>
    <w:tmpl w:val="51B60B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200E"/>
    <w:rsid w:val="002A2158"/>
    <w:rsid w:val="00422053"/>
    <w:rsid w:val="0043209E"/>
    <w:rsid w:val="0049376A"/>
    <w:rsid w:val="004C0E67"/>
    <w:rsid w:val="005209D3"/>
    <w:rsid w:val="00530F01"/>
    <w:rsid w:val="006426C0"/>
    <w:rsid w:val="007203D2"/>
    <w:rsid w:val="007346B3"/>
    <w:rsid w:val="007C28EA"/>
    <w:rsid w:val="007D4604"/>
    <w:rsid w:val="008B2918"/>
    <w:rsid w:val="009C200E"/>
    <w:rsid w:val="009D142C"/>
    <w:rsid w:val="00B37DA5"/>
    <w:rsid w:val="00BC61ED"/>
    <w:rsid w:val="00BE5F4D"/>
    <w:rsid w:val="00D3589C"/>
    <w:rsid w:val="00D84210"/>
    <w:rsid w:val="00E3406F"/>
    <w:rsid w:val="00F131BD"/>
    <w:rsid w:val="00F8161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56DC23"/>
  <w15:chartTrackingRefBased/>
  <w15:docId w15:val="{6BB16722-EC66-4D34-9A92-559B7F4B0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9C200E"/>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9C200E"/>
    <w:rPr>
      <w:rFonts w:ascii="Segoe UI" w:hAnsi="Segoe UI" w:cs="Segoe UI"/>
      <w:sz w:val="18"/>
      <w:szCs w:val="18"/>
    </w:rPr>
  </w:style>
  <w:style w:type="paragraph" w:styleId="Intestazione">
    <w:name w:val="header"/>
    <w:basedOn w:val="Normale"/>
    <w:link w:val="IntestazioneCarattere"/>
    <w:uiPriority w:val="99"/>
    <w:unhideWhenUsed/>
    <w:rsid w:val="007D460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D4604"/>
  </w:style>
  <w:style w:type="paragraph" w:styleId="Pidipagina">
    <w:name w:val="footer"/>
    <w:basedOn w:val="Normale"/>
    <w:link w:val="PidipaginaCarattere"/>
    <w:uiPriority w:val="99"/>
    <w:unhideWhenUsed/>
    <w:rsid w:val="007D460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D46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7008856">
      <w:bodyDiv w:val="1"/>
      <w:marLeft w:val="0"/>
      <w:marRight w:val="0"/>
      <w:marTop w:val="0"/>
      <w:marBottom w:val="0"/>
      <w:divBdr>
        <w:top w:val="none" w:sz="0" w:space="0" w:color="auto"/>
        <w:left w:val="none" w:sz="0" w:space="0" w:color="auto"/>
        <w:bottom w:val="none" w:sz="0" w:space="0" w:color="auto"/>
        <w:right w:val="none" w:sz="0" w:space="0" w:color="auto"/>
      </w:divBdr>
      <w:divsChild>
        <w:div w:id="135538686">
          <w:marLeft w:val="0"/>
          <w:marRight w:val="0"/>
          <w:marTop w:val="0"/>
          <w:marBottom w:val="0"/>
          <w:divBdr>
            <w:top w:val="none" w:sz="0" w:space="0" w:color="auto"/>
            <w:left w:val="none" w:sz="0" w:space="0" w:color="auto"/>
            <w:bottom w:val="none" w:sz="0" w:space="0" w:color="auto"/>
            <w:right w:val="none" w:sz="0" w:space="0" w:color="auto"/>
          </w:divBdr>
        </w:div>
        <w:div w:id="195166379">
          <w:marLeft w:val="0"/>
          <w:marRight w:val="0"/>
          <w:marTop w:val="0"/>
          <w:marBottom w:val="0"/>
          <w:divBdr>
            <w:top w:val="none" w:sz="0" w:space="0" w:color="auto"/>
            <w:left w:val="none" w:sz="0" w:space="0" w:color="auto"/>
            <w:bottom w:val="none" w:sz="0" w:space="0" w:color="auto"/>
            <w:right w:val="none" w:sz="0" w:space="0" w:color="auto"/>
          </w:divBdr>
          <w:divsChild>
            <w:div w:id="1088382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5707076">
      <w:bodyDiv w:val="1"/>
      <w:marLeft w:val="0"/>
      <w:marRight w:val="0"/>
      <w:marTop w:val="0"/>
      <w:marBottom w:val="0"/>
      <w:divBdr>
        <w:top w:val="none" w:sz="0" w:space="0" w:color="auto"/>
        <w:left w:val="none" w:sz="0" w:space="0" w:color="auto"/>
        <w:bottom w:val="none" w:sz="0" w:space="0" w:color="auto"/>
        <w:right w:val="none" w:sz="0" w:space="0" w:color="auto"/>
      </w:divBdr>
      <w:divsChild>
        <w:div w:id="1923101080">
          <w:marLeft w:val="0"/>
          <w:marRight w:val="0"/>
          <w:marTop w:val="0"/>
          <w:marBottom w:val="0"/>
          <w:divBdr>
            <w:top w:val="none" w:sz="0" w:space="0" w:color="auto"/>
            <w:left w:val="none" w:sz="0" w:space="0" w:color="auto"/>
            <w:bottom w:val="none" w:sz="0" w:space="0" w:color="auto"/>
            <w:right w:val="none" w:sz="0" w:space="0" w:color="auto"/>
          </w:divBdr>
        </w:div>
        <w:div w:id="212085170">
          <w:marLeft w:val="0"/>
          <w:marRight w:val="0"/>
          <w:marTop w:val="0"/>
          <w:marBottom w:val="0"/>
          <w:divBdr>
            <w:top w:val="none" w:sz="0" w:space="0" w:color="auto"/>
            <w:left w:val="none" w:sz="0" w:space="0" w:color="auto"/>
            <w:bottom w:val="none" w:sz="0" w:space="0" w:color="auto"/>
            <w:right w:val="none" w:sz="0" w:space="0" w:color="auto"/>
          </w:divBdr>
          <w:divsChild>
            <w:div w:id="435178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870984">
      <w:bodyDiv w:val="1"/>
      <w:marLeft w:val="0"/>
      <w:marRight w:val="0"/>
      <w:marTop w:val="0"/>
      <w:marBottom w:val="0"/>
      <w:divBdr>
        <w:top w:val="none" w:sz="0" w:space="0" w:color="auto"/>
        <w:left w:val="none" w:sz="0" w:space="0" w:color="auto"/>
        <w:bottom w:val="none" w:sz="0" w:space="0" w:color="auto"/>
        <w:right w:val="none" w:sz="0" w:space="0" w:color="auto"/>
      </w:divBdr>
      <w:divsChild>
        <w:div w:id="655498964">
          <w:marLeft w:val="0"/>
          <w:marRight w:val="0"/>
          <w:marTop w:val="0"/>
          <w:marBottom w:val="0"/>
          <w:divBdr>
            <w:top w:val="none" w:sz="0" w:space="0" w:color="auto"/>
            <w:left w:val="none" w:sz="0" w:space="0" w:color="auto"/>
            <w:bottom w:val="none" w:sz="0" w:space="0" w:color="auto"/>
            <w:right w:val="none" w:sz="0" w:space="0" w:color="auto"/>
          </w:divBdr>
          <w:divsChild>
            <w:div w:id="417599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918925">
      <w:bodyDiv w:val="1"/>
      <w:marLeft w:val="0"/>
      <w:marRight w:val="0"/>
      <w:marTop w:val="0"/>
      <w:marBottom w:val="0"/>
      <w:divBdr>
        <w:top w:val="none" w:sz="0" w:space="0" w:color="auto"/>
        <w:left w:val="none" w:sz="0" w:space="0" w:color="auto"/>
        <w:bottom w:val="none" w:sz="0" w:space="0" w:color="auto"/>
        <w:right w:val="none" w:sz="0" w:space="0" w:color="auto"/>
      </w:divBdr>
      <w:divsChild>
        <w:div w:id="542596371">
          <w:marLeft w:val="0"/>
          <w:marRight w:val="0"/>
          <w:marTop w:val="0"/>
          <w:marBottom w:val="0"/>
          <w:divBdr>
            <w:top w:val="none" w:sz="0" w:space="0" w:color="auto"/>
            <w:left w:val="none" w:sz="0" w:space="0" w:color="auto"/>
            <w:bottom w:val="none" w:sz="0" w:space="0" w:color="auto"/>
            <w:right w:val="none" w:sz="0" w:space="0" w:color="auto"/>
          </w:divBdr>
          <w:divsChild>
            <w:div w:id="1586498938">
              <w:marLeft w:val="0"/>
              <w:marRight w:val="0"/>
              <w:marTop w:val="0"/>
              <w:marBottom w:val="0"/>
              <w:divBdr>
                <w:top w:val="none" w:sz="0" w:space="0" w:color="auto"/>
                <w:left w:val="none" w:sz="0" w:space="0" w:color="auto"/>
                <w:bottom w:val="none" w:sz="0" w:space="0" w:color="auto"/>
                <w:right w:val="none" w:sz="0" w:space="0" w:color="auto"/>
              </w:divBdr>
              <w:divsChild>
                <w:div w:id="1937782039">
                  <w:marLeft w:val="0"/>
                  <w:marRight w:val="0"/>
                  <w:marTop w:val="0"/>
                  <w:marBottom w:val="0"/>
                  <w:divBdr>
                    <w:top w:val="none" w:sz="0" w:space="0" w:color="auto"/>
                    <w:left w:val="none" w:sz="0" w:space="0" w:color="auto"/>
                    <w:bottom w:val="none" w:sz="0" w:space="0" w:color="auto"/>
                    <w:right w:val="none" w:sz="0" w:space="0" w:color="auto"/>
                  </w:divBdr>
                </w:div>
                <w:div w:id="2091193628">
                  <w:marLeft w:val="0"/>
                  <w:marRight w:val="0"/>
                  <w:marTop w:val="0"/>
                  <w:marBottom w:val="0"/>
                  <w:divBdr>
                    <w:top w:val="none" w:sz="0" w:space="0" w:color="auto"/>
                    <w:left w:val="none" w:sz="0" w:space="0" w:color="auto"/>
                    <w:bottom w:val="none" w:sz="0" w:space="0" w:color="auto"/>
                    <w:right w:val="none" w:sz="0" w:space="0" w:color="auto"/>
                  </w:divBdr>
                  <w:divsChild>
                    <w:div w:id="1542204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2686729">
          <w:marLeft w:val="0"/>
          <w:marRight w:val="0"/>
          <w:marTop w:val="0"/>
          <w:marBottom w:val="0"/>
          <w:divBdr>
            <w:top w:val="none" w:sz="0" w:space="0" w:color="auto"/>
            <w:left w:val="none" w:sz="0" w:space="0" w:color="auto"/>
            <w:bottom w:val="none" w:sz="0" w:space="0" w:color="auto"/>
            <w:right w:val="none" w:sz="0" w:space="0" w:color="auto"/>
          </w:divBdr>
          <w:divsChild>
            <w:div w:id="2097285671">
              <w:marLeft w:val="0"/>
              <w:marRight w:val="0"/>
              <w:marTop w:val="0"/>
              <w:marBottom w:val="0"/>
              <w:divBdr>
                <w:top w:val="none" w:sz="0" w:space="0" w:color="auto"/>
                <w:left w:val="none" w:sz="0" w:space="0" w:color="auto"/>
                <w:bottom w:val="none" w:sz="0" w:space="0" w:color="auto"/>
                <w:right w:val="none" w:sz="0" w:space="0" w:color="auto"/>
              </w:divBdr>
              <w:divsChild>
                <w:div w:id="976565969">
                  <w:marLeft w:val="0"/>
                  <w:marRight w:val="0"/>
                  <w:marTop w:val="0"/>
                  <w:marBottom w:val="0"/>
                  <w:divBdr>
                    <w:top w:val="none" w:sz="0" w:space="0" w:color="auto"/>
                    <w:left w:val="none" w:sz="0" w:space="0" w:color="auto"/>
                    <w:bottom w:val="none" w:sz="0" w:space="0" w:color="auto"/>
                    <w:right w:val="none" w:sz="0" w:space="0" w:color="auto"/>
                  </w:divBdr>
                  <w:divsChild>
                    <w:div w:id="1121072317">
                      <w:marLeft w:val="0"/>
                      <w:marRight w:val="0"/>
                      <w:marTop w:val="0"/>
                      <w:marBottom w:val="0"/>
                      <w:divBdr>
                        <w:top w:val="none" w:sz="0" w:space="0" w:color="auto"/>
                        <w:left w:val="none" w:sz="0" w:space="0" w:color="auto"/>
                        <w:bottom w:val="none" w:sz="0" w:space="0" w:color="auto"/>
                        <w:right w:val="none" w:sz="0" w:space="0" w:color="auto"/>
                      </w:divBdr>
                    </w:div>
                    <w:div w:id="1625621903">
                      <w:marLeft w:val="0"/>
                      <w:marRight w:val="0"/>
                      <w:marTop w:val="0"/>
                      <w:marBottom w:val="0"/>
                      <w:divBdr>
                        <w:top w:val="none" w:sz="0" w:space="0" w:color="auto"/>
                        <w:left w:val="none" w:sz="0" w:space="0" w:color="auto"/>
                        <w:bottom w:val="none" w:sz="0" w:space="0" w:color="auto"/>
                        <w:right w:val="none" w:sz="0" w:space="0" w:color="auto"/>
                      </w:divBdr>
                      <w:divsChild>
                        <w:div w:id="1625232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8509350">
          <w:marLeft w:val="0"/>
          <w:marRight w:val="0"/>
          <w:marTop w:val="0"/>
          <w:marBottom w:val="0"/>
          <w:divBdr>
            <w:top w:val="none" w:sz="0" w:space="0" w:color="auto"/>
            <w:left w:val="none" w:sz="0" w:space="0" w:color="auto"/>
            <w:bottom w:val="none" w:sz="0" w:space="0" w:color="auto"/>
            <w:right w:val="none" w:sz="0" w:space="0" w:color="auto"/>
          </w:divBdr>
          <w:divsChild>
            <w:div w:id="288895608">
              <w:marLeft w:val="0"/>
              <w:marRight w:val="0"/>
              <w:marTop w:val="0"/>
              <w:marBottom w:val="0"/>
              <w:divBdr>
                <w:top w:val="none" w:sz="0" w:space="0" w:color="auto"/>
                <w:left w:val="none" w:sz="0" w:space="0" w:color="auto"/>
                <w:bottom w:val="none" w:sz="0" w:space="0" w:color="auto"/>
                <w:right w:val="none" w:sz="0" w:space="0" w:color="auto"/>
              </w:divBdr>
              <w:divsChild>
                <w:div w:id="616450240">
                  <w:marLeft w:val="0"/>
                  <w:marRight w:val="0"/>
                  <w:marTop w:val="0"/>
                  <w:marBottom w:val="0"/>
                  <w:divBdr>
                    <w:top w:val="none" w:sz="0" w:space="0" w:color="auto"/>
                    <w:left w:val="none" w:sz="0" w:space="0" w:color="auto"/>
                    <w:bottom w:val="none" w:sz="0" w:space="0" w:color="auto"/>
                    <w:right w:val="none" w:sz="0" w:space="0" w:color="auto"/>
                  </w:divBdr>
                  <w:divsChild>
                    <w:div w:id="360320193">
                      <w:marLeft w:val="0"/>
                      <w:marRight w:val="0"/>
                      <w:marTop w:val="0"/>
                      <w:marBottom w:val="0"/>
                      <w:divBdr>
                        <w:top w:val="none" w:sz="0" w:space="0" w:color="auto"/>
                        <w:left w:val="none" w:sz="0" w:space="0" w:color="auto"/>
                        <w:bottom w:val="none" w:sz="0" w:space="0" w:color="auto"/>
                        <w:right w:val="none" w:sz="0" w:space="0" w:color="auto"/>
                      </w:divBdr>
                    </w:div>
                    <w:div w:id="617102551">
                      <w:marLeft w:val="0"/>
                      <w:marRight w:val="0"/>
                      <w:marTop w:val="0"/>
                      <w:marBottom w:val="0"/>
                      <w:divBdr>
                        <w:top w:val="none" w:sz="0" w:space="0" w:color="auto"/>
                        <w:left w:val="none" w:sz="0" w:space="0" w:color="auto"/>
                        <w:bottom w:val="none" w:sz="0" w:space="0" w:color="auto"/>
                        <w:right w:val="none" w:sz="0" w:space="0" w:color="auto"/>
                      </w:divBdr>
                      <w:divsChild>
                        <w:div w:id="1634482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3644303">
      <w:bodyDiv w:val="1"/>
      <w:marLeft w:val="0"/>
      <w:marRight w:val="0"/>
      <w:marTop w:val="0"/>
      <w:marBottom w:val="0"/>
      <w:divBdr>
        <w:top w:val="none" w:sz="0" w:space="0" w:color="auto"/>
        <w:left w:val="none" w:sz="0" w:space="0" w:color="auto"/>
        <w:bottom w:val="none" w:sz="0" w:space="0" w:color="auto"/>
        <w:right w:val="none" w:sz="0" w:space="0" w:color="auto"/>
      </w:divBdr>
      <w:divsChild>
        <w:div w:id="1112439032">
          <w:marLeft w:val="0"/>
          <w:marRight w:val="0"/>
          <w:marTop w:val="0"/>
          <w:marBottom w:val="0"/>
          <w:divBdr>
            <w:top w:val="none" w:sz="0" w:space="0" w:color="auto"/>
            <w:left w:val="none" w:sz="0" w:space="0" w:color="auto"/>
            <w:bottom w:val="none" w:sz="0" w:space="0" w:color="auto"/>
            <w:right w:val="none" w:sz="0" w:space="0" w:color="auto"/>
          </w:divBdr>
          <w:divsChild>
            <w:div w:id="733235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7822393">
      <w:bodyDiv w:val="1"/>
      <w:marLeft w:val="0"/>
      <w:marRight w:val="0"/>
      <w:marTop w:val="0"/>
      <w:marBottom w:val="0"/>
      <w:divBdr>
        <w:top w:val="none" w:sz="0" w:space="0" w:color="auto"/>
        <w:left w:val="none" w:sz="0" w:space="0" w:color="auto"/>
        <w:bottom w:val="none" w:sz="0" w:space="0" w:color="auto"/>
        <w:right w:val="none" w:sz="0" w:space="0" w:color="auto"/>
      </w:divBdr>
      <w:divsChild>
        <w:div w:id="138034990">
          <w:marLeft w:val="0"/>
          <w:marRight w:val="0"/>
          <w:marTop w:val="0"/>
          <w:marBottom w:val="0"/>
          <w:divBdr>
            <w:top w:val="none" w:sz="0" w:space="0" w:color="auto"/>
            <w:left w:val="none" w:sz="0" w:space="0" w:color="auto"/>
            <w:bottom w:val="none" w:sz="0" w:space="0" w:color="auto"/>
            <w:right w:val="none" w:sz="0" w:space="0" w:color="auto"/>
          </w:divBdr>
          <w:divsChild>
            <w:div w:id="2072146058">
              <w:marLeft w:val="0"/>
              <w:marRight w:val="0"/>
              <w:marTop w:val="0"/>
              <w:marBottom w:val="0"/>
              <w:divBdr>
                <w:top w:val="none" w:sz="0" w:space="0" w:color="auto"/>
                <w:left w:val="none" w:sz="0" w:space="0" w:color="auto"/>
                <w:bottom w:val="none" w:sz="0" w:space="0" w:color="auto"/>
                <w:right w:val="none" w:sz="0" w:space="0" w:color="auto"/>
              </w:divBdr>
              <w:divsChild>
                <w:div w:id="292446550">
                  <w:marLeft w:val="0"/>
                  <w:marRight w:val="0"/>
                  <w:marTop w:val="0"/>
                  <w:marBottom w:val="0"/>
                  <w:divBdr>
                    <w:top w:val="none" w:sz="0" w:space="0" w:color="auto"/>
                    <w:left w:val="none" w:sz="0" w:space="0" w:color="auto"/>
                    <w:bottom w:val="none" w:sz="0" w:space="0" w:color="auto"/>
                    <w:right w:val="none" w:sz="0" w:space="0" w:color="auto"/>
                  </w:divBdr>
                </w:div>
                <w:div w:id="1580629724">
                  <w:marLeft w:val="0"/>
                  <w:marRight w:val="0"/>
                  <w:marTop w:val="0"/>
                  <w:marBottom w:val="0"/>
                  <w:divBdr>
                    <w:top w:val="none" w:sz="0" w:space="0" w:color="auto"/>
                    <w:left w:val="none" w:sz="0" w:space="0" w:color="auto"/>
                    <w:bottom w:val="none" w:sz="0" w:space="0" w:color="auto"/>
                    <w:right w:val="none" w:sz="0" w:space="0" w:color="auto"/>
                  </w:divBdr>
                  <w:divsChild>
                    <w:div w:id="1281573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008140">
          <w:marLeft w:val="0"/>
          <w:marRight w:val="0"/>
          <w:marTop w:val="0"/>
          <w:marBottom w:val="0"/>
          <w:divBdr>
            <w:top w:val="none" w:sz="0" w:space="0" w:color="auto"/>
            <w:left w:val="none" w:sz="0" w:space="0" w:color="auto"/>
            <w:bottom w:val="none" w:sz="0" w:space="0" w:color="auto"/>
            <w:right w:val="none" w:sz="0" w:space="0" w:color="auto"/>
          </w:divBdr>
          <w:divsChild>
            <w:div w:id="2072776377">
              <w:marLeft w:val="0"/>
              <w:marRight w:val="0"/>
              <w:marTop w:val="0"/>
              <w:marBottom w:val="0"/>
              <w:divBdr>
                <w:top w:val="none" w:sz="0" w:space="0" w:color="auto"/>
                <w:left w:val="none" w:sz="0" w:space="0" w:color="auto"/>
                <w:bottom w:val="none" w:sz="0" w:space="0" w:color="auto"/>
                <w:right w:val="none" w:sz="0" w:space="0" w:color="auto"/>
              </w:divBdr>
              <w:divsChild>
                <w:div w:id="5862231">
                  <w:marLeft w:val="0"/>
                  <w:marRight w:val="0"/>
                  <w:marTop w:val="0"/>
                  <w:marBottom w:val="0"/>
                  <w:divBdr>
                    <w:top w:val="none" w:sz="0" w:space="0" w:color="auto"/>
                    <w:left w:val="none" w:sz="0" w:space="0" w:color="auto"/>
                    <w:bottom w:val="none" w:sz="0" w:space="0" w:color="auto"/>
                    <w:right w:val="none" w:sz="0" w:space="0" w:color="auto"/>
                  </w:divBdr>
                  <w:divsChild>
                    <w:div w:id="1372263366">
                      <w:marLeft w:val="0"/>
                      <w:marRight w:val="0"/>
                      <w:marTop w:val="0"/>
                      <w:marBottom w:val="0"/>
                      <w:divBdr>
                        <w:top w:val="none" w:sz="0" w:space="0" w:color="auto"/>
                        <w:left w:val="none" w:sz="0" w:space="0" w:color="auto"/>
                        <w:bottom w:val="none" w:sz="0" w:space="0" w:color="auto"/>
                        <w:right w:val="none" w:sz="0" w:space="0" w:color="auto"/>
                      </w:divBdr>
                    </w:div>
                    <w:div w:id="347416869">
                      <w:marLeft w:val="0"/>
                      <w:marRight w:val="0"/>
                      <w:marTop w:val="0"/>
                      <w:marBottom w:val="0"/>
                      <w:divBdr>
                        <w:top w:val="none" w:sz="0" w:space="0" w:color="auto"/>
                        <w:left w:val="none" w:sz="0" w:space="0" w:color="auto"/>
                        <w:bottom w:val="none" w:sz="0" w:space="0" w:color="auto"/>
                        <w:right w:val="none" w:sz="0" w:space="0" w:color="auto"/>
                      </w:divBdr>
                      <w:divsChild>
                        <w:div w:id="303506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5486174">
          <w:marLeft w:val="0"/>
          <w:marRight w:val="0"/>
          <w:marTop w:val="0"/>
          <w:marBottom w:val="0"/>
          <w:divBdr>
            <w:top w:val="none" w:sz="0" w:space="0" w:color="auto"/>
            <w:left w:val="none" w:sz="0" w:space="0" w:color="auto"/>
            <w:bottom w:val="none" w:sz="0" w:space="0" w:color="auto"/>
            <w:right w:val="none" w:sz="0" w:space="0" w:color="auto"/>
          </w:divBdr>
          <w:divsChild>
            <w:div w:id="891846327">
              <w:marLeft w:val="0"/>
              <w:marRight w:val="0"/>
              <w:marTop w:val="0"/>
              <w:marBottom w:val="0"/>
              <w:divBdr>
                <w:top w:val="none" w:sz="0" w:space="0" w:color="auto"/>
                <w:left w:val="none" w:sz="0" w:space="0" w:color="auto"/>
                <w:bottom w:val="none" w:sz="0" w:space="0" w:color="auto"/>
                <w:right w:val="none" w:sz="0" w:space="0" w:color="auto"/>
              </w:divBdr>
              <w:divsChild>
                <w:div w:id="661734216">
                  <w:marLeft w:val="0"/>
                  <w:marRight w:val="0"/>
                  <w:marTop w:val="0"/>
                  <w:marBottom w:val="0"/>
                  <w:divBdr>
                    <w:top w:val="none" w:sz="0" w:space="0" w:color="auto"/>
                    <w:left w:val="none" w:sz="0" w:space="0" w:color="auto"/>
                    <w:bottom w:val="none" w:sz="0" w:space="0" w:color="auto"/>
                    <w:right w:val="none" w:sz="0" w:space="0" w:color="auto"/>
                  </w:divBdr>
                  <w:divsChild>
                    <w:div w:id="4669634">
                      <w:marLeft w:val="0"/>
                      <w:marRight w:val="0"/>
                      <w:marTop w:val="0"/>
                      <w:marBottom w:val="0"/>
                      <w:divBdr>
                        <w:top w:val="none" w:sz="0" w:space="0" w:color="auto"/>
                        <w:left w:val="none" w:sz="0" w:space="0" w:color="auto"/>
                        <w:bottom w:val="none" w:sz="0" w:space="0" w:color="auto"/>
                        <w:right w:val="none" w:sz="0" w:space="0" w:color="auto"/>
                      </w:divBdr>
                    </w:div>
                    <w:div w:id="1502238907">
                      <w:marLeft w:val="0"/>
                      <w:marRight w:val="0"/>
                      <w:marTop w:val="0"/>
                      <w:marBottom w:val="0"/>
                      <w:divBdr>
                        <w:top w:val="none" w:sz="0" w:space="0" w:color="auto"/>
                        <w:left w:val="none" w:sz="0" w:space="0" w:color="auto"/>
                        <w:bottom w:val="none" w:sz="0" w:space="0" w:color="auto"/>
                        <w:right w:val="none" w:sz="0" w:space="0" w:color="auto"/>
                      </w:divBdr>
                      <w:divsChild>
                        <w:div w:id="2002006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3</Pages>
  <Words>1532</Words>
  <Characters>8739</Characters>
  <Application>Microsoft Office Word</Application>
  <DocSecurity>0</DocSecurity>
  <Lines>72</Lines>
  <Paragraphs>20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dc:creator>
  <cp:keywords/>
  <dc:description/>
  <cp:lastModifiedBy>Carlo</cp:lastModifiedBy>
  <cp:revision>6</cp:revision>
  <cp:lastPrinted>2020-07-15T10:15:00Z</cp:lastPrinted>
  <dcterms:created xsi:type="dcterms:W3CDTF">2020-07-10T09:55:00Z</dcterms:created>
  <dcterms:modified xsi:type="dcterms:W3CDTF">2020-07-15T10:17:00Z</dcterms:modified>
</cp:coreProperties>
</file>