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12742" w14:textId="77777777" w:rsidR="002E025D" w:rsidRPr="00BF1941" w:rsidRDefault="004339E9" w:rsidP="00BF1941">
      <w:pPr>
        <w:spacing w:after="0"/>
        <w:ind w:right="2550"/>
        <w:jc w:val="center"/>
        <w:rPr>
          <w:b/>
          <w:bCs/>
          <w:sz w:val="28"/>
          <w:szCs w:val="28"/>
        </w:rPr>
      </w:pPr>
      <w:r w:rsidRPr="00BF1941">
        <w:rPr>
          <w:b/>
          <w:bCs/>
          <w:sz w:val="28"/>
          <w:szCs w:val="28"/>
        </w:rPr>
        <w:t>PARMA</w:t>
      </w:r>
    </w:p>
    <w:p w14:paraId="309BF03C" w14:textId="50A5B6A6" w:rsidR="004339E9" w:rsidRDefault="00EF65EE" w:rsidP="00BF1941">
      <w:pPr>
        <w:spacing w:after="0"/>
        <w:ind w:right="2550"/>
        <w:jc w:val="center"/>
        <w:rPr>
          <w:b/>
          <w:bCs/>
          <w:sz w:val="28"/>
          <w:szCs w:val="28"/>
        </w:rPr>
      </w:pPr>
      <w:r w:rsidRPr="00C145AC">
        <w:rPr>
          <w:b/>
          <w:bCs/>
          <w:sz w:val="28"/>
          <w:szCs w:val="28"/>
        </w:rPr>
        <w:t>1</w:t>
      </w:r>
      <w:r w:rsidR="002A03D9">
        <w:rPr>
          <w:b/>
          <w:bCs/>
          <w:sz w:val="28"/>
          <w:szCs w:val="28"/>
        </w:rPr>
        <w:t>7</w:t>
      </w:r>
      <w:r w:rsidRPr="00C145AC">
        <w:rPr>
          <w:b/>
          <w:bCs/>
          <w:sz w:val="28"/>
          <w:szCs w:val="28"/>
        </w:rPr>
        <w:t xml:space="preserve"> SETTEMBRE</w:t>
      </w:r>
      <w:r w:rsidR="004339E9" w:rsidRPr="00C145AC">
        <w:rPr>
          <w:b/>
          <w:bCs/>
          <w:sz w:val="28"/>
          <w:szCs w:val="28"/>
        </w:rPr>
        <w:t xml:space="preserve"> </w:t>
      </w:r>
      <w:r w:rsidRPr="00C145AC">
        <w:rPr>
          <w:b/>
          <w:bCs/>
          <w:sz w:val="28"/>
          <w:szCs w:val="28"/>
        </w:rPr>
        <w:t xml:space="preserve">2020 </w:t>
      </w:r>
      <w:r w:rsidR="002E025D" w:rsidRPr="00C145AC">
        <w:rPr>
          <w:b/>
          <w:bCs/>
          <w:sz w:val="28"/>
          <w:szCs w:val="28"/>
        </w:rPr>
        <w:t xml:space="preserve">| </w:t>
      </w:r>
      <w:r w:rsidR="00ED3294">
        <w:rPr>
          <w:b/>
          <w:bCs/>
          <w:sz w:val="28"/>
          <w:szCs w:val="28"/>
        </w:rPr>
        <w:t>29 AGOSTO</w:t>
      </w:r>
      <w:r w:rsidR="004339E9" w:rsidRPr="00C145AC">
        <w:rPr>
          <w:b/>
          <w:bCs/>
          <w:sz w:val="28"/>
          <w:szCs w:val="28"/>
        </w:rPr>
        <w:t xml:space="preserve"> 202</w:t>
      </w:r>
      <w:r w:rsidRPr="00C145AC">
        <w:rPr>
          <w:b/>
          <w:bCs/>
          <w:sz w:val="28"/>
          <w:szCs w:val="28"/>
        </w:rPr>
        <w:t>1</w:t>
      </w:r>
    </w:p>
    <w:p w14:paraId="695BFECB" w14:textId="77777777" w:rsidR="00BF1941" w:rsidRPr="00BF1941" w:rsidRDefault="00BF1941" w:rsidP="00BF1941">
      <w:pPr>
        <w:spacing w:after="0"/>
        <w:ind w:right="2550"/>
        <w:jc w:val="center"/>
        <w:rPr>
          <w:b/>
          <w:bCs/>
          <w:sz w:val="28"/>
          <w:szCs w:val="28"/>
        </w:rPr>
      </w:pPr>
    </w:p>
    <w:p w14:paraId="094A9927" w14:textId="77777777" w:rsidR="002E025D" w:rsidRPr="00BF1941" w:rsidRDefault="007501C3" w:rsidP="00BF1941">
      <w:pPr>
        <w:spacing w:after="0"/>
        <w:ind w:right="2550"/>
        <w:jc w:val="center"/>
        <w:rPr>
          <w:b/>
          <w:bCs/>
          <w:sz w:val="32"/>
          <w:szCs w:val="32"/>
        </w:rPr>
      </w:pPr>
      <w:r w:rsidRPr="00BF1941">
        <w:rPr>
          <w:b/>
          <w:bCs/>
          <w:sz w:val="32"/>
          <w:szCs w:val="32"/>
        </w:rPr>
        <w:t>L</w:t>
      </w:r>
      <w:r w:rsidR="00512665">
        <w:rPr>
          <w:b/>
          <w:bCs/>
          <w:sz w:val="32"/>
          <w:szCs w:val="32"/>
        </w:rPr>
        <w:t>A MOSTRA</w:t>
      </w:r>
      <w:r w:rsidRPr="00BF1941">
        <w:rPr>
          <w:b/>
          <w:bCs/>
          <w:sz w:val="32"/>
          <w:szCs w:val="32"/>
        </w:rPr>
        <w:t xml:space="preserve"> DI </w:t>
      </w:r>
      <w:r w:rsidR="004339E9" w:rsidRPr="00BF1941">
        <w:rPr>
          <w:b/>
          <w:bCs/>
          <w:sz w:val="32"/>
          <w:szCs w:val="32"/>
        </w:rPr>
        <w:t>ANTONIO LIGABUE</w:t>
      </w:r>
    </w:p>
    <w:p w14:paraId="0DE213C2" w14:textId="77777777" w:rsidR="00BF1941" w:rsidRDefault="002E025D" w:rsidP="00BF1941">
      <w:pPr>
        <w:spacing w:after="0"/>
        <w:ind w:right="2550"/>
        <w:jc w:val="center"/>
        <w:rPr>
          <w:b/>
          <w:bCs/>
          <w:sz w:val="32"/>
          <w:szCs w:val="32"/>
        </w:rPr>
      </w:pPr>
      <w:r w:rsidRPr="00BF1941">
        <w:rPr>
          <w:b/>
          <w:bCs/>
          <w:sz w:val="32"/>
          <w:szCs w:val="32"/>
        </w:rPr>
        <w:t xml:space="preserve">INAUGURA IL NUOVO SPAZIO </w:t>
      </w:r>
      <w:r w:rsidR="00BF1941">
        <w:rPr>
          <w:b/>
          <w:bCs/>
          <w:sz w:val="32"/>
          <w:szCs w:val="32"/>
        </w:rPr>
        <w:t>ESPOSITIVO</w:t>
      </w:r>
    </w:p>
    <w:p w14:paraId="351CC1DC" w14:textId="77777777" w:rsidR="004339E9" w:rsidRPr="00BF1941" w:rsidRDefault="002E025D" w:rsidP="00BF1941">
      <w:pPr>
        <w:spacing w:after="0"/>
        <w:ind w:right="2550"/>
        <w:jc w:val="center"/>
        <w:rPr>
          <w:b/>
          <w:bCs/>
          <w:sz w:val="32"/>
          <w:szCs w:val="32"/>
        </w:rPr>
      </w:pPr>
      <w:r w:rsidRPr="00BF1941">
        <w:rPr>
          <w:b/>
          <w:bCs/>
          <w:sz w:val="32"/>
          <w:szCs w:val="32"/>
        </w:rPr>
        <w:t>DI PALAZZO TARASCONI</w:t>
      </w:r>
    </w:p>
    <w:p w14:paraId="2B45DA3B" w14:textId="77777777" w:rsidR="004339E9" w:rsidRPr="00BF1941" w:rsidRDefault="004339E9" w:rsidP="00BF1941">
      <w:pPr>
        <w:spacing w:after="0"/>
        <w:ind w:right="2550"/>
        <w:jc w:val="both"/>
        <w:rPr>
          <w:b/>
          <w:bCs/>
          <w:sz w:val="28"/>
          <w:szCs w:val="28"/>
        </w:rPr>
      </w:pPr>
    </w:p>
    <w:p w14:paraId="31D1E3F3" w14:textId="3509B84A" w:rsidR="004339E9" w:rsidRDefault="002E025D" w:rsidP="004227B1">
      <w:pPr>
        <w:spacing w:after="0" w:line="240" w:lineRule="auto"/>
        <w:ind w:right="2552"/>
        <w:jc w:val="center"/>
        <w:rPr>
          <w:b/>
          <w:bCs/>
          <w:sz w:val="28"/>
          <w:szCs w:val="28"/>
        </w:rPr>
      </w:pPr>
      <w:r w:rsidRPr="00BF1941">
        <w:rPr>
          <w:b/>
          <w:bCs/>
          <w:sz w:val="28"/>
          <w:szCs w:val="28"/>
        </w:rPr>
        <w:t xml:space="preserve">La mostra </w:t>
      </w:r>
      <w:r w:rsidR="004339E9" w:rsidRPr="00BF1941">
        <w:rPr>
          <w:b/>
          <w:bCs/>
          <w:sz w:val="28"/>
          <w:szCs w:val="28"/>
        </w:rPr>
        <w:t xml:space="preserve">presenta </w:t>
      </w:r>
      <w:r w:rsidR="00DD2C67">
        <w:rPr>
          <w:b/>
          <w:bCs/>
          <w:sz w:val="28"/>
          <w:szCs w:val="28"/>
        </w:rPr>
        <w:t>8</w:t>
      </w:r>
      <w:r w:rsidR="00F9320D">
        <w:rPr>
          <w:b/>
          <w:bCs/>
          <w:sz w:val="28"/>
          <w:szCs w:val="28"/>
        </w:rPr>
        <w:t>3</w:t>
      </w:r>
      <w:r w:rsidR="004339E9" w:rsidRPr="00BF1941">
        <w:rPr>
          <w:b/>
          <w:bCs/>
          <w:sz w:val="28"/>
          <w:szCs w:val="28"/>
        </w:rPr>
        <w:t xml:space="preserve"> dipinti</w:t>
      </w:r>
      <w:r w:rsidRPr="00BF1941">
        <w:rPr>
          <w:b/>
          <w:bCs/>
          <w:sz w:val="28"/>
          <w:szCs w:val="28"/>
        </w:rPr>
        <w:t xml:space="preserve"> e</w:t>
      </w:r>
      <w:r w:rsidR="004339E9" w:rsidRPr="00BF1941">
        <w:rPr>
          <w:b/>
          <w:bCs/>
          <w:sz w:val="28"/>
          <w:szCs w:val="28"/>
        </w:rPr>
        <w:t xml:space="preserve"> 4 sculture </w:t>
      </w:r>
      <w:r w:rsidR="00B41B29" w:rsidRPr="00BF1941">
        <w:rPr>
          <w:b/>
          <w:bCs/>
          <w:sz w:val="28"/>
          <w:szCs w:val="28"/>
        </w:rPr>
        <w:t xml:space="preserve">di uno degli autori più geniali e originali del Novecento italiano e </w:t>
      </w:r>
      <w:r w:rsidR="004339E9" w:rsidRPr="00BF1941">
        <w:rPr>
          <w:b/>
          <w:bCs/>
          <w:sz w:val="28"/>
          <w:szCs w:val="28"/>
        </w:rPr>
        <w:t>si c</w:t>
      </w:r>
      <w:r w:rsidR="00B41B29" w:rsidRPr="00BF1941">
        <w:rPr>
          <w:b/>
          <w:bCs/>
          <w:sz w:val="28"/>
          <w:szCs w:val="28"/>
        </w:rPr>
        <w:t xml:space="preserve">ompleta con la sezione </w:t>
      </w:r>
      <w:r w:rsidRPr="00BF1941">
        <w:rPr>
          <w:b/>
          <w:bCs/>
          <w:sz w:val="28"/>
          <w:szCs w:val="28"/>
        </w:rPr>
        <w:t>di</w:t>
      </w:r>
      <w:r w:rsidR="004D594D" w:rsidRPr="00BF1941">
        <w:rPr>
          <w:b/>
          <w:bCs/>
          <w:sz w:val="28"/>
          <w:szCs w:val="28"/>
        </w:rPr>
        <w:t xml:space="preserve"> 15 opere plastiche </w:t>
      </w:r>
      <w:r w:rsidRPr="00BF1941">
        <w:rPr>
          <w:b/>
          <w:bCs/>
          <w:sz w:val="28"/>
          <w:szCs w:val="28"/>
        </w:rPr>
        <w:t xml:space="preserve">di </w:t>
      </w:r>
      <w:r w:rsidR="004D594D" w:rsidRPr="00BF1941">
        <w:rPr>
          <w:b/>
          <w:bCs/>
          <w:sz w:val="28"/>
          <w:szCs w:val="28"/>
        </w:rPr>
        <w:t xml:space="preserve">Michele Vitaloni che </w:t>
      </w:r>
      <w:r w:rsidRPr="00BF1941">
        <w:rPr>
          <w:b/>
          <w:bCs/>
          <w:sz w:val="28"/>
          <w:szCs w:val="28"/>
        </w:rPr>
        <w:t xml:space="preserve">condivide con </w:t>
      </w:r>
      <w:r w:rsidR="007C772F" w:rsidRPr="00BF1941">
        <w:rPr>
          <w:b/>
          <w:bCs/>
          <w:sz w:val="28"/>
          <w:szCs w:val="28"/>
        </w:rPr>
        <w:t>l’artista di Gualtieri una particolare empatia verso il mondo naturale e animale.</w:t>
      </w:r>
    </w:p>
    <w:p w14:paraId="50EFC2F4" w14:textId="1916DCD7" w:rsidR="004227B1" w:rsidRDefault="004227B1" w:rsidP="004227B1">
      <w:pPr>
        <w:spacing w:after="0" w:line="240" w:lineRule="auto"/>
        <w:ind w:right="2552"/>
        <w:jc w:val="center"/>
        <w:rPr>
          <w:b/>
          <w:bCs/>
          <w:sz w:val="28"/>
          <w:szCs w:val="28"/>
        </w:rPr>
      </w:pPr>
    </w:p>
    <w:p w14:paraId="78D59076" w14:textId="77777777" w:rsidR="00154B4E" w:rsidRDefault="00154B4E" w:rsidP="004227B1">
      <w:pPr>
        <w:spacing w:after="0" w:line="240" w:lineRule="auto"/>
        <w:ind w:right="2552"/>
        <w:jc w:val="center"/>
        <w:rPr>
          <w:b/>
          <w:bCs/>
          <w:sz w:val="28"/>
          <w:szCs w:val="28"/>
        </w:rPr>
      </w:pPr>
    </w:p>
    <w:p w14:paraId="381E65DA" w14:textId="45426E95" w:rsidR="0075710F" w:rsidRPr="0075710F" w:rsidRDefault="0075710F" w:rsidP="004227B1">
      <w:pPr>
        <w:spacing w:after="0" w:line="240" w:lineRule="auto"/>
        <w:ind w:right="2552"/>
        <w:jc w:val="center"/>
        <w:rPr>
          <w:sz w:val="24"/>
          <w:szCs w:val="24"/>
          <w:lang w:val="en-US"/>
        </w:rPr>
      </w:pPr>
      <w:r w:rsidRPr="0075710F">
        <w:rPr>
          <w:sz w:val="24"/>
          <w:szCs w:val="24"/>
          <w:lang w:val="en-US"/>
        </w:rPr>
        <w:t xml:space="preserve">Link download </w:t>
      </w:r>
      <w:proofErr w:type="spellStart"/>
      <w:r w:rsidRPr="0075710F">
        <w:rPr>
          <w:sz w:val="24"/>
          <w:szCs w:val="24"/>
          <w:lang w:val="en-US"/>
        </w:rPr>
        <w:t>immagini</w:t>
      </w:r>
      <w:proofErr w:type="spellEnd"/>
      <w:r w:rsidRPr="0075710F">
        <w:rPr>
          <w:sz w:val="24"/>
          <w:szCs w:val="24"/>
          <w:lang w:val="en-US"/>
        </w:rPr>
        <w:t xml:space="preserve">: </w:t>
      </w:r>
      <w:hyperlink r:id="rId11" w:history="1">
        <w:r w:rsidRPr="0075710F">
          <w:rPr>
            <w:rStyle w:val="Collegamentoipertestuale"/>
            <w:sz w:val="24"/>
            <w:szCs w:val="24"/>
            <w:lang w:val="en-US"/>
          </w:rPr>
          <w:t>https://bit.ly/32yhJVm</w:t>
        </w:r>
      </w:hyperlink>
    </w:p>
    <w:p w14:paraId="01362DCC" w14:textId="77777777" w:rsidR="00BF1941" w:rsidRPr="000E48FE" w:rsidRDefault="00BF1941" w:rsidP="00BF1941">
      <w:pPr>
        <w:spacing w:after="0"/>
        <w:ind w:right="2550"/>
        <w:jc w:val="both"/>
        <w:rPr>
          <w:sz w:val="24"/>
          <w:szCs w:val="24"/>
          <w:lang w:val="en-US"/>
        </w:rPr>
      </w:pPr>
    </w:p>
    <w:p w14:paraId="1687972C" w14:textId="77777777" w:rsidR="007C772F" w:rsidRPr="000E48FE" w:rsidRDefault="007C772F" w:rsidP="00BF1941">
      <w:pPr>
        <w:spacing w:after="0"/>
        <w:ind w:right="2550"/>
        <w:jc w:val="both"/>
        <w:rPr>
          <w:sz w:val="24"/>
          <w:szCs w:val="24"/>
          <w:lang w:val="en-US"/>
        </w:rPr>
      </w:pPr>
    </w:p>
    <w:p w14:paraId="6ABF1EF7" w14:textId="1C419B71" w:rsidR="007C772F" w:rsidRDefault="007C772F" w:rsidP="00BF1941">
      <w:pPr>
        <w:spacing w:after="0"/>
        <w:ind w:right="2550"/>
        <w:jc w:val="both"/>
        <w:rPr>
          <w:sz w:val="24"/>
          <w:szCs w:val="24"/>
        </w:rPr>
      </w:pPr>
      <w:r w:rsidRPr="00BF1941">
        <w:rPr>
          <w:b/>
          <w:bCs/>
          <w:sz w:val="24"/>
          <w:szCs w:val="24"/>
        </w:rPr>
        <w:t xml:space="preserve">Parma si riappropria di un nuovo spazio espositivo, </w:t>
      </w:r>
      <w:r w:rsidR="008A4E5E" w:rsidRPr="00BF1941">
        <w:rPr>
          <w:b/>
          <w:bCs/>
          <w:sz w:val="24"/>
          <w:szCs w:val="24"/>
        </w:rPr>
        <w:t xml:space="preserve">nel cuore della città ducale, </w:t>
      </w:r>
      <w:r w:rsidRPr="00BF1941">
        <w:rPr>
          <w:b/>
          <w:bCs/>
          <w:sz w:val="24"/>
          <w:szCs w:val="24"/>
        </w:rPr>
        <w:t>all’interno del cinquecentesco Palazzo Tarasconi</w:t>
      </w:r>
      <w:r w:rsidR="008A4E5E" w:rsidRPr="00BF1941">
        <w:rPr>
          <w:b/>
          <w:bCs/>
          <w:sz w:val="24"/>
          <w:szCs w:val="24"/>
        </w:rPr>
        <w:t xml:space="preserve">, con una </w:t>
      </w:r>
      <w:r w:rsidR="007501C3" w:rsidRPr="00BF1941">
        <w:rPr>
          <w:b/>
          <w:bCs/>
          <w:sz w:val="24"/>
          <w:szCs w:val="24"/>
        </w:rPr>
        <w:t xml:space="preserve">grande </w:t>
      </w:r>
      <w:r w:rsidR="008A4E5E" w:rsidRPr="00BF1941">
        <w:rPr>
          <w:b/>
          <w:bCs/>
          <w:sz w:val="24"/>
          <w:szCs w:val="24"/>
        </w:rPr>
        <w:t>mostra dedicata ad Antonio Ligabue</w:t>
      </w:r>
      <w:r w:rsidR="0046613A" w:rsidRPr="00BF1941">
        <w:rPr>
          <w:b/>
          <w:bCs/>
          <w:sz w:val="24"/>
          <w:szCs w:val="24"/>
        </w:rPr>
        <w:t xml:space="preserve"> (1899-1965)</w:t>
      </w:r>
      <w:r w:rsidR="0046613A">
        <w:rPr>
          <w:sz w:val="24"/>
          <w:szCs w:val="24"/>
        </w:rPr>
        <w:t xml:space="preserve">, </w:t>
      </w:r>
      <w:r w:rsidR="0046613A" w:rsidRPr="0046613A">
        <w:rPr>
          <w:sz w:val="24"/>
          <w:szCs w:val="24"/>
        </w:rPr>
        <w:t>uno degli autori più geniali e originali del Novecento italiano</w:t>
      </w:r>
      <w:r w:rsidR="00AD0854">
        <w:rPr>
          <w:sz w:val="24"/>
          <w:szCs w:val="24"/>
        </w:rPr>
        <w:t>.</w:t>
      </w:r>
    </w:p>
    <w:p w14:paraId="759BC2E7" w14:textId="77777777" w:rsidR="00DA6333" w:rsidRPr="008C5FDD" w:rsidRDefault="00DA6333" w:rsidP="00BF1941">
      <w:pPr>
        <w:spacing w:after="0"/>
        <w:ind w:right="2550"/>
        <w:jc w:val="both"/>
        <w:rPr>
          <w:sz w:val="24"/>
          <w:szCs w:val="24"/>
        </w:rPr>
      </w:pPr>
    </w:p>
    <w:p w14:paraId="7390FD11" w14:textId="6F339B2E" w:rsidR="00DA6333" w:rsidRPr="00154B4E" w:rsidRDefault="00DA6333" w:rsidP="00BF1941">
      <w:pPr>
        <w:spacing w:after="0"/>
        <w:ind w:right="2550"/>
        <w:jc w:val="both"/>
        <w:rPr>
          <w:b/>
          <w:bCs/>
          <w:sz w:val="24"/>
          <w:szCs w:val="24"/>
        </w:rPr>
      </w:pPr>
      <w:r w:rsidRPr="008C5FDD">
        <w:rPr>
          <w:sz w:val="24"/>
          <w:szCs w:val="24"/>
        </w:rPr>
        <w:t xml:space="preserve">A causa dell’emergenza Coronavirus, la rassegna inizialmente prevista tra aprile e dicembre di quest’anno, è stata riprogrammata </w:t>
      </w:r>
      <w:r w:rsidRPr="00154B4E">
        <w:rPr>
          <w:b/>
          <w:bCs/>
          <w:sz w:val="24"/>
          <w:szCs w:val="24"/>
        </w:rPr>
        <w:t>dal 1</w:t>
      </w:r>
      <w:r w:rsidR="002A03D9" w:rsidRPr="00154B4E">
        <w:rPr>
          <w:b/>
          <w:bCs/>
          <w:sz w:val="24"/>
          <w:szCs w:val="24"/>
        </w:rPr>
        <w:t>7</w:t>
      </w:r>
      <w:r w:rsidRPr="00154B4E">
        <w:rPr>
          <w:b/>
          <w:bCs/>
          <w:sz w:val="24"/>
          <w:szCs w:val="24"/>
        </w:rPr>
        <w:t xml:space="preserve"> settembre 2020 al </w:t>
      </w:r>
      <w:r w:rsidR="00ED3294">
        <w:rPr>
          <w:b/>
          <w:bCs/>
          <w:sz w:val="24"/>
          <w:szCs w:val="24"/>
        </w:rPr>
        <w:t>29 agosto</w:t>
      </w:r>
      <w:r w:rsidRPr="00154B4E">
        <w:rPr>
          <w:b/>
          <w:bCs/>
          <w:sz w:val="24"/>
          <w:szCs w:val="24"/>
        </w:rPr>
        <w:t xml:space="preserve"> 2021.</w:t>
      </w:r>
    </w:p>
    <w:p w14:paraId="4113E6F9" w14:textId="77777777" w:rsidR="00BF1941" w:rsidRDefault="00BF1941" w:rsidP="00BF1941">
      <w:pPr>
        <w:spacing w:after="0"/>
        <w:ind w:right="2550"/>
        <w:jc w:val="both"/>
        <w:rPr>
          <w:sz w:val="24"/>
          <w:szCs w:val="24"/>
        </w:rPr>
      </w:pPr>
    </w:p>
    <w:p w14:paraId="3390BC91" w14:textId="32C614E7" w:rsidR="008A4E5E" w:rsidRDefault="0046613A" w:rsidP="00BF1941">
      <w:pPr>
        <w:spacing w:after="0"/>
        <w:ind w:right="2550"/>
        <w:jc w:val="both"/>
        <w:rPr>
          <w:sz w:val="24"/>
          <w:szCs w:val="24"/>
        </w:rPr>
      </w:pPr>
      <w:r>
        <w:rPr>
          <w:sz w:val="24"/>
          <w:szCs w:val="24"/>
        </w:rPr>
        <w:t xml:space="preserve">L’esposizione, </w:t>
      </w:r>
      <w:r w:rsidR="00EF65EE" w:rsidRPr="00C145AC">
        <w:rPr>
          <w:sz w:val="24"/>
          <w:szCs w:val="24"/>
        </w:rPr>
        <w:t>ideata e realizzata da</w:t>
      </w:r>
      <w:r w:rsidR="00EF65EE">
        <w:rPr>
          <w:sz w:val="24"/>
          <w:szCs w:val="24"/>
        </w:rPr>
        <w:t xml:space="preserve"> </w:t>
      </w:r>
      <w:r w:rsidR="00D52B6A">
        <w:rPr>
          <w:sz w:val="24"/>
          <w:szCs w:val="24"/>
        </w:rPr>
        <w:t xml:space="preserve">Augusto Agosta Tota, </w:t>
      </w:r>
      <w:r>
        <w:rPr>
          <w:sz w:val="24"/>
          <w:szCs w:val="24"/>
        </w:rPr>
        <w:t xml:space="preserve">Marzio Dall’Acqua e Vittorio Sgarbi, </w:t>
      </w:r>
      <w:r w:rsidR="002039E0">
        <w:rPr>
          <w:sz w:val="24"/>
          <w:szCs w:val="24"/>
        </w:rPr>
        <w:t>organizzata da</w:t>
      </w:r>
      <w:r w:rsidR="00D52B6A">
        <w:rPr>
          <w:sz w:val="24"/>
          <w:szCs w:val="24"/>
        </w:rPr>
        <w:t>l Centro Studi e Archivio Antonio Ligabue di Parma</w:t>
      </w:r>
      <w:r w:rsidR="002039E0">
        <w:rPr>
          <w:sz w:val="24"/>
          <w:szCs w:val="24"/>
        </w:rPr>
        <w:t xml:space="preserve">, </w:t>
      </w:r>
      <w:r>
        <w:rPr>
          <w:sz w:val="24"/>
          <w:szCs w:val="24"/>
        </w:rPr>
        <w:t xml:space="preserve">promossa dalla Fondazione Archivio Antonio Ligabue di Parma, </w:t>
      </w:r>
      <w:r w:rsidRPr="005035D6">
        <w:rPr>
          <w:sz w:val="24"/>
          <w:szCs w:val="24"/>
        </w:rPr>
        <w:t xml:space="preserve">inserita nel calendario d’iniziative di Parma </w:t>
      </w:r>
      <w:r w:rsidR="008A0449" w:rsidRPr="005035D6">
        <w:rPr>
          <w:sz w:val="24"/>
          <w:szCs w:val="24"/>
        </w:rPr>
        <w:t>Capitale Italiana della Cultura</w:t>
      </w:r>
      <w:r w:rsidR="0083651E" w:rsidRPr="005035D6">
        <w:rPr>
          <w:sz w:val="24"/>
          <w:szCs w:val="24"/>
        </w:rPr>
        <w:t xml:space="preserve"> 2020+2</w:t>
      </w:r>
      <w:r w:rsidR="00A50BAA" w:rsidRPr="005035D6">
        <w:rPr>
          <w:sz w:val="24"/>
          <w:szCs w:val="24"/>
        </w:rPr>
        <w:t>1</w:t>
      </w:r>
      <w:r w:rsidR="008A0449" w:rsidRPr="005035D6">
        <w:rPr>
          <w:sz w:val="24"/>
          <w:szCs w:val="24"/>
        </w:rPr>
        <w:t>,</w:t>
      </w:r>
      <w:r w:rsidR="00A50BAA" w:rsidRPr="005035D6">
        <w:rPr>
          <w:sz w:val="24"/>
          <w:szCs w:val="24"/>
        </w:rPr>
        <w:t xml:space="preserve"> con </w:t>
      </w:r>
      <w:bookmarkStart w:id="0" w:name="_Hlk48652060"/>
      <w:r w:rsidR="00A50BAA" w:rsidRPr="005035D6">
        <w:rPr>
          <w:sz w:val="24"/>
          <w:szCs w:val="24"/>
        </w:rPr>
        <w:t xml:space="preserve">Fidenza Village come </w:t>
      </w:r>
      <w:r w:rsidR="001F40FD" w:rsidRPr="005035D6">
        <w:rPr>
          <w:sz w:val="24"/>
          <w:szCs w:val="24"/>
        </w:rPr>
        <w:t>p</w:t>
      </w:r>
      <w:r w:rsidR="00A50BAA" w:rsidRPr="005035D6">
        <w:rPr>
          <w:sz w:val="24"/>
          <w:szCs w:val="24"/>
        </w:rPr>
        <w:t>artner</w:t>
      </w:r>
      <w:r w:rsidR="001F40FD" w:rsidRPr="005035D6">
        <w:rPr>
          <w:sz w:val="24"/>
          <w:szCs w:val="24"/>
        </w:rPr>
        <w:t xml:space="preserve"> ufficiale</w:t>
      </w:r>
      <w:r w:rsidR="00A50BAA" w:rsidRPr="005035D6">
        <w:rPr>
          <w:sz w:val="24"/>
          <w:szCs w:val="24"/>
        </w:rPr>
        <w:t xml:space="preserve"> </w:t>
      </w:r>
      <w:bookmarkEnd w:id="0"/>
      <w:r w:rsidR="00A50BAA" w:rsidRPr="005035D6">
        <w:rPr>
          <w:sz w:val="24"/>
          <w:szCs w:val="24"/>
        </w:rPr>
        <w:t>dell’iniziativa</w:t>
      </w:r>
      <w:r w:rsidR="005035D6" w:rsidRPr="005035D6">
        <w:rPr>
          <w:sz w:val="24"/>
          <w:szCs w:val="24"/>
        </w:rPr>
        <w:t xml:space="preserve"> e QN Quotidiano Nazionale come media partner</w:t>
      </w:r>
      <w:r w:rsidR="00A50BAA" w:rsidRPr="005035D6">
        <w:rPr>
          <w:sz w:val="24"/>
          <w:szCs w:val="24"/>
        </w:rPr>
        <w:t>,</w:t>
      </w:r>
      <w:r w:rsidR="00A50BAA" w:rsidRPr="005035D6">
        <w:rPr>
          <w:b/>
          <w:bCs/>
          <w:sz w:val="24"/>
          <w:szCs w:val="24"/>
        </w:rPr>
        <w:t xml:space="preserve"> </w:t>
      </w:r>
      <w:r w:rsidR="008A0449" w:rsidRPr="005035D6">
        <w:rPr>
          <w:b/>
          <w:bCs/>
          <w:sz w:val="24"/>
          <w:szCs w:val="24"/>
        </w:rPr>
        <w:t xml:space="preserve"> presenta </w:t>
      </w:r>
      <w:r w:rsidR="00DD2C67" w:rsidRPr="005035D6">
        <w:rPr>
          <w:b/>
          <w:bCs/>
          <w:sz w:val="24"/>
          <w:szCs w:val="24"/>
        </w:rPr>
        <w:t>8</w:t>
      </w:r>
      <w:r w:rsidR="00F9320D" w:rsidRPr="005035D6">
        <w:rPr>
          <w:b/>
          <w:bCs/>
          <w:sz w:val="24"/>
          <w:szCs w:val="24"/>
        </w:rPr>
        <w:t>3</w:t>
      </w:r>
      <w:r w:rsidR="008A0449" w:rsidRPr="005035D6">
        <w:rPr>
          <w:b/>
          <w:bCs/>
          <w:sz w:val="24"/>
          <w:szCs w:val="24"/>
        </w:rPr>
        <w:t xml:space="preserve"> dipinti e 4 sculture</w:t>
      </w:r>
      <w:r w:rsidR="008A0449" w:rsidRPr="00BF1941">
        <w:rPr>
          <w:b/>
          <w:bCs/>
          <w:sz w:val="24"/>
          <w:szCs w:val="24"/>
        </w:rPr>
        <w:t xml:space="preserve"> di Ligabue</w:t>
      </w:r>
      <w:r w:rsidR="008A0449">
        <w:rPr>
          <w:sz w:val="24"/>
          <w:szCs w:val="24"/>
        </w:rPr>
        <w:t>, capaci di analizzare i temi che più hanno caratterizzato la sua parabola artistica, dagli autoritratti, ai paesaggi, agli animali selvaggi e domestici.</w:t>
      </w:r>
    </w:p>
    <w:p w14:paraId="529EE5E9" w14:textId="3413F99A" w:rsidR="008A0449" w:rsidRDefault="008A0449" w:rsidP="00BF1941">
      <w:pPr>
        <w:spacing w:after="0"/>
        <w:ind w:right="2550"/>
        <w:jc w:val="both"/>
        <w:rPr>
          <w:sz w:val="24"/>
          <w:szCs w:val="24"/>
        </w:rPr>
      </w:pPr>
      <w:r>
        <w:rPr>
          <w:sz w:val="24"/>
          <w:szCs w:val="24"/>
        </w:rPr>
        <w:t xml:space="preserve">Il percorso prevede, inoltre, una sezione </w:t>
      </w:r>
      <w:r w:rsidR="004760F7">
        <w:rPr>
          <w:sz w:val="24"/>
          <w:szCs w:val="24"/>
        </w:rPr>
        <w:t>con</w:t>
      </w:r>
      <w:r>
        <w:rPr>
          <w:sz w:val="24"/>
          <w:szCs w:val="24"/>
        </w:rPr>
        <w:t xml:space="preserve"> </w:t>
      </w:r>
      <w:r w:rsidRPr="00BF1941">
        <w:rPr>
          <w:b/>
          <w:bCs/>
          <w:sz w:val="24"/>
          <w:szCs w:val="24"/>
        </w:rPr>
        <w:t xml:space="preserve">15 opere plastiche di Michele Vitaloni </w:t>
      </w:r>
      <w:r>
        <w:rPr>
          <w:sz w:val="24"/>
          <w:szCs w:val="24"/>
        </w:rPr>
        <w:t>(Milano, 1967) che condivide con Ligabue una particolare empatia verso il mondo naturale e animale.</w:t>
      </w:r>
    </w:p>
    <w:p w14:paraId="7D5B50CC" w14:textId="3337A9BB" w:rsidR="00154B4E" w:rsidRDefault="00154B4E" w:rsidP="00BF1941">
      <w:pPr>
        <w:spacing w:after="0"/>
        <w:ind w:right="2550"/>
        <w:jc w:val="both"/>
        <w:rPr>
          <w:sz w:val="24"/>
          <w:szCs w:val="24"/>
        </w:rPr>
      </w:pPr>
    </w:p>
    <w:p w14:paraId="291D3E6B" w14:textId="48DF7471" w:rsidR="00154B4E" w:rsidRPr="006E452C" w:rsidRDefault="00154B4E" w:rsidP="00154B4E">
      <w:pPr>
        <w:spacing w:after="0"/>
        <w:ind w:right="2550"/>
        <w:jc w:val="both"/>
        <w:rPr>
          <w:sz w:val="24"/>
          <w:szCs w:val="24"/>
        </w:rPr>
      </w:pPr>
      <w:r w:rsidRPr="006E452C">
        <w:rPr>
          <w:b/>
          <w:bCs/>
          <w:sz w:val="24"/>
          <w:szCs w:val="24"/>
        </w:rPr>
        <w:t>Dal 16 settembre al 1° novembre 2020</w:t>
      </w:r>
      <w:r w:rsidRPr="006E452C">
        <w:rPr>
          <w:sz w:val="24"/>
          <w:szCs w:val="24"/>
        </w:rPr>
        <w:t xml:space="preserve">, all’interno di uno spazio dedicato a ingresso gratuito, </w:t>
      </w:r>
      <w:r w:rsidRPr="006E452C">
        <w:rPr>
          <w:b/>
          <w:bCs/>
          <w:sz w:val="24"/>
          <w:szCs w:val="24"/>
        </w:rPr>
        <w:t>Fidenza Village</w:t>
      </w:r>
      <w:r w:rsidRPr="006E452C">
        <w:rPr>
          <w:sz w:val="24"/>
          <w:szCs w:val="24"/>
        </w:rPr>
        <w:t xml:space="preserve">, destinazione di shopping parte della collezione di Villaggi “The Bicester Village Shopping Collection”, </w:t>
      </w:r>
      <w:r w:rsidR="00C45BD3">
        <w:rPr>
          <w:sz w:val="24"/>
          <w:szCs w:val="24"/>
        </w:rPr>
        <w:t xml:space="preserve">ha accolto </w:t>
      </w:r>
      <w:r w:rsidRPr="006E452C">
        <w:rPr>
          <w:sz w:val="24"/>
          <w:szCs w:val="24"/>
        </w:rPr>
        <w:t>un capolavoro di Ligabue</w:t>
      </w:r>
      <w:r w:rsidR="007E359E" w:rsidRPr="006E452C">
        <w:rPr>
          <w:sz w:val="24"/>
          <w:szCs w:val="24"/>
        </w:rPr>
        <w:t>,</w:t>
      </w:r>
      <w:r w:rsidRPr="006E452C">
        <w:rPr>
          <w:sz w:val="24"/>
          <w:szCs w:val="24"/>
        </w:rPr>
        <w:t xml:space="preserve"> </w:t>
      </w:r>
      <w:r w:rsidRPr="006E452C">
        <w:rPr>
          <w:i/>
          <w:iCs/>
          <w:sz w:val="24"/>
          <w:szCs w:val="24"/>
        </w:rPr>
        <w:t>Leopardo su roccia.</w:t>
      </w:r>
    </w:p>
    <w:p w14:paraId="34E6F051" w14:textId="59826B23" w:rsidR="00BF1941" w:rsidRPr="006E452C" w:rsidRDefault="00154B4E" w:rsidP="00154B4E">
      <w:pPr>
        <w:spacing w:after="0"/>
        <w:ind w:right="2550"/>
        <w:jc w:val="both"/>
        <w:rPr>
          <w:sz w:val="24"/>
          <w:szCs w:val="24"/>
        </w:rPr>
      </w:pPr>
      <w:r w:rsidRPr="006E452C">
        <w:rPr>
          <w:b/>
          <w:bCs/>
          <w:sz w:val="24"/>
          <w:szCs w:val="24"/>
        </w:rPr>
        <w:t xml:space="preserve">Fidenza Village </w:t>
      </w:r>
      <w:r w:rsidR="00C45BD3">
        <w:rPr>
          <w:b/>
          <w:bCs/>
          <w:sz w:val="24"/>
          <w:szCs w:val="24"/>
        </w:rPr>
        <w:t>ha offerto</w:t>
      </w:r>
      <w:r w:rsidRPr="006E452C">
        <w:rPr>
          <w:b/>
          <w:bCs/>
          <w:sz w:val="24"/>
          <w:szCs w:val="24"/>
        </w:rPr>
        <w:t xml:space="preserve"> l’ingresso gratuito a Palazzo Tarasconi a tutti i visitatori, durante il primo weekend di apertura dell’esposizione</w:t>
      </w:r>
      <w:r w:rsidRPr="006E452C">
        <w:rPr>
          <w:sz w:val="24"/>
          <w:szCs w:val="24"/>
        </w:rPr>
        <w:t xml:space="preserve"> (sabato 19 e domenica 20 settembre 2020).</w:t>
      </w:r>
    </w:p>
    <w:p w14:paraId="2BCDB341" w14:textId="77777777" w:rsidR="00154B4E" w:rsidRPr="008C5FDD" w:rsidRDefault="00154B4E" w:rsidP="00154B4E">
      <w:pPr>
        <w:spacing w:after="0"/>
        <w:ind w:right="2550"/>
        <w:jc w:val="both"/>
        <w:rPr>
          <w:sz w:val="24"/>
          <w:szCs w:val="24"/>
        </w:rPr>
      </w:pPr>
    </w:p>
    <w:p w14:paraId="3B2EC336" w14:textId="77777777" w:rsidR="00DA6333" w:rsidRPr="008C5FDD" w:rsidRDefault="00DA6333" w:rsidP="00DA6333">
      <w:pPr>
        <w:spacing w:after="0"/>
        <w:ind w:right="2550"/>
        <w:jc w:val="both"/>
        <w:rPr>
          <w:sz w:val="24"/>
          <w:szCs w:val="24"/>
        </w:rPr>
      </w:pPr>
      <w:r w:rsidRPr="008C5FDD">
        <w:rPr>
          <w:sz w:val="24"/>
          <w:szCs w:val="24"/>
        </w:rPr>
        <w:t xml:space="preserve">“Torneremo a guardare il mondo attraverso gli occhi di Antonio Ligabue - afferma </w:t>
      </w:r>
      <w:r w:rsidRPr="008C5FDD">
        <w:rPr>
          <w:b/>
          <w:bCs/>
          <w:sz w:val="24"/>
          <w:szCs w:val="24"/>
        </w:rPr>
        <w:t>Augusto Agosta Tota</w:t>
      </w:r>
      <w:r w:rsidRPr="008C5FDD">
        <w:rPr>
          <w:sz w:val="24"/>
          <w:szCs w:val="24"/>
        </w:rPr>
        <w:t>, presidente della Fondazione Archivio Antonio Ligabue di Parma -. Come il grande pittore della Bassa, in questi mesi d’isolamento, abbiamo imparato a provare nel nostro profondo un sentimento di angoscia, di dolore e d’impotenza, mischiato a quello di speranza e di attesa di una normalità che sentivamo di poter raggiungere”.</w:t>
      </w:r>
    </w:p>
    <w:p w14:paraId="0C03B8BA" w14:textId="4854D8F2" w:rsidR="00DA6333" w:rsidRPr="008C5FDD" w:rsidRDefault="00DA6333" w:rsidP="00DA6333">
      <w:pPr>
        <w:spacing w:after="0"/>
        <w:ind w:right="2550"/>
        <w:jc w:val="both"/>
        <w:rPr>
          <w:sz w:val="24"/>
          <w:szCs w:val="24"/>
        </w:rPr>
      </w:pPr>
      <w:r w:rsidRPr="008C5FDD">
        <w:rPr>
          <w:sz w:val="24"/>
          <w:szCs w:val="24"/>
        </w:rPr>
        <w:t xml:space="preserve">“E ora che abbiamo una data di apertura della mostra – </w:t>
      </w:r>
      <w:r w:rsidR="002A03D9">
        <w:rPr>
          <w:sz w:val="24"/>
          <w:szCs w:val="24"/>
        </w:rPr>
        <w:t>giovedì 17</w:t>
      </w:r>
      <w:r w:rsidRPr="008C5FDD">
        <w:rPr>
          <w:sz w:val="24"/>
          <w:szCs w:val="24"/>
        </w:rPr>
        <w:t xml:space="preserve"> settembre – e la segreta fiducia che il peggio di questa terribile pandemia è ormai alle spalle, possiamo finalmente allenare le nostre anime ad accogliere le emozioni che solo le opere di Ligabue possono infondere. Per un sottile gioco del destino, l’esposizione si apre alle porte dell’autunno, la stagione che più si trova in sintonia con il linguaggio espressionista di Ligabue”.</w:t>
      </w:r>
    </w:p>
    <w:p w14:paraId="101B4909" w14:textId="7C4591FA" w:rsidR="00E46027" w:rsidRPr="008C5FDD" w:rsidRDefault="00DA6333" w:rsidP="00DA6333">
      <w:pPr>
        <w:spacing w:after="0"/>
        <w:ind w:right="2550"/>
        <w:jc w:val="both"/>
        <w:rPr>
          <w:sz w:val="24"/>
          <w:szCs w:val="24"/>
        </w:rPr>
      </w:pPr>
      <w:r w:rsidRPr="008C5FDD">
        <w:rPr>
          <w:sz w:val="24"/>
          <w:szCs w:val="24"/>
        </w:rPr>
        <w:t xml:space="preserve">“La rassegna - conclude Augusto Agosta Tota - presenta i capolavori di Ligabue, affiancati dalle sculture di Michele Vitaloni, suo epigono contemporaneo, entrambi attratti dal mondo della natura, degli animali selvatici e della loro forza vitale. Una mostra insieme affascinante e ricca di spunti di riflessione molto attuali che, oltre a essere una delle iniziative inserite nel calendario di </w:t>
      </w:r>
      <w:r w:rsidRPr="008C5FDD">
        <w:rPr>
          <w:i/>
          <w:sz w:val="24"/>
          <w:szCs w:val="24"/>
        </w:rPr>
        <w:t>Parma capitale italiana della cultura 2020+21</w:t>
      </w:r>
      <w:r w:rsidRPr="008C5FDD">
        <w:rPr>
          <w:sz w:val="24"/>
          <w:szCs w:val="24"/>
        </w:rPr>
        <w:t>, darà modo al pubblico di scoprire un nuovo e suggestivo spazio espositivo, nel cinquecentesco Palazzo Tarasconi, nel cuore della città ducale”.</w:t>
      </w:r>
    </w:p>
    <w:p w14:paraId="01CD907A" w14:textId="77777777" w:rsidR="00BF1941" w:rsidRDefault="00BF1941" w:rsidP="00BF1941">
      <w:pPr>
        <w:spacing w:after="0"/>
        <w:ind w:right="2550"/>
        <w:jc w:val="both"/>
        <w:rPr>
          <w:sz w:val="24"/>
          <w:szCs w:val="24"/>
        </w:rPr>
      </w:pPr>
    </w:p>
    <w:p w14:paraId="462C4042" w14:textId="5B17590A" w:rsidR="00031194" w:rsidRDefault="000E0997" w:rsidP="00BF1941">
      <w:pPr>
        <w:spacing w:after="0"/>
        <w:ind w:right="2550"/>
        <w:jc w:val="both"/>
        <w:rPr>
          <w:sz w:val="24"/>
          <w:szCs w:val="24"/>
        </w:rPr>
      </w:pPr>
      <w:r>
        <w:rPr>
          <w:sz w:val="24"/>
          <w:szCs w:val="24"/>
        </w:rPr>
        <w:t>L’allestimento</w:t>
      </w:r>
      <w:r w:rsidR="003F1D19">
        <w:rPr>
          <w:sz w:val="24"/>
          <w:szCs w:val="24"/>
        </w:rPr>
        <w:t>,</w:t>
      </w:r>
      <w:r w:rsidR="00031194">
        <w:rPr>
          <w:sz w:val="24"/>
          <w:szCs w:val="24"/>
        </w:rPr>
        <w:t xml:space="preserve"> di grande impatto visivo e teatrale,</w:t>
      </w:r>
      <w:r w:rsidR="003F1D19">
        <w:rPr>
          <w:sz w:val="24"/>
          <w:szCs w:val="24"/>
        </w:rPr>
        <w:t xml:space="preserve"> appositamente progettato da </w:t>
      </w:r>
      <w:r w:rsidR="003F1D19" w:rsidRPr="003F1D19">
        <w:rPr>
          <w:sz w:val="24"/>
          <w:szCs w:val="24"/>
        </w:rPr>
        <w:t>Cesare Inzerillo</w:t>
      </w:r>
      <w:r w:rsidR="003F1D19">
        <w:rPr>
          <w:sz w:val="24"/>
          <w:szCs w:val="24"/>
        </w:rPr>
        <w:t xml:space="preserve"> per </w:t>
      </w:r>
      <w:r w:rsidR="003F1D19" w:rsidRPr="003F1D19">
        <w:rPr>
          <w:sz w:val="24"/>
          <w:szCs w:val="24"/>
        </w:rPr>
        <w:t>creare un’atmosfera di fusione fra pittura e scultura</w:t>
      </w:r>
      <w:r w:rsidR="003F1D19">
        <w:rPr>
          <w:sz w:val="24"/>
          <w:szCs w:val="24"/>
        </w:rPr>
        <w:t>, condurrà il visitatore all’interno dell’immaginario creativo di Ligabue, analizzando gli argomenti più frequentati dall’artista</w:t>
      </w:r>
      <w:r w:rsidR="00DB0498">
        <w:rPr>
          <w:sz w:val="24"/>
          <w:szCs w:val="24"/>
        </w:rPr>
        <w:t>.</w:t>
      </w:r>
      <w:r w:rsidR="003F1D19">
        <w:rPr>
          <w:sz w:val="24"/>
          <w:szCs w:val="24"/>
        </w:rPr>
        <w:t xml:space="preserve"> </w:t>
      </w:r>
    </w:p>
    <w:p w14:paraId="2AA9F6B4" w14:textId="1A83D115" w:rsidR="00BF1941" w:rsidRDefault="00BF1941" w:rsidP="00BF1941">
      <w:pPr>
        <w:spacing w:after="0"/>
        <w:ind w:right="2550"/>
        <w:jc w:val="both"/>
        <w:rPr>
          <w:sz w:val="24"/>
          <w:szCs w:val="24"/>
        </w:rPr>
      </w:pPr>
    </w:p>
    <w:p w14:paraId="5FA05FC4" w14:textId="38AD4D29" w:rsidR="007E6B90" w:rsidRDefault="00FA12EC" w:rsidP="007E6B90">
      <w:pPr>
        <w:spacing w:after="0"/>
        <w:ind w:right="2550"/>
        <w:jc w:val="both"/>
        <w:rPr>
          <w:sz w:val="24"/>
          <w:szCs w:val="24"/>
        </w:rPr>
      </w:pPr>
      <w:r w:rsidRPr="006E452C">
        <w:rPr>
          <w:sz w:val="24"/>
          <w:szCs w:val="24"/>
        </w:rPr>
        <w:t xml:space="preserve">Il percorso all’interno del mondo di Ligabue </w:t>
      </w:r>
      <w:r w:rsidR="002B3E5D" w:rsidRPr="006E452C">
        <w:rPr>
          <w:sz w:val="24"/>
          <w:szCs w:val="24"/>
        </w:rPr>
        <w:t>continua</w:t>
      </w:r>
      <w:r w:rsidR="00075160" w:rsidRPr="006E452C">
        <w:rPr>
          <w:sz w:val="24"/>
          <w:szCs w:val="24"/>
        </w:rPr>
        <w:t xml:space="preserve"> poi </w:t>
      </w:r>
      <w:r w:rsidR="00E271D2" w:rsidRPr="006E452C">
        <w:rPr>
          <w:sz w:val="24"/>
          <w:szCs w:val="24"/>
        </w:rPr>
        <w:t>sul territorio</w:t>
      </w:r>
      <w:r w:rsidR="00075160" w:rsidRPr="006E452C">
        <w:rPr>
          <w:sz w:val="24"/>
          <w:szCs w:val="24"/>
        </w:rPr>
        <w:t>:</w:t>
      </w:r>
      <w:r w:rsidR="00BD1F87" w:rsidRPr="006E452C">
        <w:rPr>
          <w:sz w:val="24"/>
          <w:szCs w:val="24"/>
        </w:rPr>
        <w:t xml:space="preserve"> </w:t>
      </w:r>
      <w:r w:rsidR="007E6B90" w:rsidRPr="006E452C">
        <w:rPr>
          <w:sz w:val="24"/>
          <w:szCs w:val="24"/>
        </w:rPr>
        <w:t xml:space="preserve">“Portando ‘Leopardo su roccia’ all’interno dei propri spazi, Fidenza Village si fa promotore di un'operazione innovativa, </w:t>
      </w:r>
      <w:r w:rsidR="001577D8" w:rsidRPr="006E452C">
        <w:rPr>
          <w:sz w:val="24"/>
          <w:szCs w:val="24"/>
        </w:rPr>
        <w:t>volta a</w:t>
      </w:r>
      <w:r w:rsidR="007E6B90" w:rsidRPr="006E452C">
        <w:rPr>
          <w:sz w:val="24"/>
          <w:szCs w:val="24"/>
        </w:rPr>
        <w:t xml:space="preserve"> portare l’arte ed i suoi principali interpreti fuori dai luoghi consuetamente ad essa </w:t>
      </w:r>
      <w:r w:rsidR="007E6B90" w:rsidRPr="006E452C">
        <w:rPr>
          <w:sz w:val="24"/>
          <w:szCs w:val="24"/>
        </w:rPr>
        <w:lastRenderedPageBreak/>
        <w:t xml:space="preserve">designati, </w:t>
      </w:r>
      <w:r w:rsidR="001577D8" w:rsidRPr="006E452C">
        <w:rPr>
          <w:sz w:val="24"/>
          <w:szCs w:val="24"/>
        </w:rPr>
        <w:t>rendendola</w:t>
      </w:r>
      <w:r w:rsidR="007E6B90" w:rsidRPr="006E452C">
        <w:rPr>
          <w:sz w:val="24"/>
          <w:szCs w:val="24"/>
        </w:rPr>
        <w:t xml:space="preserve"> accessibile nel suo territorio di riferimento</w:t>
      </w:r>
      <w:r w:rsidR="001577D8" w:rsidRPr="006E452C">
        <w:rPr>
          <w:sz w:val="24"/>
          <w:szCs w:val="24"/>
        </w:rPr>
        <w:t xml:space="preserve"> e</w:t>
      </w:r>
      <w:r w:rsidR="007E6B90" w:rsidRPr="006E452C">
        <w:rPr>
          <w:sz w:val="24"/>
          <w:szCs w:val="24"/>
        </w:rPr>
        <w:t xml:space="preserve"> offrendo così un’opportunità di valorizzazione, narrazione e fruizione del patrimonio culturale del tutto inedita ed originale. – ha dichiarato il Professor </w:t>
      </w:r>
      <w:r w:rsidR="007E6B90" w:rsidRPr="006E452C">
        <w:rPr>
          <w:b/>
          <w:bCs/>
          <w:sz w:val="24"/>
          <w:szCs w:val="24"/>
        </w:rPr>
        <w:t>Davide Rampello</w:t>
      </w:r>
      <w:r w:rsidR="007E6B90" w:rsidRPr="006E452C">
        <w:rPr>
          <w:sz w:val="24"/>
          <w:szCs w:val="24"/>
        </w:rPr>
        <w:t xml:space="preserve">, Direttore Creativo di Fidenza Village per </w:t>
      </w:r>
      <w:r w:rsidR="007E6B90" w:rsidRPr="006E452C">
        <w:rPr>
          <w:i/>
          <w:sz w:val="24"/>
          <w:szCs w:val="24"/>
        </w:rPr>
        <w:t xml:space="preserve">Parma capitale </w:t>
      </w:r>
      <w:r w:rsidR="008D1256">
        <w:rPr>
          <w:i/>
          <w:sz w:val="24"/>
          <w:szCs w:val="24"/>
        </w:rPr>
        <w:t xml:space="preserve">italiana </w:t>
      </w:r>
      <w:r w:rsidR="007E6B90" w:rsidRPr="006E452C">
        <w:rPr>
          <w:i/>
          <w:sz w:val="24"/>
          <w:szCs w:val="24"/>
        </w:rPr>
        <w:t xml:space="preserve">della cultura 2020+21 </w:t>
      </w:r>
      <w:r w:rsidR="007E6B90" w:rsidRPr="006E452C">
        <w:rPr>
          <w:sz w:val="24"/>
          <w:szCs w:val="24"/>
        </w:rPr>
        <w:t>- L’evento espositivo si inserisce nel filone di iniziative volte alla promozione delle eccellenze del territorio emiliano intraprese dal Villaggio, che si conferma come protagonista del panorama non solamente commerciale, ma anche culturale della sua terra.”</w:t>
      </w:r>
    </w:p>
    <w:p w14:paraId="4DF8DF6E" w14:textId="77777777" w:rsidR="007E6B90" w:rsidRDefault="007E6B90" w:rsidP="00BF1941">
      <w:pPr>
        <w:spacing w:after="0"/>
        <w:ind w:right="2550"/>
        <w:jc w:val="both"/>
        <w:rPr>
          <w:sz w:val="24"/>
          <w:szCs w:val="24"/>
        </w:rPr>
      </w:pPr>
    </w:p>
    <w:p w14:paraId="556A0FE3" w14:textId="0574CA01" w:rsidR="00031194" w:rsidRDefault="003F1D19" w:rsidP="00BF1941">
      <w:pPr>
        <w:spacing w:after="0"/>
        <w:ind w:right="2550"/>
        <w:jc w:val="both"/>
        <w:rPr>
          <w:sz w:val="24"/>
          <w:szCs w:val="24"/>
        </w:rPr>
      </w:pPr>
      <w:r>
        <w:rPr>
          <w:sz w:val="24"/>
          <w:szCs w:val="24"/>
        </w:rPr>
        <w:t xml:space="preserve">A partire dagli autoritratti, che </w:t>
      </w:r>
      <w:r w:rsidRPr="003F1D19">
        <w:rPr>
          <w:sz w:val="24"/>
          <w:szCs w:val="24"/>
        </w:rPr>
        <w:t xml:space="preserve">costituiscono una perenne e costante condizione umana di angoscia, di desolazione e di smarrimento; il suo volto esprime dolore, fatica, male di vivere; ogni relazione con il mondo pare essere stata per sempre recisa, quasi che l’artista potesse ormai solo raccontare, per un’ultima </w:t>
      </w:r>
      <w:r w:rsidRPr="00773847">
        <w:rPr>
          <w:sz w:val="24"/>
          <w:szCs w:val="24"/>
        </w:rPr>
        <w:t>volta</w:t>
      </w:r>
      <w:r w:rsidRPr="003F1D19">
        <w:rPr>
          <w:sz w:val="24"/>
          <w:szCs w:val="24"/>
        </w:rPr>
        <w:t>, la tragedia di un volto e di uno sguardo, che non si cura di vedere le cose intorno a sé, ma che chiede</w:t>
      </w:r>
      <w:r w:rsidR="00773847">
        <w:rPr>
          <w:sz w:val="24"/>
          <w:szCs w:val="24"/>
        </w:rPr>
        <w:t xml:space="preserve"> </w:t>
      </w:r>
      <w:r w:rsidRPr="003F1D19">
        <w:rPr>
          <w:sz w:val="24"/>
          <w:szCs w:val="24"/>
        </w:rPr>
        <w:t>di essere guardato</w:t>
      </w:r>
      <w:r w:rsidR="00773847">
        <w:rPr>
          <w:sz w:val="24"/>
          <w:szCs w:val="24"/>
        </w:rPr>
        <w:t>, anche solo fugacemente</w:t>
      </w:r>
      <w:r>
        <w:rPr>
          <w:sz w:val="24"/>
          <w:szCs w:val="24"/>
        </w:rPr>
        <w:t xml:space="preserve">. </w:t>
      </w:r>
    </w:p>
    <w:p w14:paraId="60F04FA7" w14:textId="77777777" w:rsidR="000E0997" w:rsidRDefault="003F1D19" w:rsidP="00BF1941">
      <w:pPr>
        <w:spacing w:after="0"/>
        <w:ind w:right="2550"/>
        <w:jc w:val="both"/>
        <w:rPr>
          <w:sz w:val="24"/>
          <w:szCs w:val="24"/>
        </w:rPr>
      </w:pPr>
      <w:r>
        <w:rPr>
          <w:sz w:val="24"/>
          <w:szCs w:val="24"/>
        </w:rPr>
        <w:t>“C</w:t>
      </w:r>
      <w:r w:rsidRPr="003F1D19">
        <w:rPr>
          <w:sz w:val="24"/>
          <w:szCs w:val="24"/>
        </w:rPr>
        <w:t xml:space="preserve">'è il mondo interiore che si esibisce </w:t>
      </w:r>
      <w:r>
        <w:rPr>
          <w:sz w:val="24"/>
          <w:szCs w:val="24"/>
        </w:rPr>
        <w:t>nei suoi</w:t>
      </w:r>
      <w:r w:rsidRPr="003F1D19">
        <w:rPr>
          <w:sz w:val="24"/>
          <w:szCs w:val="24"/>
        </w:rPr>
        <w:t xml:space="preserve"> autoritratti</w:t>
      </w:r>
      <w:r>
        <w:rPr>
          <w:sz w:val="24"/>
          <w:szCs w:val="24"/>
        </w:rPr>
        <w:t xml:space="preserve"> – afferma </w:t>
      </w:r>
      <w:r w:rsidRPr="002834C0">
        <w:rPr>
          <w:b/>
          <w:sz w:val="24"/>
          <w:szCs w:val="24"/>
        </w:rPr>
        <w:t>Vittorio Sgarbi</w:t>
      </w:r>
      <w:r w:rsidR="004760F7">
        <w:rPr>
          <w:sz w:val="24"/>
          <w:szCs w:val="24"/>
        </w:rPr>
        <w:t xml:space="preserve"> –</w:t>
      </w:r>
      <w:r w:rsidR="004200C3">
        <w:rPr>
          <w:sz w:val="24"/>
          <w:szCs w:val="24"/>
        </w:rPr>
        <w:t xml:space="preserve"> </w:t>
      </w:r>
      <w:r w:rsidRPr="003F1D19">
        <w:rPr>
          <w:sz w:val="24"/>
          <w:szCs w:val="24"/>
        </w:rPr>
        <w:t xml:space="preserve">Ligabue parla con </w:t>
      </w:r>
      <w:proofErr w:type="gramStart"/>
      <w:r w:rsidRPr="003F1D19">
        <w:rPr>
          <w:sz w:val="24"/>
          <w:szCs w:val="24"/>
        </w:rPr>
        <w:t>s</w:t>
      </w:r>
      <w:r>
        <w:rPr>
          <w:sz w:val="24"/>
          <w:szCs w:val="24"/>
        </w:rPr>
        <w:t>e</w:t>
      </w:r>
      <w:proofErr w:type="gramEnd"/>
      <w:r w:rsidRPr="003F1D19">
        <w:rPr>
          <w:sz w:val="24"/>
          <w:szCs w:val="24"/>
        </w:rPr>
        <w:t xml:space="preserve"> stesso, si chiede e ci chiede qualcosa. Anche in questo caso è evidente il disagio. Ligabue si batte la testa con un sasso, cerca di scacciare gli spiriti maligni. L'autoritratto non è una forma di narcisismo, esprime la necessità di capirsi meglio, in un processo di autoanalisi. L'autoritratto </w:t>
      </w:r>
      <w:r>
        <w:rPr>
          <w:sz w:val="24"/>
          <w:szCs w:val="24"/>
        </w:rPr>
        <w:t>è</w:t>
      </w:r>
      <w:r w:rsidRPr="003F1D19">
        <w:rPr>
          <w:sz w:val="24"/>
          <w:szCs w:val="24"/>
        </w:rPr>
        <w:t xml:space="preserve"> l'immagine del malessere, e Ligabue ci tiene a farlo conoscere</w:t>
      </w:r>
      <w:r>
        <w:rPr>
          <w:sz w:val="24"/>
          <w:szCs w:val="24"/>
        </w:rPr>
        <w:t>”</w:t>
      </w:r>
      <w:r w:rsidRPr="003F1D19">
        <w:rPr>
          <w:sz w:val="24"/>
          <w:szCs w:val="24"/>
        </w:rPr>
        <w:t>.</w:t>
      </w:r>
    </w:p>
    <w:p w14:paraId="7E2CB1D9" w14:textId="77777777" w:rsidR="00BF1941" w:rsidRDefault="00BF1941" w:rsidP="00BF1941">
      <w:pPr>
        <w:spacing w:after="0"/>
        <w:ind w:right="2550"/>
        <w:jc w:val="both"/>
        <w:rPr>
          <w:sz w:val="24"/>
          <w:szCs w:val="24"/>
        </w:rPr>
      </w:pPr>
    </w:p>
    <w:p w14:paraId="13AFDF86" w14:textId="77777777" w:rsidR="00283B68" w:rsidRDefault="00031194" w:rsidP="00BF1941">
      <w:pPr>
        <w:spacing w:after="0"/>
        <w:ind w:right="2550"/>
        <w:jc w:val="both"/>
        <w:rPr>
          <w:sz w:val="24"/>
          <w:szCs w:val="24"/>
        </w:rPr>
      </w:pPr>
      <w:r>
        <w:rPr>
          <w:sz w:val="24"/>
          <w:szCs w:val="24"/>
        </w:rPr>
        <w:t xml:space="preserve">Un nucleo importante di opere è dedicato al mondo naturale, in </w:t>
      </w:r>
      <w:r w:rsidRPr="001857FB">
        <w:rPr>
          <w:sz w:val="24"/>
          <w:szCs w:val="24"/>
        </w:rPr>
        <w:t>particolare al regno animale</w:t>
      </w:r>
      <w:r w:rsidR="007C20BC" w:rsidRPr="001857FB">
        <w:rPr>
          <w:sz w:val="24"/>
          <w:szCs w:val="24"/>
        </w:rPr>
        <w:t>; sia a quello della bassa padana</w:t>
      </w:r>
      <w:r w:rsidR="00AC7662" w:rsidRPr="001857FB">
        <w:rPr>
          <w:sz w:val="24"/>
          <w:szCs w:val="24"/>
        </w:rPr>
        <w:t>, ambientato in una quotidianità di duro lavoro nei campi</w:t>
      </w:r>
      <w:r w:rsidR="00283B68" w:rsidRPr="001857FB">
        <w:rPr>
          <w:sz w:val="24"/>
          <w:szCs w:val="24"/>
        </w:rPr>
        <w:t xml:space="preserve"> (</w:t>
      </w:r>
      <w:r w:rsidR="00AC7662" w:rsidRPr="001857FB">
        <w:rPr>
          <w:sz w:val="24"/>
          <w:szCs w:val="24"/>
        </w:rPr>
        <w:t xml:space="preserve">come nella tela </w:t>
      </w:r>
      <w:r w:rsidR="00AC7662" w:rsidRPr="001857FB">
        <w:rPr>
          <w:i/>
          <w:iCs/>
          <w:sz w:val="24"/>
          <w:szCs w:val="24"/>
        </w:rPr>
        <w:t>Aratura</w:t>
      </w:r>
      <w:r w:rsidR="00AC7662" w:rsidRPr="001857FB">
        <w:rPr>
          <w:sz w:val="24"/>
          <w:szCs w:val="24"/>
        </w:rPr>
        <w:t xml:space="preserve"> del 1961</w:t>
      </w:r>
      <w:r w:rsidR="00283B68" w:rsidRPr="001857FB">
        <w:rPr>
          <w:sz w:val="24"/>
          <w:szCs w:val="24"/>
        </w:rPr>
        <w:t>)</w:t>
      </w:r>
      <w:r w:rsidR="00AC7662" w:rsidRPr="001857FB">
        <w:rPr>
          <w:sz w:val="24"/>
          <w:szCs w:val="24"/>
        </w:rPr>
        <w:t>, o di semplice vita agreste</w:t>
      </w:r>
      <w:r w:rsidR="00283B68" w:rsidRPr="001857FB">
        <w:rPr>
          <w:sz w:val="24"/>
          <w:szCs w:val="24"/>
        </w:rPr>
        <w:t xml:space="preserve"> (</w:t>
      </w:r>
      <w:r w:rsidR="00AC7662" w:rsidRPr="001857FB">
        <w:rPr>
          <w:sz w:val="24"/>
          <w:szCs w:val="24"/>
        </w:rPr>
        <w:t xml:space="preserve">come nel dipinto </w:t>
      </w:r>
      <w:r w:rsidR="00AC7662" w:rsidRPr="001857FB">
        <w:rPr>
          <w:i/>
          <w:iCs/>
          <w:sz w:val="24"/>
          <w:szCs w:val="24"/>
        </w:rPr>
        <w:t>Cortile</w:t>
      </w:r>
      <w:r w:rsidR="004200C3" w:rsidRPr="001857FB">
        <w:rPr>
          <w:i/>
          <w:iCs/>
          <w:sz w:val="24"/>
          <w:szCs w:val="24"/>
        </w:rPr>
        <w:t xml:space="preserve"> </w:t>
      </w:r>
      <w:r w:rsidR="004200C3" w:rsidRPr="001857FB">
        <w:rPr>
          <w:sz w:val="24"/>
          <w:szCs w:val="24"/>
        </w:rPr>
        <w:t>del 1930</w:t>
      </w:r>
      <w:r w:rsidR="00283B68" w:rsidRPr="001857FB">
        <w:rPr>
          <w:sz w:val="24"/>
          <w:szCs w:val="24"/>
        </w:rPr>
        <w:t>)</w:t>
      </w:r>
      <w:r w:rsidR="00AC7662" w:rsidRPr="001857FB">
        <w:rPr>
          <w:i/>
          <w:iCs/>
          <w:sz w:val="24"/>
          <w:szCs w:val="24"/>
        </w:rPr>
        <w:t xml:space="preserve">, </w:t>
      </w:r>
      <w:r w:rsidR="00AC7662" w:rsidRPr="001857FB">
        <w:rPr>
          <w:sz w:val="24"/>
          <w:szCs w:val="24"/>
        </w:rPr>
        <w:t>ma anche e soprattutto a quello selvatico</w:t>
      </w:r>
      <w:r w:rsidR="00283B68" w:rsidRPr="001857FB">
        <w:rPr>
          <w:sz w:val="24"/>
          <w:szCs w:val="24"/>
        </w:rPr>
        <w:t xml:space="preserve">, </w:t>
      </w:r>
      <w:r w:rsidR="004760F7" w:rsidRPr="001857FB">
        <w:rPr>
          <w:sz w:val="24"/>
          <w:szCs w:val="24"/>
        </w:rPr>
        <w:t>dove protagonisti sono</w:t>
      </w:r>
      <w:r w:rsidR="00283B68" w:rsidRPr="001857FB">
        <w:rPr>
          <w:sz w:val="24"/>
          <w:szCs w:val="24"/>
        </w:rPr>
        <w:t xml:space="preserve"> tigri, leoni, leopardi, iene, che Ligabue prima studiava sulle pagine dei libri e</w:t>
      </w:r>
      <w:r w:rsidR="00283B68">
        <w:rPr>
          <w:sz w:val="24"/>
          <w:szCs w:val="24"/>
        </w:rPr>
        <w:t xml:space="preserve"> poi dipingeva, identificandosi </w:t>
      </w:r>
      <w:r w:rsidR="00283B68" w:rsidRPr="00EA5902">
        <w:rPr>
          <w:sz w:val="24"/>
          <w:szCs w:val="24"/>
        </w:rPr>
        <w:t>con</w:t>
      </w:r>
      <w:r w:rsidR="00283B68">
        <w:rPr>
          <w:sz w:val="24"/>
          <w:szCs w:val="24"/>
        </w:rPr>
        <w:t xml:space="preserve"> </w:t>
      </w:r>
      <w:r w:rsidR="00283B68" w:rsidRPr="00EA5902">
        <w:rPr>
          <w:sz w:val="24"/>
          <w:szCs w:val="24"/>
        </w:rPr>
        <w:t>loro a tal punto da assumerne gli atteggiamenti</w:t>
      </w:r>
      <w:r w:rsidR="00283B68">
        <w:rPr>
          <w:sz w:val="24"/>
          <w:szCs w:val="24"/>
        </w:rPr>
        <w:t>: Ligabue</w:t>
      </w:r>
      <w:r w:rsidR="004760F7">
        <w:rPr>
          <w:sz w:val="24"/>
          <w:szCs w:val="24"/>
        </w:rPr>
        <w:t>, infatti,</w:t>
      </w:r>
      <w:r w:rsidR="00283B68">
        <w:rPr>
          <w:sz w:val="24"/>
          <w:szCs w:val="24"/>
        </w:rPr>
        <w:t xml:space="preserve"> r</w:t>
      </w:r>
      <w:r w:rsidR="00283B68" w:rsidRPr="00EA5902">
        <w:rPr>
          <w:sz w:val="24"/>
          <w:szCs w:val="24"/>
        </w:rPr>
        <w:t xml:space="preserve">uggiva spaventosamente e imitava </w:t>
      </w:r>
      <w:r w:rsidR="004760F7">
        <w:rPr>
          <w:sz w:val="24"/>
          <w:szCs w:val="24"/>
        </w:rPr>
        <w:t>le movenze</w:t>
      </w:r>
      <w:r w:rsidR="00283B68" w:rsidRPr="00EA5902">
        <w:rPr>
          <w:sz w:val="24"/>
          <w:szCs w:val="24"/>
        </w:rPr>
        <w:t xml:space="preserve"> nell’atto di azzannare la preda.</w:t>
      </w:r>
      <w:r w:rsidR="00283B68">
        <w:rPr>
          <w:sz w:val="24"/>
          <w:szCs w:val="24"/>
        </w:rPr>
        <w:t xml:space="preserve"> Esemplari a tal proposito sono alcune opere esposte a </w:t>
      </w:r>
      <w:r w:rsidR="00283B68" w:rsidRPr="00B14E9F">
        <w:rPr>
          <w:sz w:val="24"/>
          <w:szCs w:val="24"/>
        </w:rPr>
        <w:t xml:space="preserve">Parma, come </w:t>
      </w:r>
      <w:r w:rsidR="00164F6C">
        <w:rPr>
          <w:i/>
          <w:iCs/>
          <w:sz w:val="24"/>
          <w:szCs w:val="24"/>
        </w:rPr>
        <w:t>Leopardo con</w:t>
      </w:r>
      <w:r w:rsidR="00555479" w:rsidRPr="00B14E9F">
        <w:rPr>
          <w:i/>
          <w:iCs/>
          <w:sz w:val="24"/>
          <w:szCs w:val="24"/>
        </w:rPr>
        <w:t xml:space="preserve"> bufalo </w:t>
      </w:r>
      <w:r w:rsidR="00555479" w:rsidRPr="00164F6C">
        <w:rPr>
          <w:i/>
          <w:iCs/>
          <w:sz w:val="24"/>
          <w:szCs w:val="24"/>
        </w:rPr>
        <w:t xml:space="preserve">e </w:t>
      </w:r>
      <w:r w:rsidR="00555479" w:rsidRPr="00164F6C">
        <w:rPr>
          <w:i/>
          <w:sz w:val="24"/>
          <w:szCs w:val="24"/>
        </w:rPr>
        <w:t>iena</w:t>
      </w:r>
      <w:r w:rsidR="00555479" w:rsidRPr="00B14E9F">
        <w:rPr>
          <w:sz w:val="24"/>
          <w:szCs w:val="24"/>
        </w:rPr>
        <w:t xml:space="preserve"> (1928</w:t>
      </w:r>
      <w:proofErr w:type="gramStart"/>
      <w:r w:rsidR="00555479" w:rsidRPr="00B14E9F">
        <w:rPr>
          <w:sz w:val="24"/>
          <w:szCs w:val="24"/>
        </w:rPr>
        <w:t xml:space="preserve">), </w:t>
      </w:r>
      <w:r w:rsidR="006D5539" w:rsidRPr="006D5539">
        <w:rPr>
          <w:i/>
          <w:iCs/>
          <w:sz w:val="24"/>
          <w:szCs w:val="24"/>
        </w:rPr>
        <w:t> Tigre</w:t>
      </w:r>
      <w:proofErr w:type="gramEnd"/>
      <w:r w:rsidR="006D5539" w:rsidRPr="006D5539">
        <w:rPr>
          <w:i/>
          <w:iCs/>
          <w:sz w:val="24"/>
          <w:szCs w:val="24"/>
        </w:rPr>
        <w:t xml:space="preserve"> assalita dal serpente </w:t>
      </w:r>
      <w:r w:rsidR="00555479" w:rsidRPr="00B14E9F">
        <w:rPr>
          <w:sz w:val="24"/>
          <w:szCs w:val="24"/>
        </w:rPr>
        <w:t>(</w:t>
      </w:r>
      <w:r w:rsidR="00B14E9F" w:rsidRPr="00B14E9F">
        <w:rPr>
          <w:sz w:val="24"/>
          <w:szCs w:val="24"/>
        </w:rPr>
        <w:t>1953</w:t>
      </w:r>
      <w:r w:rsidR="00555479" w:rsidRPr="00B14E9F">
        <w:rPr>
          <w:sz w:val="24"/>
          <w:szCs w:val="24"/>
        </w:rPr>
        <w:t xml:space="preserve">), </w:t>
      </w:r>
      <w:r w:rsidR="00555479" w:rsidRPr="00B14E9F">
        <w:rPr>
          <w:i/>
          <w:iCs/>
          <w:sz w:val="24"/>
          <w:szCs w:val="24"/>
        </w:rPr>
        <w:t>Re della foresta</w:t>
      </w:r>
      <w:r w:rsidR="00B14E9F">
        <w:rPr>
          <w:i/>
          <w:iCs/>
          <w:sz w:val="24"/>
          <w:szCs w:val="24"/>
        </w:rPr>
        <w:t xml:space="preserve"> </w:t>
      </w:r>
      <w:r w:rsidR="00555479" w:rsidRPr="00B14E9F">
        <w:rPr>
          <w:sz w:val="24"/>
          <w:szCs w:val="24"/>
        </w:rPr>
        <w:t>(</w:t>
      </w:r>
      <w:r w:rsidR="00B14E9F" w:rsidRPr="00B14E9F">
        <w:rPr>
          <w:sz w:val="24"/>
          <w:szCs w:val="24"/>
        </w:rPr>
        <w:t>1959</w:t>
      </w:r>
      <w:r w:rsidR="00555479" w:rsidRPr="00B14E9F">
        <w:rPr>
          <w:sz w:val="24"/>
          <w:szCs w:val="24"/>
        </w:rPr>
        <w:t xml:space="preserve">), </w:t>
      </w:r>
      <w:r w:rsidR="00555479" w:rsidRPr="00B14E9F">
        <w:rPr>
          <w:i/>
          <w:iCs/>
          <w:sz w:val="24"/>
          <w:szCs w:val="24"/>
        </w:rPr>
        <w:t>Vedova nera</w:t>
      </w:r>
      <w:r w:rsidR="00B14E9F">
        <w:rPr>
          <w:i/>
          <w:iCs/>
          <w:sz w:val="24"/>
          <w:szCs w:val="24"/>
        </w:rPr>
        <w:t xml:space="preserve"> </w:t>
      </w:r>
      <w:r w:rsidR="00874AEE" w:rsidRPr="00874AEE">
        <w:rPr>
          <w:iCs/>
          <w:sz w:val="24"/>
          <w:szCs w:val="24"/>
        </w:rPr>
        <w:t>(</w:t>
      </w:r>
      <w:r w:rsidR="00B14E9F" w:rsidRPr="00874AEE">
        <w:rPr>
          <w:iCs/>
          <w:sz w:val="24"/>
          <w:szCs w:val="24"/>
        </w:rPr>
        <w:t>1951</w:t>
      </w:r>
      <w:r w:rsidR="00874AEE">
        <w:rPr>
          <w:iCs/>
          <w:sz w:val="24"/>
          <w:szCs w:val="24"/>
        </w:rPr>
        <w:t>)</w:t>
      </w:r>
      <w:r w:rsidR="00B14E9F">
        <w:rPr>
          <w:i/>
          <w:iCs/>
          <w:sz w:val="24"/>
          <w:szCs w:val="24"/>
        </w:rPr>
        <w:t>.</w:t>
      </w:r>
    </w:p>
    <w:p w14:paraId="5D1EDDBC" w14:textId="77777777" w:rsidR="00D25629" w:rsidRDefault="00D25629" w:rsidP="00BF1941">
      <w:pPr>
        <w:spacing w:after="0"/>
        <w:ind w:right="2550"/>
        <w:jc w:val="both"/>
        <w:rPr>
          <w:sz w:val="24"/>
          <w:szCs w:val="24"/>
        </w:rPr>
      </w:pPr>
      <w:r>
        <w:rPr>
          <w:sz w:val="24"/>
          <w:szCs w:val="24"/>
        </w:rPr>
        <w:t xml:space="preserve">“Gli animali </w:t>
      </w:r>
      <w:r w:rsidRPr="00D25629">
        <w:rPr>
          <w:sz w:val="24"/>
          <w:szCs w:val="24"/>
        </w:rPr>
        <w:t>che</w:t>
      </w:r>
      <w:r>
        <w:rPr>
          <w:sz w:val="24"/>
          <w:szCs w:val="24"/>
        </w:rPr>
        <w:t xml:space="preserve"> Ligabue</w:t>
      </w:r>
      <w:r w:rsidRPr="00D25629">
        <w:rPr>
          <w:sz w:val="24"/>
          <w:szCs w:val="24"/>
        </w:rPr>
        <w:t xml:space="preserve"> vede nella foresta </w:t>
      </w:r>
      <w:r>
        <w:rPr>
          <w:sz w:val="24"/>
          <w:szCs w:val="24"/>
        </w:rPr>
        <w:t>– dichiara ancora Vittorio Sgarbi</w:t>
      </w:r>
      <w:r w:rsidR="004760F7">
        <w:rPr>
          <w:sz w:val="24"/>
          <w:szCs w:val="24"/>
        </w:rPr>
        <w:t xml:space="preserve"> </w:t>
      </w:r>
      <w:r w:rsidR="004760F7" w:rsidRPr="004760F7">
        <w:rPr>
          <w:sz w:val="24"/>
          <w:szCs w:val="24"/>
        </w:rPr>
        <w:t>–</w:t>
      </w:r>
      <w:r>
        <w:rPr>
          <w:sz w:val="24"/>
          <w:szCs w:val="24"/>
        </w:rPr>
        <w:t xml:space="preserve"> </w:t>
      </w:r>
      <w:r w:rsidRPr="00D25629">
        <w:rPr>
          <w:sz w:val="24"/>
          <w:szCs w:val="24"/>
        </w:rPr>
        <w:t xml:space="preserve">sono simboli di forza, di energia, emblemi di un desiderio di libertà, di riscatto. Ligabue, uomo umiliato ed emarginato, come pittore si afferma e vince attraverso la potenza gloriosa dell'animale. La tigre domina la foresta, la sua aggressività è vincente, ma la sua vittoria è </w:t>
      </w:r>
      <w:r w:rsidRPr="00D25629">
        <w:rPr>
          <w:sz w:val="24"/>
          <w:szCs w:val="24"/>
        </w:rPr>
        <w:lastRenderedPageBreak/>
        <w:t>pericolo, è la dimensione bellicosa dell'umanità. Ligabue parla di s</w:t>
      </w:r>
      <w:r>
        <w:rPr>
          <w:sz w:val="24"/>
          <w:szCs w:val="24"/>
        </w:rPr>
        <w:t>é</w:t>
      </w:r>
      <w:r w:rsidRPr="00D25629">
        <w:rPr>
          <w:sz w:val="24"/>
          <w:szCs w:val="24"/>
        </w:rPr>
        <w:t xml:space="preserve">, definisce il suo mondo, visto e immaginato, e comunque reale. E se parla di </w:t>
      </w:r>
      <w:proofErr w:type="gramStart"/>
      <w:r w:rsidRPr="00D25629">
        <w:rPr>
          <w:sz w:val="24"/>
          <w:szCs w:val="24"/>
        </w:rPr>
        <w:t>s</w:t>
      </w:r>
      <w:r w:rsidR="00524DBB">
        <w:rPr>
          <w:sz w:val="24"/>
          <w:szCs w:val="24"/>
        </w:rPr>
        <w:t>e</w:t>
      </w:r>
      <w:proofErr w:type="gramEnd"/>
      <w:r w:rsidRPr="00D25629">
        <w:rPr>
          <w:sz w:val="24"/>
          <w:szCs w:val="24"/>
        </w:rPr>
        <w:t xml:space="preserve"> stesso, non parla con s</w:t>
      </w:r>
      <w:r>
        <w:rPr>
          <w:sz w:val="24"/>
          <w:szCs w:val="24"/>
        </w:rPr>
        <w:t>e</w:t>
      </w:r>
      <w:r w:rsidRPr="00D25629">
        <w:rPr>
          <w:sz w:val="24"/>
          <w:szCs w:val="24"/>
        </w:rPr>
        <w:t xml:space="preserve"> stesso perché non deve comunicarsi niente</w:t>
      </w:r>
      <w:r>
        <w:rPr>
          <w:sz w:val="24"/>
          <w:szCs w:val="24"/>
        </w:rPr>
        <w:t>”</w:t>
      </w:r>
      <w:r w:rsidRPr="00D25629">
        <w:rPr>
          <w:sz w:val="24"/>
          <w:szCs w:val="24"/>
        </w:rPr>
        <w:t>.</w:t>
      </w:r>
    </w:p>
    <w:p w14:paraId="042D6F22" w14:textId="77777777" w:rsidR="00BF1941" w:rsidRDefault="00BF1941" w:rsidP="00BF1941">
      <w:pPr>
        <w:spacing w:after="0"/>
        <w:ind w:right="2550"/>
        <w:jc w:val="both"/>
        <w:rPr>
          <w:sz w:val="24"/>
          <w:szCs w:val="24"/>
        </w:rPr>
      </w:pPr>
    </w:p>
    <w:p w14:paraId="5E0D2C2A" w14:textId="77777777" w:rsidR="00524DBB" w:rsidRDefault="00283B68" w:rsidP="00B14E9F">
      <w:pPr>
        <w:spacing w:after="0"/>
        <w:ind w:right="2552"/>
        <w:jc w:val="both"/>
        <w:rPr>
          <w:sz w:val="24"/>
          <w:szCs w:val="24"/>
        </w:rPr>
      </w:pPr>
      <w:r>
        <w:rPr>
          <w:sz w:val="24"/>
          <w:szCs w:val="24"/>
        </w:rPr>
        <w:t xml:space="preserve">L’eredità di Ligabue si spinge fino alla contemporaneità. L’esposizione, infatti, dà conto </w:t>
      </w:r>
      <w:r w:rsidR="00D25629">
        <w:rPr>
          <w:sz w:val="24"/>
          <w:szCs w:val="24"/>
        </w:rPr>
        <w:t xml:space="preserve">di un gruppo di lavori di Michele Vitaloni, rappresentante di spicco della </w:t>
      </w:r>
      <w:r w:rsidR="00D25629">
        <w:rPr>
          <w:i/>
          <w:iCs/>
          <w:sz w:val="24"/>
          <w:szCs w:val="24"/>
        </w:rPr>
        <w:t>Wildlife Art</w:t>
      </w:r>
      <w:r w:rsidR="00D25629">
        <w:rPr>
          <w:sz w:val="24"/>
          <w:szCs w:val="24"/>
        </w:rPr>
        <w:t xml:space="preserve"> e dell’iperrealismo scultoreo. Co</w:t>
      </w:r>
      <w:r w:rsidR="00A04587">
        <w:rPr>
          <w:sz w:val="24"/>
          <w:szCs w:val="24"/>
        </w:rPr>
        <w:t xml:space="preserve">me </w:t>
      </w:r>
      <w:r w:rsidR="00A04587" w:rsidRPr="004760F7">
        <w:rPr>
          <w:i/>
          <w:iCs/>
          <w:sz w:val="24"/>
          <w:szCs w:val="24"/>
        </w:rPr>
        <w:t>i</w:t>
      </w:r>
      <w:r w:rsidR="00D25629" w:rsidRPr="004760F7">
        <w:rPr>
          <w:i/>
          <w:iCs/>
          <w:sz w:val="24"/>
          <w:szCs w:val="24"/>
        </w:rPr>
        <w:t xml:space="preserve">l </w:t>
      </w:r>
      <w:r w:rsidR="004760F7" w:rsidRPr="004760F7">
        <w:rPr>
          <w:i/>
          <w:iCs/>
          <w:sz w:val="24"/>
          <w:szCs w:val="24"/>
        </w:rPr>
        <w:t>Toni</w:t>
      </w:r>
      <w:r w:rsidR="00D25629">
        <w:rPr>
          <w:sz w:val="24"/>
          <w:szCs w:val="24"/>
        </w:rPr>
        <w:t>, Vitaloni è attratto dal fascino della figura animale selvaggia, dall’eleganza dei loro corpi</w:t>
      </w:r>
      <w:r w:rsidR="00A04587">
        <w:rPr>
          <w:sz w:val="24"/>
          <w:szCs w:val="24"/>
        </w:rPr>
        <w:t xml:space="preserve"> che riflettono la parte selvatica della natura umana</w:t>
      </w:r>
      <w:r w:rsidR="00D25629">
        <w:rPr>
          <w:sz w:val="24"/>
          <w:szCs w:val="24"/>
        </w:rPr>
        <w:t xml:space="preserve">. </w:t>
      </w:r>
      <w:r w:rsidR="004760F7">
        <w:rPr>
          <w:sz w:val="24"/>
          <w:szCs w:val="24"/>
        </w:rPr>
        <w:t>Tra l</w:t>
      </w:r>
      <w:r w:rsidR="00A04587">
        <w:rPr>
          <w:sz w:val="24"/>
          <w:szCs w:val="24"/>
        </w:rPr>
        <w:t xml:space="preserve">e </w:t>
      </w:r>
      <w:r w:rsidR="00D25629">
        <w:rPr>
          <w:sz w:val="24"/>
          <w:szCs w:val="24"/>
        </w:rPr>
        <w:t>volte del</w:t>
      </w:r>
      <w:r w:rsidR="00512665">
        <w:rPr>
          <w:sz w:val="24"/>
          <w:szCs w:val="24"/>
        </w:rPr>
        <w:t>le cantine</w:t>
      </w:r>
      <w:r w:rsidR="00D25629">
        <w:rPr>
          <w:sz w:val="24"/>
          <w:szCs w:val="24"/>
        </w:rPr>
        <w:t xml:space="preserve"> di Palazzo Tarasconi,</w:t>
      </w:r>
      <w:r w:rsidR="00A04587">
        <w:rPr>
          <w:sz w:val="24"/>
          <w:szCs w:val="24"/>
        </w:rPr>
        <w:t xml:space="preserve"> 15 sculture di grandi dimensioni </w:t>
      </w:r>
      <w:r w:rsidR="00524DBB">
        <w:rPr>
          <w:sz w:val="24"/>
          <w:szCs w:val="24"/>
        </w:rPr>
        <w:t>si confronteranno con i capolavori di Ligabue raccontan</w:t>
      </w:r>
      <w:r w:rsidR="004760F7">
        <w:rPr>
          <w:sz w:val="24"/>
          <w:szCs w:val="24"/>
        </w:rPr>
        <w:t>d</w:t>
      </w:r>
      <w:r w:rsidR="00524DBB">
        <w:rPr>
          <w:sz w:val="24"/>
          <w:szCs w:val="24"/>
        </w:rPr>
        <w:t>o l’urgenza di quell’energia del mondo animale che appartiene a tutti gli esseri umani.</w:t>
      </w:r>
    </w:p>
    <w:p w14:paraId="3A6425AB" w14:textId="77777777" w:rsidR="00B14E9F" w:rsidRPr="00B14E9F" w:rsidRDefault="00B14E9F" w:rsidP="00B14E9F">
      <w:pPr>
        <w:spacing w:after="0" w:line="240" w:lineRule="auto"/>
        <w:ind w:right="2551"/>
        <w:jc w:val="both"/>
        <w:rPr>
          <w:rFonts w:eastAsia="Times New Roman" w:cstheme="minorHAnsi"/>
          <w:sz w:val="24"/>
          <w:szCs w:val="24"/>
          <w:lang w:eastAsia="it-IT"/>
        </w:rPr>
      </w:pPr>
      <w:r>
        <w:rPr>
          <w:rFonts w:eastAsia="Times New Roman" w:cstheme="minorHAnsi"/>
          <w:color w:val="000000"/>
          <w:sz w:val="24"/>
          <w:szCs w:val="24"/>
          <w:lang w:eastAsia="it-IT"/>
        </w:rPr>
        <w:t>“</w:t>
      </w:r>
      <w:r w:rsidRPr="00B14E9F">
        <w:rPr>
          <w:rFonts w:eastAsia="Times New Roman" w:cstheme="minorHAnsi"/>
          <w:color w:val="000000"/>
          <w:sz w:val="24"/>
          <w:szCs w:val="24"/>
          <w:lang w:eastAsia="it-IT"/>
        </w:rPr>
        <w:t xml:space="preserve">A Palazzo Tarasconi a Parma </w:t>
      </w:r>
      <w:r w:rsidR="00512665">
        <w:rPr>
          <w:rFonts w:eastAsia="Times New Roman" w:cstheme="minorHAnsi"/>
          <w:color w:val="000000"/>
          <w:sz w:val="24"/>
          <w:szCs w:val="24"/>
          <w:lang w:eastAsia="it-IT"/>
        </w:rPr>
        <w:t xml:space="preserve">– scrive Sgarbi nel catalogo di mostra </w:t>
      </w:r>
      <w:r w:rsidR="00874AEE">
        <w:rPr>
          <w:rFonts w:eastAsia="Times New Roman" w:cstheme="minorHAnsi"/>
          <w:color w:val="000000"/>
          <w:sz w:val="24"/>
          <w:szCs w:val="24"/>
          <w:lang w:eastAsia="it-IT"/>
        </w:rPr>
        <w:t>–</w:t>
      </w:r>
      <w:r w:rsidR="00512665">
        <w:rPr>
          <w:rFonts w:eastAsia="Times New Roman" w:cstheme="minorHAnsi"/>
          <w:color w:val="000000"/>
          <w:sz w:val="24"/>
          <w:szCs w:val="24"/>
          <w:lang w:eastAsia="it-IT"/>
        </w:rPr>
        <w:t xml:space="preserve"> </w:t>
      </w:r>
      <w:r w:rsidRPr="00B14E9F">
        <w:rPr>
          <w:rFonts w:eastAsia="Times New Roman" w:cstheme="minorHAnsi"/>
          <w:color w:val="000000"/>
          <w:sz w:val="24"/>
          <w:szCs w:val="24"/>
          <w:lang w:eastAsia="it-IT"/>
        </w:rPr>
        <w:t>si consuma lo scontro tra Antonio Ligabue, presente e vivo davanti a noi, e Michele Vitaloni. Vitaloni è nato due anni dopo la morte di Ligabue.</w:t>
      </w:r>
      <w:r>
        <w:rPr>
          <w:rFonts w:eastAsia="Times New Roman" w:cstheme="minorHAnsi"/>
          <w:color w:val="000000"/>
          <w:sz w:val="24"/>
          <w:szCs w:val="24"/>
          <w:lang w:eastAsia="it-IT"/>
        </w:rPr>
        <w:t xml:space="preserve"> </w:t>
      </w:r>
      <w:r w:rsidRPr="00B14E9F">
        <w:rPr>
          <w:rFonts w:eastAsia="Times New Roman" w:cstheme="minorHAnsi"/>
          <w:color w:val="000000"/>
          <w:sz w:val="24"/>
          <w:szCs w:val="24"/>
          <w:lang w:eastAsia="it-IT"/>
        </w:rPr>
        <w:t>Oggi, chi è vissuto abbastanza da averli visti entrambi attivi, Augusto Agosta Tota, li mette uno a fianco dell’altro e ne scopre affinità che non sono soltanto determinate dalla identità dei soggetti,</w:t>
      </w:r>
      <w:r w:rsidR="00874AEE">
        <w:rPr>
          <w:rFonts w:eastAsia="Times New Roman" w:cstheme="minorHAnsi"/>
          <w:color w:val="000000"/>
          <w:sz w:val="24"/>
          <w:szCs w:val="24"/>
          <w:lang w:eastAsia="it-IT"/>
        </w:rPr>
        <w:t xml:space="preserve"> </w:t>
      </w:r>
      <w:r w:rsidRPr="00B14E9F">
        <w:rPr>
          <w:rFonts w:eastAsia="Times New Roman" w:cstheme="minorHAnsi"/>
          <w:color w:val="000000"/>
          <w:sz w:val="24"/>
          <w:szCs w:val="24"/>
          <w:lang w:eastAsia="it-IT"/>
        </w:rPr>
        <w:t>soprattutto animali se</w:t>
      </w:r>
      <w:r w:rsidR="00874AEE">
        <w:rPr>
          <w:rFonts w:eastAsia="Times New Roman" w:cstheme="minorHAnsi"/>
          <w:color w:val="000000"/>
          <w:sz w:val="24"/>
          <w:szCs w:val="24"/>
          <w:lang w:eastAsia="it-IT"/>
        </w:rPr>
        <w:t>lvaggi</w:t>
      </w:r>
      <w:r w:rsidRPr="00B14E9F">
        <w:rPr>
          <w:rFonts w:eastAsia="Times New Roman" w:cstheme="minorHAnsi"/>
          <w:color w:val="000000"/>
          <w:sz w:val="24"/>
          <w:szCs w:val="24"/>
          <w:lang w:eastAsia="it-IT"/>
        </w:rPr>
        <w:t>, leoni, tigri, leopardi, ma da energia,</w:t>
      </w:r>
      <w:r>
        <w:rPr>
          <w:rFonts w:eastAsia="Times New Roman" w:cstheme="minorHAnsi"/>
          <w:color w:val="000000"/>
          <w:sz w:val="24"/>
          <w:szCs w:val="24"/>
          <w:lang w:eastAsia="it-IT"/>
        </w:rPr>
        <w:t xml:space="preserve"> </w:t>
      </w:r>
      <w:r w:rsidRPr="00B14E9F">
        <w:rPr>
          <w:rFonts w:eastAsia="Times New Roman" w:cstheme="minorHAnsi"/>
          <w:color w:val="000000"/>
          <w:sz w:val="24"/>
          <w:szCs w:val="24"/>
          <w:lang w:eastAsia="it-IT"/>
        </w:rPr>
        <w:t>animazione, vita. Ne consegue, nel motivat</w:t>
      </w:r>
      <w:r>
        <w:rPr>
          <w:rFonts w:eastAsia="Times New Roman" w:cstheme="minorHAnsi"/>
          <w:color w:val="000000"/>
          <w:sz w:val="24"/>
          <w:szCs w:val="24"/>
          <w:lang w:eastAsia="it-IT"/>
        </w:rPr>
        <w:t xml:space="preserve">o </w:t>
      </w:r>
      <w:proofErr w:type="gramStart"/>
      <w:r w:rsidRPr="00B14E9F">
        <w:rPr>
          <w:rFonts w:eastAsia="Times New Roman" w:cstheme="minorHAnsi"/>
          <w:color w:val="000000"/>
          <w:sz w:val="24"/>
          <w:szCs w:val="24"/>
          <w:lang w:eastAsia="it-IT"/>
        </w:rPr>
        <w:t>confronto,  che</w:t>
      </w:r>
      <w:proofErr w:type="gramEnd"/>
      <w:r w:rsidRPr="00B14E9F">
        <w:rPr>
          <w:rFonts w:eastAsia="Times New Roman" w:cstheme="minorHAnsi"/>
          <w:color w:val="000000"/>
          <w:sz w:val="24"/>
          <w:szCs w:val="24"/>
          <w:lang w:eastAsia="it-IT"/>
        </w:rPr>
        <w:t xml:space="preserve"> gli animali di Ligabue sono vivi, non dipinti</w:t>
      </w:r>
      <w:r w:rsidR="00874AEE">
        <w:rPr>
          <w:rFonts w:eastAsia="Times New Roman" w:cstheme="minorHAnsi"/>
          <w:color w:val="000000"/>
          <w:sz w:val="24"/>
          <w:szCs w:val="24"/>
          <w:lang w:eastAsia="it-IT"/>
        </w:rPr>
        <w:t>.</w:t>
      </w:r>
      <w:r w:rsidRPr="00B14E9F">
        <w:rPr>
          <w:rFonts w:eastAsia="Times New Roman" w:cstheme="minorHAnsi"/>
          <w:color w:val="000000"/>
          <w:sz w:val="24"/>
          <w:szCs w:val="24"/>
          <w:lang w:eastAsia="it-IT"/>
        </w:rPr>
        <w:t xml:space="preserve"> Vitaloni li riproduce per esaltarne la bellezza.</w:t>
      </w:r>
      <w:r>
        <w:rPr>
          <w:rFonts w:eastAsia="Times New Roman" w:cstheme="minorHAnsi"/>
          <w:color w:val="000000"/>
          <w:sz w:val="24"/>
          <w:szCs w:val="24"/>
          <w:lang w:eastAsia="it-IT"/>
        </w:rPr>
        <w:t>”</w:t>
      </w:r>
    </w:p>
    <w:p w14:paraId="2F05E5DE" w14:textId="77777777" w:rsidR="004760F7" w:rsidRDefault="004760F7" w:rsidP="00BF1941">
      <w:pPr>
        <w:spacing w:after="0"/>
        <w:ind w:right="2550"/>
        <w:jc w:val="both"/>
        <w:rPr>
          <w:sz w:val="24"/>
          <w:szCs w:val="24"/>
        </w:rPr>
      </w:pPr>
    </w:p>
    <w:p w14:paraId="105039D6" w14:textId="77777777" w:rsidR="003F1D19" w:rsidRDefault="00524DBB" w:rsidP="00BF1941">
      <w:pPr>
        <w:spacing w:after="0"/>
        <w:ind w:right="2550"/>
        <w:jc w:val="both"/>
        <w:rPr>
          <w:sz w:val="24"/>
          <w:szCs w:val="24"/>
        </w:rPr>
      </w:pPr>
      <w:r>
        <w:rPr>
          <w:sz w:val="24"/>
          <w:szCs w:val="24"/>
        </w:rPr>
        <w:t xml:space="preserve">In occasione della mostra di Parma, </w:t>
      </w:r>
      <w:r w:rsidR="007501C3">
        <w:rPr>
          <w:sz w:val="24"/>
          <w:szCs w:val="24"/>
        </w:rPr>
        <w:t xml:space="preserve">la Fondazione Archivio Antonio Ligabue di Parma presenterà </w:t>
      </w:r>
      <w:r>
        <w:rPr>
          <w:sz w:val="24"/>
          <w:szCs w:val="24"/>
        </w:rPr>
        <w:t>il “Catalogo generale di Antonio Ligabue. Pitture, sculture, disegni e incisioni”</w:t>
      </w:r>
      <w:r w:rsidR="00BF1941">
        <w:rPr>
          <w:sz w:val="24"/>
          <w:szCs w:val="24"/>
        </w:rPr>
        <w:t>, in tre volumi,</w:t>
      </w:r>
      <w:r w:rsidR="007501C3">
        <w:rPr>
          <w:sz w:val="24"/>
          <w:szCs w:val="24"/>
        </w:rPr>
        <w:t xml:space="preserve"> (edizione bilingue italiano e inglese)</w:t>
      </w:r>
      <w:r>
        <w:rPr>
          <w:sz w:val="24"/>
          <w:szCs w:val="24"/>
        </w:rPr>
        <w:t xml:space="preserve"> </w:t>
      </w:r>
      <w:r w:rsidR="007501C3">
        <w:rPr>
          <w:sz w:val="24"/>
          <w:szCs w:val="24"/>
        </w:rPr>
        <w:t>con testi</w:t>
      </w:r>
      <w:r w:rsidR="004760F7">
        <w:rPr>
          <w:sz w:val="24"/>
          <w:szCs w:val="24"/>
        </w:rPr>
        <w:t>, tra gli altri,</w:t>
      </w:r>
      <w:r w:rsidR="007501C3">
        <w:rPr>
          <w:sz w:val="24"/>
          <w:szCs w:val="24"/>
        </w:rPr>
        <w:t xml:space="preserve"> di Augusto Agosta Tota, Vittorio Sgarbi, Flavio Caroli, Marzio Dall’Acqua.</w:t>
      </w:r>
      <w:r w:rsidR="007501C3" w:rsidRPr="00AC7662">
        <w:rPr>
          <w:sz w:val="24"/>
          <w:szCs w:val="24"/>
        </w:rPr>
        <w:t xml:space="preserve"> </w:t>
      </w:r>
    </w:p>
    <w:p w14:paraId="70C78574" w14:textId="77777777" w:rsidR="00186472" w:rsidRDefault="00186472" w:rsidP="00BF1941">
      <w:pPr>
        <w:spacing w:after="0"/>
        <w:ind w:right="2550"/>
        <w:jc w:val="both"/>
        <w:rPr>
          <w:sz w:val="24"/>
          <w:szCs w:val="24"/>
        </w:rPr>
      </w:pPr>
    </w:p>
    <w:p w14:paraId="3157B49E" w14:textId="507C2ACE" w:rsidR="00186472" w:rsidRDefault="00186472" w:rsidP="00BF1941">
      <w:pPr>
        <w:spacing w:after="0"/>
        <w:ind w:right="2550"/>
        <w:jc w:val="both"/>
        <w:rPr>
          <w:sz w:val="24"/>
          <w:szCs w:val="24"/>
        </w:rPr>
      </w:pPr>
      <w:r w:rsidRPr="00F24C56">
        <w:rPr>
          <w:sz w:val="24"/>
          <w:szCs w:val="24"/>
        </w:rPr>
        <w:t>L</w:t>
      </w:r>
      <w:r w:rsidR="0083651E">
        <w:rPr>
          <w:sz w:val="24"/>
          <w:szCs w:val="24"/>
        </w:rPr>
        <w:t>’esposizione</w:t>
      </w:r>
      <w:r w:rsidRPr="00F24C56">
        <w:rPr>
          <w:sz w:val="24"/>
          <w:szCs w:val="24"/>
        </w:rPr>
        <w:t xml:space="preserve"> sarà accompagnata da un catalogo</w:t>
      </w:r>
      <w:r w:rsidR="00F24C56" w:rsidRPr="00F24C56">
        <w:rPr>
          <w:sz w:val="24"/>
          <w:szCs w:val="24"/>
        </w:rPr>
        <w:t xml:space="preserve"> </w:t>
      </w:r>
      <w:r w:rsidR="00F24C56" w:rsidRPr="000264DB">
        <w:rPr>
          <w:sz w:val="24"/>
          <w:szCs w:val="24"/>
        </w:rPr>
        <w:t>bilingue (italiano e inglese)</w:t>
      </w:r>
      <w:r w:rsidR="004200C3" w:rsidRPr="000264DB">
        <w:rPr>
          <w:sz w:val="24"/>
          <w:szCs w:val="24"/>
        </w:rPr>
        <w:t xml:space="preserve"> </w:t>
      </w:r>
      <w:r w:rsidR="00F24C56" w:rsidRPr="000264DB">
        <w:rPr>
          <w:sz w:val="24"/>
          <w:szCs w:val="24"/>
        </w:rPr>
        <w:t>c</w:t>
      </w:r>
      <w:r w:rsidR="004200C3" w:rsidRPr="000264DB">
        <w:rPr>
          <w:sz w:val="24"/>
          <w:szCs w:val="24"/>
        </w:rPr>
        <w:t>on la riproduzione di tutte le opere esposte e saggi dei curatori.</w:t>
      </w:r>
    </w:p>
    <w:p w14:paraId="0CB8E672" w14:textId="77777777" w:rsidR="00186472" w:rsidRDefault="00186472" w:rsidP="00BF1941">
      <w:pPr>
        <w:spacing w:after="0"/>
        <w:ind w:right="2550"/>
        <w:jc w:val="both"/>
        <w:rPr>
          <w:sz w:val="24"/>
          <w:szCs w:val="24"/>
        </w:rPr>
      </w:pPr>
    </w:p>
    <w:p w14:paraId="31AA6E02" w14:textId="12E5CF9D" w:rsidR="00A50BAA" w:rsidRPr="005035D6" w:rsidRDefault="00A50BAA" w:rsidP="00BF1941">
      <w:pPr>
        <w:spacing w:after="0"/>
        <w:ind w:right="2550"/>
        <w:jc w:val="both"/>
        <w:rPr>
          <w:sz w:val="24"/>
          <w:szCs w:val="24"/>
        </w:rPr>
      </w:pPr>
      <w:r w:rsidRPr="005035D6">
        <w:rPr>
          <w:sz w:val="24"/>
          <w:szCs w:val="24"/>
        </w:rPr>
        <w:t xml:space="preserve">Fidenza Village </w:t>
      </w:r>
      <w:r w:rsidR="00594BA9" w:rsidRPr="005035D6">
        <w:rPr>
          <w:sz w:val="24"/>
          <w:szCs w:val="24"/>
        </w:rPr>
        <w:t>è</w:t>
      </w:r>
      <w:r w:rsidR="001F40FD" w:rsidRPr="005035D6">
        <w:rPr>
          <w:sz w:val="24"/>
          <w:szCs w:val="24"/>
        </w:rPr>
        <w:t xml:space="preserve"> p</w:t>
      </w:r>
      <w:r w:rsidRPr="005035D6">
        <w:rPr>
          <w:sz w:val="24"/>
          <w:szCs w:val="24"/>
        </w:rPr>
        <w:t>artner</w:t>
      </w:r>
      <w:r w:rsidR="001F40FD" w:rsidRPr="005035D6">
        <w:rPr>
          <w:sz w:val="24"/>
          <w:szCs w:val="24"/>
        </w:rPr>
        <w:t xml:space="preserve"> ufficiale</w:t>
      </w:r>
      <w:r w:rsidR="00594BA9" w:rsidRPr="005035D6">
        <w:rPr>
          <w:sz w:val="24"/>
          <w:szCs w:val="24"/>
        </w:rPr>
        <w:t>.</w:t>
      </w:r>
    </w:p>
    <w:p w14:paraId="2C6D5D1C" w14:textId="70C98027" w:rsidR="00186472" w:rsidRDefault="00186472" w:rsidP="00BF1941">
      <w:pPr>
        <w:spacing w:after="0"/>
        <w:ind w:right="2550"/>
        <w:jc w:val="both"/>
        <w:rPr>
          <w:sz w:val="24"/>
          <w:szCs w:val="24"/>
        </w:rPr>
      </w:pPr>
      <w:r w:rsidRPr="005035D6">
        <w:rPr>
          <w:sz w:val="24"/>
          <w:szCs w:val="24"/>
        </w:rPr>
        <w:t xml:space="preserve">QN Quotidiano Nazionale è </w:t>
      </w:r>
      <w:r w:rsidR="001F40FD" w:rsidRPr="005035D6">
        <w:rPr>
          <w:sz w:val="24"/>
          <w:szCs w:val="24"/>
        </w:rPr>
        <w:t>m</w:t>
      </w:r>
      <w:r w:rsidRPr="005035D6">
        <w:rPr>
          <w:sz w:val="24"/>
          <w:szCs w:val="24"/>
        </w:rPr>
        <w:t xml:space="preserve">edia </w:t>
      </w:r>
      <w:r w:rsidR="001F40FD" w:rsidRPr="005035D6">
        <w:rPr>
          <w:sz w:val="24"/>
          <w:szCs w:val="24"/>
        </w:rPr>
        <w:t>p</w:t>
      </w:r>
      <w:r w:rsidRPr="005035D6">
        <w:rPr>
          <w:sz w:val="24"/>
          <w:szCs w:val="24"/>
        </w:rPr>
        <w:t>artner.</w:t>
      </w:r>
    </w:p>
    <w:p w14:paraId="7A99CFC3" w14:textId="77777777" w:rsidR="0097732F" w:rsidRPr="008C5FDD" w:rsidRDefault="0097732F" w:rsidP="00BF1941">
      <w:pPr>
        <w:spacing w:after="0"/>
        <w:ind w:right="2550"/>
        <w:jc w:val="both"/>
        <w:rPr>
          <w:sz w:val="24"/>
          <w:szCs w:val="24"/>
        </w:rPr>
      </w:pPr>
    </w:p>
    <w:p w14:paraId="3FB18ECD" w14:textId="5C9977DD" w:rsidR="0083651E" w:rsidRPr="008C5FDD" w:rsidRDefault="0083651E" w:rsidP="00BF1941">
      <w:pPr>
        <w:spacing w:after="0"/>
        <w:ind w:right="2550"/>
        <w:jc w:val="both"/>
        <w:rPr>
          <w:i/>
          <w:sz w:val="24"/>
          <w:szCs w:val="24"/>
        </w:rPr>
      </w:pPr>
      <w:r w:rsidRPr="008C5FDD">
        <w:rPr>
          <w:i/>
          <w:sz w:val="24"/>
          <w:szCs w:val="24"/>
        </w:rPr>
        <w:t>La rassegna è dedicata alla memoria di Flavio Bucci,</w:t>
      </w:r>
      <w:r w:rsidRPr="008C5FDD">
        <w:rPr>
          <w:sz w:val="24"/>
          <w:szCs w:val="24"/>
        </w:rPr>
        <w:t xml:space="preserve"> </w:t>
      </w:r>
      <w:r w:rsidRPr="008C5FDD">
        <w:rPr>
          <w:i/>
          <w:sz w:val="24"/>
          <w:szCs w:val="24"/>
        </w:rPr>
        <w:t xml:space="preserve">l’attore scomparso lo scorso 18 febbraio che, con la sua indimenticabile interpretazione, aveva dato volto ad Antonio Ligabue, nel film diretto nel 1982 da Salvatore </w:t>
      </w:r>
      <w:proofErr w:type="spellStart"/>
      <w:r w:rsidRPr="008C5FDD">
        <w:rPr>
          <w:i/>
          <w:sz w:val="24"/>
          <w:szCs w:val="24"/>
        </w:rPr>
        <w:t>Nocita</w:t>
      </w:r>
      <w:proofErr w:type="spellEnd"/>
      <w:r w:rsidRPr="008C5FDD">
        <w:rPr>
          <w:i/>
          <w:sz w:val="24"/>
          <w:szCs w:val="24"/>
        </w:rPr>
        <w:t>.</w:t>
      </w:r>
    </w:p>
    <w:p w14:paraId="79C46ED0" w14:textId="6D61018D" w:rsidR="00664EB6" w:rsidRDefault="00664EB6" w:rsidP="00BF1941">
      <w:pPr>
        <w:spacing w:after="0"/>
        <w:ind w:right="2550"/>
        <w:jc w:val="both"/>
        <w:rPr>
          <w:sz w:val="24"/>
          <w:szCs w:val="24"/>
        </w:rPr>
      </w:pPr>
    </w:p>
    <w:p w14:paraId="7FDC0EE1" w14:textId="4C85FDF1" w:rsidR="001F5E9B" w:rsidRDefault="001F5E9B" w:rsidP="001F5E9B">
      <w:pPr>
        <w:spacing w:after="0"/>
        <w:ind w:right="2550"/>
        <w:jc w:val="both"/>
      </w:pPr>
      <w:r w:rsidRPr="001F5E9B">
        <w:rPr>
          <w:b/>
          <w:bCs/>
        </w:rPr>
        <w:t xml:space="preserve">Antonio Ligabue. </w:t>
      </w:r>
      <w:r w:rsidR="0097732F" w:rsidRPr="001F5E9B">
        <w:rPr>
          <w:b/>
          <w:bCs/>
        </w:rPr>
        <w:t>Note biografiche</w:t>
      </w:r>
      <w:r w:rsidR="0097732F" w:rsidRPr="001F5E9B">
        <w:t xml:space="preserve"> </w:t>
      </w:r>
    </w:p>
    <w:p w14:paraId="3833CE8A" w14:textId="77777777" w:rsidR="001F5E9B" w:rsidRPr="001F5E9B" w:rsidRDefault="001F5E9B" w:rsidP="001F5E9B">
      <w:pPr>
        <w:spacing w:after="0"/>
        <w:ind w:right="2550"/>
        <w:jc w:val="both"/>
      </w:pPr>
      <w:r w:rsidRPr="001F5E9B">
        <w:t>Antonio Ligabue nasce il 18 dicembre 1899 a Zurigo.</w:t>
      </w:r>
    </w:p>
    <w:p w14:paraId="36876744" w14:textId="77777777" w:rsidR="001F5E9B" w:rsidRPr="001F5E9B" w:rsidRDefault="001F5E9B" w:rsidP="001F5E9B">
      <w:pPr>
        <w:spacing w:after="0"/>
        <w:ind w:right="2550"/>
        <w:jc w:val="both"/>
      </w:pPr>
      <w:r w:rsidRPr="001F5E9B">
        <w:lastRenderedPageBreak/>
        <w:t>La sua infanzia e la sua adolescenza sono segnate dall’emarginazione (a soli nove mesi di età fu affidato dalla madre a un’altra famiglia) e dall’insofferenza verso il mondo che lo circondava. A scuola, tuttavia, oltre che per la cattiva condotta, si distingue per la sua passione e il suo talento per il disegno.</w:t>
      </w:r>
    </w:p>
    <w:p w14:paraId="03915B19" w14:textId="77777777" w:rsidR="001F5E9B" w:rsidRPr="001F5E9B" w:rsidRDefault="001F5E9B" w:rsidP="001F5E9B">
      <w:pPr>
        <w:spacing w:after="0"/>
        <w:ind w:right="2550"/>
        <w:jc w:val="both"/>
      </w:pPr>
      <w:r w:rsidRPr="001F5E9B">
        <w:t>Il 15 maggio 1919, viene espulso dalla Svizzera, su denuncia della madre adottiva che trovava il giovane indifferente e scostante nei suoi confronti. Ligabue giunge a Gualtieri nell’agosto dello stesso anno. La sua vita nella bassa reggiana appare subito segnata dalla sofferenza. Nei primi anni, per riuscire a vivere, fa lo scariolante sulle rive del Po. Inizia a dipingere alla fine degli anni venti, apprezzato da rari estimatori, tra i quali lo scultore Marino Mazzacurati. Nel 1932, viene ospitato dal flautista Licinio Ferretti. Ormai l’interesse prevalente di Ligabue è rivolto alla pittura. Vive girovago alternando soggiorni in casa di amici con ritiri nelle campagne lungo il Po. Nel 1937 inizia la sua odissea negli ospedali psichiatrici di Reggio Emilia.</w:t>
      </w:r>
    </w:p>
    <w:p w14:paraId="7A6074D1" w14:textId="77777777" w:rsidR="001F5E9B" w:rsidRPr="001F5E9B" w:rsidRDefault="001F5E9B" w:rsidP="001F5E9B">
      <w:pPr>
        <w:spacing w:after="0"/>
        <w:ind w:right="2550"/>
        <w:jc w:val="both"/>
      </w:pPr>
      <w:r w:rsidRPr="001F5E9B">
        <w:t xml:space="preserve">Nel 1941, lo scultore Andrea Mozzali si assume la responsabilità di far uscire Ligabue dall’ospedale psichiatrico e di ospitarlo nella propria casa a Guastalla; nello stesso anno, Luigi Bartolini s’interessa alla sua opera pittorica. Nel 1948, dopo il terzo internamento nell’ospedale di Reggio Emilia, viene dimesso e trova rifugio nel ricovero di mendicità di Gualtieri. Continua a dipingere e lentamente la sua fama si diffonde. Vince premi, vende quadri, trova amici, spesso interessati, che lo ospitano; su di lui si girano documentari e film. </w:t>
      </w:r>
    </w:p>
    <w:p w14:paraId="616E729B" w14:textId="77777777" w:rsidR="001F5E9B" w:rsidRPr="001F5E9B" w:rsidRDefault="001F5E9B" w:rsidP="001F5E9B">
      <w:pPr>
        <w:spacing w:after="0"/>
        <w:ind w:right="2550"/>
        <w:jc w:val="both"/>
      </w:pPr>
      <w:r w:rsidRPr="001F5E9B">
        <w:t xml:space="preserve">Nel 1955 tiene la prima mostra personale a Gonzaga, in occasione della Fiera millenaria, organizzata da Cesare Parmiggiani; nel 1961 un’esposizione a Roma, alla Galleria La Barcaccia, ne segna la consacrazione nazionale (“il caso Ligabue”), dopo un’intensa attività artistica, spesso incompresa e addirittura derisa, che nel tempo susciterà tuttavia l’ammirazione e l’interesse di collezionisti, critici e storici dell’arte. </w:t>
      </w:r>
    </w:p>
    <w:p w14:paraId="652F87BD" w14:textId="77777777" w:rsidR="001F5E9B" w:rsidRPr="001F5E9B" w:rsidRDefault="001F5E9B" w:rsidP="001F5E9B">
      <w:pPr>
        <w:spacing w:after="0"/>
        <w:ind w:right="2550"/>
        <w:jc w:val="both"/>
      </w:pPr>
      <w:r w:rsidRPr="001F5E9B">
        <w:t>Ligabue muore a Gualtieri, il 27 maggio 1965.</w:t>
      </w:r>
    </w:p>
    <w:p w14:paraId="1D5EBA86" w14:textId="77777777" w:rsidR="00DA6333" w:rsidRPr="001F5E9B" w:rsidRDefault="00DA6333" w:rsidP="0097732F">
      <w:pPr>
        <w:spacing w:after="0"/>
        <w:ind w:right="2550"/>
        <w:jc w:val="both"/>
      </w:pPr>
    </w:p>
    <w:p w14:paraId="52227C5F" w14:textId="77777777" w:rsidR="001F5E9B" w:rsidRPr="001F5E9B" w:rsidRDefault="001F5E9B" w:rsidP="0097732F">
      <w:pPr>
        <w:spacing w:after="0"/>
        <w:ind w:right="2550"/>
        <w:jc w:val="both"/>
        <w:rPr>
          <w:b/>
          <w:bCs/>
        </w:rPr>
      </w:pPr>
      <w:r w:rsidRPr="001F5E9B">
        <w:rPr>
          <w:b/>
          <w:bCs/>
        </w:rPr>
        <w:t xml:space="preserve">Michele Vitaloni. </w:t>
      </w:r>
      <w:r w:rsidR="0097732F" w:rsidRPr="001F5E9B">
        <w:rPr>
          <w:b/>
          <w:bCs/>
        </w:rPr>
        <w:t xml:space="preserve">Note biografiche </w:t>
      </w:r>
    </w:p>
    <w:p w14:paraId="100A24D4" w14:textId="77777777" w:rsidR="001F5E9B" w:rsidRPr="001F5E9B" w:rsidRDefault="001F5E9B" w:rsidP="001F5E9B">
      <w:pPr>
        <w:spacing w:after="0"/>
        <w:ind w:right="2550"/>
        <w:jc w:val="both"/>
      </w:pPr>
      <w:r w:rsidRPr="001F5E9B">
        <w:t>Nato nel 1967 a Milano, Michele Vitaloni vive a Barzanò (LC).</w:t>
      </w:r>
    </w:p>
    <w:p w14:paraId="70338419" w14:textId="77777777" w:rsidR="001F5E9B" w:rsidRPr="001F5E9B" w:rsidRDefault="001F5E9B" w:rsidP="001F5E9B">
      <w:pPr>
        <w:spacing w:after="0"/>
        <w:ind w:right="2550"/>
        <w:jc w:val="both"/>
      </w:pPr>
      <w:r w:rsidRPr="001F5E9B">
        <w:t xml:space="preserve">La sensibilità artistica di Vitaloni era riconoscibile fin da bambino. Da sempre affascinato dalla varietà delle forme, incuriosito dalla procreazione e dall'istinto di protezione negli animali, Vitaloni ha inteso rappresentarli con sapiente virtuosismo, esaltando la figura animale nella condizione selvaggia. </w:t>
      </w:r>
    </w:p>
    <w:p w14:paraId="035F9DEF" w14:textId="77777777" w:rsidR="001F5E9B" w:rsidRPr="001F5E9B" w:rsidRDefault="001F5E9B" w:rsidP="001F5E9B">
      <w:pPr>
        <w:spacing w:after="0"/>
        <w:ind w:right="2550"/>
        <w:jc w:val="both"/>
      </w:pPr>
      <w:r w:rsidRPr="001F5E9B">
        <w:t xml:space="preserve">Oggi Vitaloni è il rappresentante di spicco della </w:t>
      </w:r>
      <w:r w:rsidRPr="001F5E9B">
        <w:rPr>
          <w:i/>
          <w:iCs/>
        </w:rPr>
        <w:t>Wildlife Art</w:t>
      </w:r>
      <w:r w:rsidRPr="001F5E9B">
        <w:t xml:space="preserve"> e dell'iperrealismo scultoreo. Una concezione unica sia per la scelta dei soggetti, sia per la tecnica originale con cui si esprime.</w:t>
      </w:r>
    </w:p>
    <w:p w14:paraId="063A8E34" w14:textId="77777777" w:rsidR="001F5E9B" w:rsidRPr="001F5E9B" w:rsidRDefault="001F5E9B" w:rsidP="001F5E9B">
      <w:pPr>
        <w:spacing w:after="0"/>
        <w:ind w:right="2550"/>
        <w:jc w:val="both"/>
      </w:pPr>
      <w:r w:rsidRPr="001F5E9B">
        <w:t xml:space="preserve">Ma il lavoro di Vitaloni non si limita alla ricerca artistica. La sua curiosità si muove anche in campo naturalista: è infatti impegnato attivamente nella salvaguardia degli animali che sono sua fonte d’ispirazione. Dare voce alla natura è il suo scopo. Infatti molte delle sue mostre hanno come obbiettivo il sostegno di progetti di conservazione, quali il </w:t>
      </w:r>
      <w:r w:rsidRPr="001F5E9B">
        <w:rPr>
          <w:i/>
          <w:iCs/>
        </w:rPr>
        <w:t xml:space="preserve">Leopard </w:t>
      </w:r>
      <w:proofErr w:type="spellStart"/>
      <w:r w:rsidRPr="001F5E9B">
        <w:rPr>
          <w:i/>
          <w:iCs/>
        </w:rPr>
        <w:t>Conservation</w:t>
      </w:r>
      <w:proofErr w:type="spellEnd"/>
      <w:r w:rsidRPr="001F5E9B">
        <w:rPr>
          <w:i/>
          <w:iCs/>
        </w:rPr>
        <w:t xml:space="preserve"> Project</w:t>
      </w:r>
      <w:r w:rsidRPr="001F5E9B">
        <w:t xml:space="preserve"> e </w:t>
      </w:r>
      <w:r w:rsidRPr="001F5E9B">
        <w:rPr>
          <w:i/>
          <w:iCs/>
        </w:rPr>
        <w:t xml:space="preserve">Trust The </w:t>
      </w:r>
      <w:proofErr w:type="spellStart"/>
      <w:r w:rsidRPr="001F5E9B">
        <w:rPr>
          <w:i/>
          <w:iCs/>
        </w:rPr>
        <w:t>Forest</w:t>
      </w:r>
      <w:proofErr w:type="spellEnd"/>
      <w:r w:rsidRPr="001F5E9B">
        <w:t>.</w:t>
      </w:r>
    </w:p>
    <w:p w14:paraId="0F6E1319" w14:textId="77777777" w:rsidR="001F5E9B" w:rsidRPr="001F5E9B" w:rsidRDefault="001F5E9B" w:rsidP="001F5E9B">
      <w:pPr>
        <w:spacing w:after="0"/>
        <w:ind w:right="2550"/>
        <w:jc w:val="both"/>
      </w:pPr>
      <w:r w:rsidRPr="001F5E9B">
        <w:t xml:space="preserve">Michele Vitaloni vanta più di 50 mostre in attivo, fra le quali si ricorda quella alla Royal </w:t>
      </w:r>
      <w:proofErr w:type="spellStart"/>
      <w:r w:rsidRPr="001F5E9B">
        <w:t>Geographical</w:t>
      </w:r>
      <w:proofErr w:type="spellEnd"/>
      <w:r w:rsidRPr="001F5E9B">
        <w:t xml:space="preserve"> Society di Londra del 2010, la partecipazione alla 45^ </w:t>
      </w:r>
      <w:r w:rsidRPr="004200C3">
        <w:lastRenderedPageBreak/>
        <w:t>Biennale d’Arte di Venezia del 2011 e la personale alla Barclays Bank di</w:t>
      </w:r>
      <w:r w:rsidRPr="001F5E9B">
        <w:t xml:space="preserve"> Montecarlo.</w:t>
      </w:r>
    </w:p>
    <w:p w14:paraId="0CDF4E06" w14:textId="77777777" w:rsidR="00BF1941" w:rsidRPr="001F5E9B" w:rsidRDefault="00BF1941" w:rsidP="00BF1941">
      <w:pPr>
        <w:spacing w:after="0"/>
        <w:ind w:right="2550"/>
        <w:jc w:val="both"/>
      </w:pPr>
    </w:p>
    <w:p w14:paraId="6DC0E889" w14:textId="77777777" w:rsidR="0097732F" w:rsidRPr="001F5E9B" w:rsidRDefault="0097732F" w:rsidP="0097732F">
      <w:pPr>
        <w:spacing w:after="0"/>
        <w:ind w:right="2550"/>
        <w:jc w:val="both"/>
        <w:rPr>
          <w:b/>
        </w:rPr>
      </w:pPr>
      <w:r w:rsidRPr="001F5E9B">
        <w:rPr>
          <w:b/>
        </w:rPr>
        <w:t>LA FONDAZIONE ARCHIVIO ANTONIO LIGABUE PARMA</w:t>
      </w:r>
    </w:p>
    <w:p w14:paraId="1CA5BDFE" w14:textId="77777777" w:rsidR="0097732F" w:rsidRPr="001F5E9B" w:rsidRDefault="0097732F" w:rsidP="0097732F">
      <w:pPr>
        <w:spacing w:after="0"/>
        <w:ind w:right="2550"/>
        <w:jc w:val="both"/>
      </w:pPr>
      <w:r w:rsidRPr="001F5E9B">
        <w:t xml:space="preserve">La </w:t>
      </w:r>
      <w:r w:rsidRPr="001857FB">
        <w:t>Fondazione Archivio Antonio Ligabue di Parma</w:t>
      </w:r>
      <w:r w:rsidR="004200C3" w:rsidRPr="001857FB">
        <w:t>,</w:t>
      </w:r>
      <w:r w:rsidRPr="001857FB">
        <w:t xml:space="preserve"> </w:t>
      </w:r>
      <w:r w:rsidR="004200C3" w:rsidRPr="001857FB">
        <w:t xml:space="preserve">presieduta da Augusto Agosta Tota, </w:t>
      </w:r>
      <w:r w:rsidRPr="001857FB">
        <w:t>trova origine e continuità nell’attività passata del Centro Studi &amp; Archivio Antonio</w:t>
      </w:r>
      <w:r w:rsidRPr="001F5E9B">
        <w:t xml:space="preserve"> Ligabue. Nato a Parma nel 1983, il Centro Studi sin dall’inizio ha perseguito lo scopo di studiare la figura dell’artista e di proporne l’opera con criteri rigorosi e scientifici, al fine di imporlo tra i più importanti maestri del XX secolo a livello internazionale. Obiettivi raggiunti dopo diversi decenni di intenso lavoro, creando rapporti e relazioni con istituzioni e uomini di cultura, collaborando sempre con enti pubblici, documentando rigorosamente con pubblicazioni complete e graficamente accurate ogni mostra, coinvolgendo i maggiori intelle</w:t>
      </w:r>
      <w:r w:rsidRPr="004200C3">
        <w:t>ttuali</w:t>
      </w:r>
      <w:r w:rsidRPr="001F5E9B">
        <w:t xml:space="preserve"> e studiosi non solo italiani.</w:t>
      </w:r>
    </w:p>
    <w:p w14:paraId="1D76743F" w14:textId="77777777" w:rsidR="0097732F" w:rsidRPr="001F5E9B" w:rsidRDefault="0097732F" w:rsidP="0097732F">
      <w:pPr>
        <w:spacing w:after="0"/>
        <w:ind w:right="2550"/>
        <w:jc w:val="both"/>
      </w:pPr>
      <w:r w:rsidRPr="001F5E9B">
        <w:t xml:space="preserve">Numerose le mostre organizzate: Amburgo (1977), Toronto (1979), Parigi (1982); citando le più recenti: Milano 2008, Palazzo Reale; Roma, 2009, Parco della Musica; Firenze 2010-11, Palazzo Pitti; Parma 2011, Magnani Rocca; Mantova </w:t>
      </w:r>
      <w:r w:rsidRPr="004200C3">
        <w:t>2015</w:t>
      </w:r>
      <w:r w:rsidRPr="001F5E9B">
        <w:t>, Palazzo della Ragione; Parma 2015, Labirinto della Masone; Catania 2016, Castello Ursino; Mosca 2018, Museo di Storia Contemporanea della Russia.</w:t>
      </w:r>
    </w:p>
    <w:p w14:paraId="5CDB0CB0" w14:textId="0217FD67" w:rsidR="0097732F" w:rsidRDefault="008C5FDD" w:rsidP="0097732F">
      <w:pPr>
        <w:spacing w:after="0"/>
        <w:ind w:right="2550"/>
        <w:jc w:val="both"/>
      </w:pPr>
      <w:r>
        <w:br/>
      </w:r>
    </w:p>
    <w:p w14:paraId="0E4DC567" w14:textId="77777777" w:rsidR="001F5E9B" w:rsidRPr="00594BA9" w:rsidRDefault="001F5E9B" w:rsidP="001F5E9B">
      <w:pPr>
        <w:spacing w:after="0"/>
        <w:ind w:right="2550"/>
        <w:jc w:val="both"/>
        <w:rPr>
          <w:b/>
          <w:bCs/>
          <w:sz w:val="21"/>
          <w:szCs w:val="21"/>
        </w:rPr>
      </w:pPr>
      <w:r w:rsidRPr="00594BA9">
        <w:rPr>
          <w:b/>
          <w:bCs/>
          <w:sz w:val="21"/>
          <w:szCs w:val="21"/>
        </w:rPr>
        <w:t xml:space="preserve">LIGABUE E VITALONI. </w:t>
      </w:r>
      <w:r w:rsidRPr="00594BA9">
        <w:rPr>
          <w:b/>
          <w:bCs/>
          <w:i/>
          <w:iCs/>
          <w:sz w:val="21"/>
          <w:szCs w:val="21"/>
        </w:rPr>
        <w:t>Dare voce alla natura</w:t>
      </w:r>
    </w:p>
    <w:p w14:paraId="589AB671" w14:textId="77777777" w:rsidR="001F5E9B" w:rsidRPr="00594BA9" w:rsidRDefault="001F5E9B" w:rsidP="001F5E9B">
      <w:pPr>
        <w:spacing w:after="0"/>
        <w:ind w:right="2550"/>
        <w:jc w:val="both"/>
        <w:rPr>
          <w:sz w:val="21"/>
          <w:szCs w:val="21"/>
        </w:rPr>
      </w:pPr>
      <w:r w:rsidRPr="00594BA9">
        <w:rPr>
          <w:sz w:val="21"/>
          <w:szCs w:val="21"/>
        </w:rPr>
        <w:t>Parma, Palazzo Tarasconi (strada Farini 37)</w:t>
      </w:r>
    </w:p>
    <w:p w14:paraId="4255E577" w14:textId="7F9D09CB" w:rsidR="001F5E9B" w:rsidRPr="00594BA9" w:rsidRDefault="00C45BD3" w:rsidP="001F5E9B">
      <w:pPr>
        <w:spacing w:after="0"/>
        <w:ind w:right="2550"/>
        <w:jc w:val="both"/>
        <w:rPr>
          <w:b/>
          <w:bCs/>
          <w:sz w:val="21"/>
          <w:szCs w:val="21"/>
        </w:rPr>
      </w:pPr>
      <w:r>
        <w:rPr>
          <w:b/>
          <w:bCs/>
          <w:sz w:val="21"/>
          <w:szCs w:val="21"/>
        </w:rPr>
        <w:t>Fino al 4 luglio 2021</w:t>
      </w:r>
    </w:p>
    <w:p w14:paraId="0F4AC402" w14:textId="77777777" w:rsidR="004C24A3" w:rsidRDefault="004C24A3" w:rsidP="001F5E9B">
      <w:pPr>
        <w:spacing w:after="0"/>
        <w:ind w:right="2550"/>
        <w:jc w:val="both"/>
        <w:rPr>
          <w:b/>
          <w:bCs/>
          <w:sz w:val="21"/>
          <w:szCs w:val="21"/>
        </w:rPr>
      </w:pPr>
    </w:p>
    <w:p w14:paraId="7D7EEA59" w14:textId="4AB4A5D5" w:rsidR="001F5E9B" w:rsidRPr="00594BA9" w:rsidRDefault="0075710F" w:rsidP="001F5E9B">
      <w:pPr>
        <w:spacing w:after="0"/>
        <w:ind w:right="2550"/>
        <w:jc w:val="both"/>
        <w:rPr>
          <w:b/>
          <w:bCs/>
          <w:sz w:val="21"/>
          <w:szCs w:val="21"/>
        </w:rPr>
      </w:pPr>
      <w:r w:rsidRPr="00594BA9">
        <w:rPr>
          <w:b/>
          <w:bCs/>
          <w:sz w:val="21"/>
          <w:szCs w:val="21"/>
        </w:rPr>
        <w:t xml:space="preserve">Link download immagini: </w:t>
      </w:r>
      <w:hyperlink r:id="rId12" w:history="1">
        <w:r w:rsidRPr="00594BA9">
          <w:rPr>
            <w:rStyle w:val="Collegamentoipertestuale"/>
            <w:bCs/>
            <w:sz w:val="21"/>
            <w:szCs w:val="21"/>
          </w:rPr>
          <w:t>https://bit.ly/32yhJVm</w:t>
        </w:r>
      </w:hyperlink>
    </w:p>
    <w:p w14:paraId="2C6002CB" w14:textId="77777777" w:rsidR="001F5E9B" w:rsidRPr="00594BA9" w:rsidRDefault="001F5E9B" w:rsidP="001F5E9B">
      <w:pPr>
        <w:spacing w:after="0"/>
        <w:ind w:right="2550"/>
        <w:jc w:val="both"/>
        <w:rPr>
          <w:b/>
          <w:bCs/>
          <w:sz w:val="21"/>
          <w:szCs w:val="21"/>
        </w:rPr>
      </w:pPr>
    </w:p>
    <w:p w14:paraId="7A57F1B8" w14:textId="77777777" w:rsidR="001F5E9B" w:rsidRPr="00594BA9" w:rsidRDefault="001F5E9B" w:rsidP="001F5E9B">
      <w:pPr>
        <w:spacing w:after="0"/>
        <w:ind w:right="2550"/>
        <w:jc w:val="both"/>
        <w:rPr>
          <w:sz w:val="21"/>
          <w:szCs w:val="21"/>
        </w:rPr>
      </w:pPr>
      <w:r w:rsidRPr="00594BA9">
        <w:rPr>
          <w:b/>
          <w:bCs/>
          <w:sz w:val="21"/>
          <w:szCs w:val="21"/>
        </w:rPr>
        <w:t>Orari</w:t>
      </w:r>
      <w:r w:rsidR="006E7D8F" w:rsidRPr="00594BA9">
        <w:rPr>
          <w:sz w:val="21"/>
          <w:szCs w:val="21"/>
        </w:rPr>
        <w:t>:</w:t>
      </w:r>
    </w:p>
    <w:p w14:paraId="5CF48266" w14:textId="77777777" w:rsidR="003539FC" w:rsidRPr="003539FC" w:rsidRDefault="003539FC" w:rsidP="003539FC">
      <w:pPr>
        <w:spacing w:after="0"/>
        <w:ind w:right="2550"/>
        <w:jc w:val="both"/>
        <w:rPr>
          <w:sz w:val="21"/>
          <w:szCs w:val="21"/>
        </w:rPr>
      </w:pPr>
      <w:r w:rsidRPr="003539FC">
        <w:rPr>
          <w:sz w:val="21"/>
          <w:szCs w:val="21"/>
        </w:rPr>
        <w:t>Dal martedì al venerdì | 16.00-23.00</w:t>
      </w:r>
    </w:p>
    <w:p w14:paraId="2B3B5E05" w14:textId="77777777" w:rsidR="003539FC" w:rsidRPr="003539FC" w:rsidRDefault="003539FC" w:rsidP="003539FC">
      <w:pPr>
        <w:spacing w:after="0"/>
        <w:ind w:right="2550"/>
        <w:jc w:val="both"/>
        <w:rPr>
          <w:sz w:val="21"/>
          <w:szCs w:val="21"/>
        </w:rPr>
      </w:pPr>
      <w:r w:rsidRPr="003539FC">
        <w:rPr>
          <w:sz w:val="21"/>
          <w:szCs w:val="21"/>
        </w:rPr>
        <w:t>Sabato e domenica | 10.00-19.30</w:t>
      </w:r>
    </w:p>
    <w:p w14:paraId="481153E3" w14:textId="5900C209" w:rsidR="001F5E9B" w:rsidRDefault="003539FC" w:rsidP="003539FC">
      <w:pPr>
        <w:spacing w:after="0"/>
        <w:ind w:right="2550"/>
        <w:jc w:val="both"/>
        <w:rPr>
          <w:sz w:val="21"/>
          <w:szCs w:val="21"/>
        </w:rPr>
      </w:pPr>
      <w:r w:rsidRPr="003539FC">
        <w:rPr>
          <w:sz w:val="21"/>
          <w:szCs w:val="21"/>
        </w:rPr>
        <w:t>La biglietteria chiude un’ora prima</w:t>
      </w:r>
    </w:p>
    <w:p w14:paraId="0D20A71E" w14:textId="77777777" w:rsidR="003539FC" w:rsidRPr="00594BA9" w:rsidRDefault="003539FC" w:rsidP="003539FC">
      <w:pPr>
        <w:spacing w:after="0"/>
        <w:ind w:right="2550"/>
        <w:jc w:val="both"/>
        <w:rPr>
          <w:b/>
          <w:bCs/>
          <w:sz w:val="21"/>
          <w:szCs w:val="21"/>
        </w:rPr>
      </w:pPr>
    </w:p>
    <w:p w14:paraId="5BCC18C9" w14:textId="77777777" w:rsidR="001F5E9B" w:rsidRPr="00594BA9" w:rsidRDefault="001F5E9B" w:rsidP="001F5E9B">
      <w:pPr>
        <w:spacing w:after="0"/>
        <w:ind w:right="2550"/>
        <w:jc w:val="both"/>
        <w:rPr>
          <w:sz w:val="21"/>
          <w:szCs w:val="21"/>
        </w:rPr>
      </w:pPr>
      <w:r w:rsidRPr="00594BA9">
        <w:rPr>
          <w:b/>
          <w:bCs/>
          <w:sz w:val="21"/>
          <w:szCs w:val="21"/>
        </w:rPr>
        <w:t>Biglietti</w:t>
      </w:r>
      <w:r w:rsidRPr="00594BA9">
        <w:rPr>
          <w:sz w:val="21"/>
          <w:szCs w:val="21"/>
        </w:rPr>
        <w:t xml:space="preserve">: </w:t>
      </w:r>
    </w:p>
    <w:p w14:paraId="3FDFB162" w14:textId="1F383AFA" w:rsidR="001F5E9B" w:rsidRPr="00594BA9" w:rsidRDefault="001F5E9B" w:rsidP="001F5E9B">
      <w:pPr>
        <w:spacing w:after="0"/>
        <w:ind w:right="2550"/>
        <w:jc w:val="both"/>
        <w:rPr>
          <w:bCs/>
          <w:sz w:val="21"/>
          <w:szCs w:val="21"/>
        </w:rPr>
      </w:pPr>
      <w:r w:rsidRPr="00594BA9">
        <w:rPr>
          <w:bCs/>
          <w:sz w:val="21"/>
          <w:szCs w:val="21"/>
        </w:rPr>
        <w:t xml:space="preserve">Intero </w:t>
      </w:r>
      <w:r w:rsidR="002F6E87" w:rsidRPr="00594BA9">
        <w:rPr>
          <w:bCs/>
          <w:sz w:val="21"/>
          <w:szCs w:val="21"/>
        </w:rPr>
        <w:t>€</w:t>
      </w:r>
      <w:r w:rsidRPr="00594BA9">
        <w:rPr>
          <w:bCs/>
          <w:sz w:val="21"/>
          <w:szCs w:val="21"/>
        </w:rPr>
        <w:t>10,00</w:t>
      </w:r>
    </w:p>
    <w:p w14:paraId="03A4D8B1" w14:textId="3C8D49E0" w:rsidR="001F5E9B" w:rsidRPr="00594BA9" w:rsidRDefault="001F5E9B" w:rsidP="001F5E9B">
      <w:pPr>
        <w:spacing w:after="0"/>
        <w:ind w:right="2550"/>
        <w:jc w:val="both"/>
        <w:rPr>
          <w:bCs/>
          <w:sz w:val="21"/>
          <w:szCs w:val="21"/>
        </w:rPr>
      </w:pPr>
      <w:r w:rsidRPr="00594BA9">
        <w:rPr>
          <w:bCs/>
          <w:sz w:val="21"/>
          <w:szCs w:val="21"/>
        </w:rPr>
        <w:t xml:space="preserve">Ridotto </w:t>
      </w:r>
      <w:r w:rsidR="002F6E87" w:rsidRPr="00594BA9">
        <w:rPr>
          <w:bCs/>
          <w:sz w:val="21"/>
          <w:szCs w:val="21"/>
        </w:rPr>
        <w:t>€</w:t>
      </w:r>
      <w:r w:rsidRPr="00594BA9">
        <w:rPr>
          <w:bCs/>
          <w:sz w:val="21"/>
          <w:szCs w:val="21"/>
        </w:rPr>
        <w:t>8,00 under 26 e over 65, gruppi di almeno 15 persone</w:t>
      </w:r>
    </w:p>
    <w:p w14:paraId="6619BAD7" w14:textId="4C0D9042" w:rsidR="001F5E9B" w:rsidRPr="00594BA9" w:rsidRDefault="001F5E9B" w:rsidP="001F5E9B">
      <w:pPr>
        <w:spacing w:after="0"/>
        <w:ind w:right="2550"/>
        <w:jc w:val="both"/>
        <w:rPr>
          <w:bCs/>
          <w:sz w:val="21"/>
          <w:szCs w:val="21"/>
        </w:rPr>
      </w:pPr>
      <w:r w:rsidRPr="00594BA9">
        <w:rPr>
          <w:bCs/>
          <w:sz w:val="21"/>
          <w:szCs w:val="21"/>
        </w:rPr>
        <w:t xml:space="preserve">Ridotto speciale </w:t>
      </w:r>
      <w:r w:rsidR="002F6E87" w:rsidRPr="00594BA9">
        <w:rPr>
          <w:bCs/>
          <w:sz w:val="21"/>
          <w:szCs w:val="21"/>
        </w:rPr>
        <w:t>€</w:t>
      </w:r>
      <w:r w:rsidRPr="00594BA9">
        <w:rPr>
          <w:bCs/>
          <w:sz w:val="21"/>
          <w:szCs w:val="21"/>
        </w:rPr>
        <w:t xml:space="preserve">5,00 per scuole </w:t>
      </w:r>
    </w:p>
    <w:p w14:paraId="0421C152" w14:textId="77777777" w:rsidR="001F5E9B" w:rsidRPr="00594BA9" w:rsidRDefault="001F5E9B" w:rsidP="001F5E9B">
      <w:pPr>
        <w:spacing w:after="0"/>
        <w:ind w:right="2550"/>
        <w:jc w:val="both"/>
        <w:rPr>
          <w:bCs/>
          <w:sz w:val="21"/>
          <w:szCs w:val="21"/>
        </w:rPr>
      </w:pPr>
      <w:proofErr w:type="gramStart"/>
      <w:r w:rsidRPr="00594BA9">
        <w:rPr>
          <w:bCs/>
          <w:sz w:val="21"/>
          <w:szCs w:val="21"/>
        </w:rPr>
        <w:t>Gratuito bambini</w:t>
      </w:r>
      <w:proofErr w:type="gramEnd"/>
      <w:r w:rsidRPr="00594BA9">
        <w:rPr>
          <w:bCs/>
          <w:sz w:val="21"/>
          <w:szCs w:val="21"/>
        </w:rPr>
        <w:t xml:space="preserve"> fino a 6 anni</w:t>
      </w:r>
    </w:p>
    <w:p w14:paraId="1E0219E4" w14:textId="387F4761" w:rsidR="001F5E9B" w:rsidRPr="00594BA9" w:rsidRDefault="001F5E9B" w:rsidP="001F5E9B">
      <w:pPr>
        <w:spacing w:after="0"/>
        <w:ind w:right="2550"/>
        <w:jc w:val="both"/>
        <w:rPr>
          <w:bCs/>
          <w:sz w:val="21"/>
          <w:szCs w:val="21"/>
        </w:rPr>
      </w:pPr>
      <w:r w:rsidRPr="00594BA9">
        <w:rPr>
          <w:bCs/>
          <w:sz w:val="21"/>
          <w:szCs w:val="21"/>
        </w:rPr>
        <w:t xml:space="preserve">Audioguide </w:t>
      </w:r>
      <w:r w:rsidR="002F6E87" w:rsidRPr="00594BA9">
        <w:rPr>
          <w:bCs/>
          <w:sz w:val="21"/>
          <w:szCs w:val="21"/>
        </w:rPr>
        <w:t>€</w:t>
      </w:r>
      <w:r w:rsidRPr="00594BA9">
        <w:rPr>
          <w:bCs/>
          <w:sz w:val="21"/>
          <w:szCs w:val="21"/>
        </w:rPr>
        <w:t>3,00</w:t>
      </w:r>
    </w:p>
    <w:p w14:paraId="51A81505" w14:textId="77777777" w:rsidR="001F5E9B" w:rsidRPr="00594BA9" w:rsidRDefault="001F5E9B" w:rsidP="0016089A">
      <w:pPr>
        <w:spacing w:after="120"/>
        <w:ind w:right="2552"/>
        <w:jc w:val="both"/>
        <w:rPr>
          <w:bCs/>
          <w:sz w:val="21"/>
          <w:szCs w:val="21"/>
        </w:rPr>
      </w:pPr>
      <w:r w:rsidRPr="00594BA9">
        <w:rPr>
          <w:bCs/>
          <w:sz w:val="21"/>
          <w:szCs w:val="21"/>
        </w:rPr>
        <w:t xml:space="preserve">Visite guidate: gruppo adulti </w:t>
      </w:r>
      <w:r w:rsidR="006E7D8F" w:rsidRPr="00594BA9">
        <w:rPr>
          <w:bCs/>
          <w:sz w:val="21"/>
          <w:szCs w:val="21"/>
        </w:rPr>
        <w:t>€</w:t>
      </w:r>
      <w:r w:rsidRPr="00594BA9">
        <w:rPr>
          <w:bCs/>
          <w:sz w:val="21"/>
          <w:szCs w:val="21"/>
        </w:rPr>
        <w:t xml:space="preserve">100,00; gruppo scuole </w:t>
      </w:r>
      <w:r w:rsidR="006E7D8F" w:rsidRPr="00594BA9">
        <w:rPr>
          <w:bCs/>
          <w:sz w:val="21"/>
          <w:szCs w:val="21"/>
        </w:rPr>
        <w:t>€</w:t>
      </w:r>
      <w:r w:rsidRPr="00594BA9">
        <w:rPr>
          <w:bCs/>
          <w:sz w:val="21"/>
          <w:szCs w:val="21"/>
        </w:rPr>
        <w:t>80,00</w:t>
      </w:r>
      <w:r w:rsidR="006E7D8F" w:rsidRPr="00594BA9">
        <w:rPr>
          <w:bCs/>
          <w:sz w:val="21"/>
          <w:szCs w:val="21"/>
        </w:rPr>
        <w:t>.</w:t>
      </w:r>
    </w:p>
    <w:p w14:paraId="2D40DB9C" w14:textId="77777777" w:rsidR="00491FF5" w:rsidRPr="00594BA9" w:rsidRDefault="00491FF5" w:rsidP="001F5E9B">
      <w:pPr>
        <w:spacing w:after="0"/>
        <w:ind w:right="2550"/>
        <w:jc w:val="both"/>
        <w:rPr>
          <w:bCs/>
          <w:sz w:val="21"/>
          <w:szCs w:val="21"/>
        </w:rPr>
      </w:pPr>
    </w:p>
    <w:p w14:paraId="564B4DEA" w14:textId="77777777" w:rsidR="001F5E9B" w:rsidRPr="00594BA9" w:rsidRDefault="001F5E9B" w:rsidP="001F5E9B">
      <w:pPr>
        <w:spacing w:after="0"/>
        <w:ind w:right="2550"/>
        <w:jc w:val="both"/>
        <w:rPr>
          <w:bCs/>
          <w:sz w:val="21"/>
          <w:szCs w:val="21"/>
        </w:rPr>
      </w:pPr>
      <w:r w:rsidRPr="00594BA9">
        <w:rPr>
          <w:b/>
          <w:bCs/>
          <w:sz w:val="21"/>
          <w:szCs w:val="21"/>
        </w:rPr>
        <w:t>Prevendita:</w:t>
      </w:r>
      <w:r w:rsidRPr="00594BA9">
        <w:rPr>
          <w:bCs/>
          <w:sz w:val="21"/>
          <w:szCs w:val="21"/>
        </w:rPr>
        <w:t xml:space="preserve"> TICKETONE</w:t>
      </w:r>
    </w:p>
    <w:p w14:paraId="21F8E75F" w14:textId="77777777" w:rsidR="001F5E9B" w:rsidRPr="00594BA9" w:rsidRDefault="001F5E9B" w:rsidP="001F5E9B">
      <w:pPr>
        <w:spacing w:after="0"/>
        <w:ind w:right="2550"/>
        <w:jc w:val="both"/>
        <w:rPr>
          <w:b/>
          <w:bCs/>
          <w:sz w:val="21"/>
          <w:szCs w:val="21"/>
        </w:rPr>
      </w:pPr>
    </w:p>
    <w:p w14:paraId="64D0E76C" w14:textId="77777777" w:rsidR="001F5E9B" w:rsidRPr="00594BA9" w:rsidRDefault="001F5E9B" w:rsidP="001F5E9B">
      <w:pPr>
        <w:spacing w:after="0"/>
        <w:ind w:right="2550"/>
        <w:jc w:val="both"/>
        <w:rPr>
          <w:sz w:val="21"/>
          <w:szCs w:val="21"/>
        </w:rPr>
      </w:pPr>
      <w:r w:rsidRPr="00594BA9">
        <w:rPr>
          <w:b/>
          <w:bCs/>
          <w:sz w:val="21"/>
          <w:szCs w:val="21"/>
        </w:rPr>
        <w:t>Informazioni</w:t>
      </w:r>
      <w:r w:rsidRPr="00594BA9">
        <w:rPr>
          <w:sz w:val="21"/>
          <w:szCs w:val="21"/>
        </w:rPr>
        <w:t>:</w:t>
      </w:r>
    </w:p>
    <w:p w14:paraId="3D4B181D" w14:textId="5D704A95" w:rsidR="001F5E9B" w:rsidRPr="00594BA9" w:rsidRDefault="00517909" w:rsidP="001F5E9B">
      <w:pPr>
        <w:spacing w:after="0"/>
        <w:ind w:right="2550"/>
        <w:jc w:val="both"/>
        <w:rPr>
          <w:sz w:val="21"/>
          <w:szCs w:val="21"/>
        </w:rPr>
      </w:pPr>
      <w:r>
        <w:rPr>
          <w:sz w:val="21"/>
          <w:szCs w:val="21"/>
        </w:rPr>
        <w:t>tel. 331 2149630</w:t>
      </w:r>
      <w:r w:rsidR="001F5E9B" w:rsidRPr="005035D6">
        <w:rPr>
          <w:sz w:val="21"/>
          <w:szCs w:val="21"/>
        </w:rPr>
        <w:t xml:space="preserve">; </w:t>
      </w:r>
      <w:hyperlink r:id="rId13" w:history="1">
        <w:r w:rsidR="00311D15" w:rsidRPr="005035D6">
          <w:rPr>
            <w:rStyle w:val="Collegamentoipertestuale"/>
            <w:sz w:val="21"/>
            <w:szCs w:val="21"/>
          </w:rPr>
          <w:t>ligabuemostraparma@gmail.com</w:t>
        </w:r>
      </w:hyperlink>
    </w:p>
    <w:p w14:paraId="04E8F05F" w14:textId="77777777" w:rsidR="001F5E9B" w:rsidRPr="00594BA9" w:rsidRDefault="001F5E9B" w:rsidP="001F5E9B">
      <w:pPr>
        <w:spacing w:after="0"/>
        <w:ind w:right="2550"/>
        <w:jc w:val="both"/>
        <w:rPr>
          <w:sz w:val="21"/>
          <w:szCs w:val="21"/>
        </w:rPr>
      </w:pPr>
    </w:p>
    <w:p w14:paraId="775A2C33" w14:textId="77777777" w:rsidR="001F5E9B" w:rsidRPr="00594BA9" w:rsidRDefault="001F5E9B" w:rsidP="001F5E9B">
      <w:pPr>
        <w:spacing w:after="0"/>
        <w:ind w:right="2550"/>
        <w:jc w:val="both"/>
        <w:rPr>
          <w:sz w:val="21"/>
          <w:szCs w:val="21"/>
        </w:rPr>
      </w:pPr>
      <w:r w:rsidRPr="00594BA9">
        <w:rPr>
          <w:b/>
          <w:bCs/>
          <w:sz w:val="21"/>
          <w:szCs w:val="21"/>
        </w:rPr>
        <w:t>Sito internet</w:t>
      </w:r>
      <w:r w:rsidRPr="00594BA9">
        <w:rPr>
          <w:sz w:val="21"/>
          <w:szCs w:val="21"/>
        </w:rPr>
        <w:t xml:space="preserve">: </w:t>
      </w:r>
      <w:hyperlink r:id="rId14" w:history="1">
        <w:r w:rsidRPr="00594BA9">
          <w:rPr>
            <w:rStyle w:val="Collegamentoipertestuale"/>
            <w:sz w:val="21"/>
            <w:szCs w:val="21"/>
          </w:rPr>
          <w:t>www.fondazionearchivioligabue.it</w:t>
        </w:r>
      </w:hyperlink>
    </w:p>
    <w:p w14:paraId="1C96AFEE" w14:textId="77777777" w:rsidR="00DB0498" w:rsidRPr="00594BA9" w:rsidRDefault="00DB0498" w:rsidP="00DB0498">
      <w:pPr>
        <w:spacing w:after="0"/>
        <w:ind w:right="2550"/>
        <w:jc w:val="both"/>
        <w:rPr>
          <w:sz w:val="21"/>
          <w:szCs w:val="21"/>
        </w:rPr>
      </w:pPr>
    </w:p>
    <w:p w14:paraId="1770D638" w14:textId="34DCFB05" w:rsidR="00DB0498" w:rsidRPr="00594BA9" w:rsidRDefault="00DB0498" w:rsidP="00DB0498">
      <w:pPr>
        <w:spacing w:after="0"/>
        <w:ind w:right="2550"/>
        <w:jc w:val="both"/>
        <w:rPr>
          <w:b/>
          <w:bCs/>
          <w:sz w:val="21"/>
          <w:szCs w:val="21"/>
        </w:rPr>
      </w:pPr>
      <w:r w:rsidRPr="00594BA9">
        <w:rPr>
          <w:b/>
          <w:bCs/>
          <w:sz w:val="21"/>
          <w:szCs w:val="21"/>
        </w:rPr>
        <w:t xml:space="preserve">Canali social: </w:t>
      </w:r>
    </w:p>
    <w:p w14:paraId="5ED6EA33" w14:textId="26B21312" w:rsidR="00DB0498" w:rsidRPr="00594BA9" w:rsidRDefault="005964AD" w:rsidP="00DB0498">
      <w:pPr>
        <w:spacing w:after="0"/>
        <w:ind w:right="2550"/>
        <w:jc w:val="both"/>
        <w:rPr>
          <w:sz w:val="21"/>
          <w:szCs w:val="21"/>
        </w:rPr>
      </w:pPr>
      <w:r w:rsidRPr="00594BA9">
        <w:rPr>
          <w:sz w:val="21"/>
          <w:szCs w:val="21"/>
        </w:rPr>
        <w:t>FB</w:t>
      </w:r>
      <w:r w:rsidR="00DB0498" w:rsidRPr="00594BA9">
        <w:rPr>
          <w:sz w:val="21"/>
          <w:szCs w:val="21"/>
        </w:rPr>
        <w:t xml:space="preserve"> @csAntonioLigabue  </w:t>
      </w:r>
    </w:p>
    <w:p w14:paraId="123F51EC" w14:textId="059FE854" w:rsidR="00DB0498" w:rsidRPr="00594BA9" w:rsidRDefault="005964AD" w:rsidP="001F5E9B">
      <w:pPr>
        <w:spacing w:after="0"/>
        <w:ind w:right="2550"/>
        <w:jc w:val="both"/>
        <w:rPr>
          <w:sz w:val="21"/>
          <w:szCs w:val="21"/>
        </w:rPr>
      </w:pPr>
      <w:r w:rsidRPr="00594BA9">
        <w:rPr>
          <w:sz w:val="21"/>
          <w:szCs w:val="21"/>
        </w:rPr>
        <w:t>IG</w:t>
      </w:r>
      <w:r w:rsidR="00DB0498" w:rsidRPr="00594BA9">
        <w:rPr>
          <w:sz w:val="21"/>
          <w:szCs w:val="21"/>
        </w:rPr>
        <w:t xml:space="preserve"> @fondazioneantonioligabueparma</w:t>
      </w:r>
    </w:p>
    <w:p w14:paraId="4B9BBF82" w14:textId="78D56D88" w:rsidR="004C24A3" w:rsidRDefault="004C24A3" w:rsidP="004C24A3">
      <w:pPr>
        <w:spacing w:after="0" w:line="240" w:lineRule="auto"/>
        <w:jc w:val="both"/>
        <w:rPr>
          <w:b/>
          <w:szCs w:val="24"/>
        </w:rPr>
      </w:pPr>
    </w:p>
    <w:p w14:paraId="2ED7FA76" w14:textId="77777777" w:rsidR="004C24A3" w:rsidRPr="00FC1359" w:rsidRDefault="004C24A3" w:rsidP="004C24A3">
      <w:pPr>
        <w:spacing w:after="0" w:line="240" w:lineRule="auto"/>
        <w:jc w:val="both"/>
        <w:rPr>
          <w:b/>
          <w:szCs w:val="24"/>
        </w:rPr>
      </w:pPr>
    </w:p>
    <w:p w14:paraId="0B153D89" w14:textId="1B7C3042" w:rsidR="00225ED9" w:rsidRDefault="001F40FD" w:rsidP="00225ED9">
      <w:pPr>
        <w:spacing w:after="0"/>
        <w:ind w:right="2550"/>
        <w:rPr>
          <w:i/>
          <w:iCs/>
          <w:sz w:val="20"/>
          <w:szCs w:val="20"/>
        </w:rPr>
      </w:pPr>
      <w:r w:rsidRPr="005035D6">
        <w:rPr>
          <w:i/>
          <w:iCs/>
          <w:sz w:val="20"/>
          <w:szCs w:val="20"/>
        </w:rPr>
        <w:t>P</w:t>
      </w:r>
      <w:r w:rsidR="00594BA9" w:rsidRPr="005035D6">
        <w:rPr>
          <w:i/>
          <w:iCs/>
          <w:sz w:val="20"/>
          <w:szCs w:val="20"/>
        </w:rPr>
        <w:t>artner</w:t>
      </w:r>
      <w:r w:rsidRPr="005035D6">
        <w:rPr>
          <w:i/>
          <w:iCs/>
          <w:sz w:val="20"/>
          <w:szCs w:val="20"/>
        </w:rPr>
        <w:t xml:space="preserve"> ufficiale</w:t>
      </w:r>
    </w:p>
    <w:p w14:paraId="4F5809DE" w14:textId="77777777" w:rsidR="00594BA9" w:rsidRPr="00594BA9" w:rsidRDefault="00594BA9" w:rsidP="00225ED9">
      <w:pPr>
        <w:spacing w:after="0"/>
        <w:ind w:right="2550"/>
        <w:rPr>
          <w:i/>
          <w:iCs/>
          <w:sz w:val="20"/>
          <w:szCs w:val="20"/>
        </w:rPr>
      </w:pPr>
    </w:p>
    <w:p w14:paraId="1E1C2921" w14:textId="5A7D1FA4" w:rsidR="00594BA9" w:rsidRDefault="00594BA9" w:rsidP="00225ED9">
      <w:pPr>
        <w:spacing w:after="0"/>
        <w:ind w:right="2550"/>
      </w:pPr>
      <w:r>
        <w:rPr>
          <w:noProof/>
        </w:rPr>
        <w:drawing>
          <wp:inline distT="0" distB="0" distL="0" distR="0" wp14:anchorId="63E18EB0" wp14:editId="0B95F3E0">
            <wp:extent cx="957649" cy="616832"/>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denza Logo V2 BLACK M vert_page-0001.jpg"/>
                    <pic:cNvPicPr/>
                  </pic:nvPicPr>
                  <pic:blipFill>
                    <a:blip r:embed="rId15"/>
                    <a:stretch>
                      <a:fillRect/>
                    </a:stretch>
                  </pic:blipFill>
                  <pic:spPr>
                    <a:xfrm>
                      <a:off x="0" y="0"/>
                      <a:ext cx="1046486" cy="674053"/>
                    </a:xfrm>
                    <a:prstGeom prst="rect">
                      <a:avLst/>
                    </a:prstGeom>
                  </pic:spPr>
                </pic:pic>
              </a:graphicData>
            </a:graphic>
          </wp:inline>
        </w:drawing>
      </w:r>
    </w:p>
    <w:p w14:paraId="0D33C567" w14:textId="77777777" w:rsidR="00594BA9" w:rsidRDefault="00594BA9" w:rsidP="00225ED9">
      <w:pPr>
        <w:spacing w:after="0"/>
        <w:ind w:right="2550"/>
      </w:pPr>
    </w:p>
    <w:p w14:paraId="48E66BBD" w14:textId="77777777" w:rsidR="006E7D8F" w:rsidRPr="006E7D8F" w:rsidRDefault="00225ED9" w:rsidP="006E7D8F">
      <w:pPr>
        <w:spacing w:after="120"/>
        <w:ind w:right="2552"/>
        <w:rPr>
          <w:i/>
          <w:iCs/>
          <w:sz w:val="20"/>
          <w:szCs w:val="20"/>
        </w:rPr>
      </w:pPr>
      <w:r w:rsidRPr="006E7D8F">
        <w:rPr>
          <w:i/>
          <w:iCs/>
          <w:sz w:val="20"/>
          <w:szCs w:val="20"/>
        </w:rPr>
        <w:t>Media partner</w:t>
      </w:r>
    </w:p>
    <w:p w14:paraId="4AC009A0" w14:textId="7F7F74F1" w:rsidR="00225ED9" w:rsidRDefault="006E7D8F" w:rsidP="00225ED9">
      <w:pPr>
        <w:spacing w:after="0"/>
        <w:ind w:right="2550"/>
      </w:pPr>
      <w:r>
        <w:rPr>
          <w:noProof/>
          <w:lang w:eastAsia="it-IT"/>
        </w:rPr>
        <w:drawing>
          <wp:inline distT="0" distB="0" distL="0" distR="0" wp14:anchorId="443E2268" wp14:editId="1EBABD1C">
            <wp:extent cx="653907" cy="75008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_QN_Testate_compatte_blu.pdf"/>
                    <pic:cNvPicPr/>
                  </pic:nvPicPr>
                  <pic:blipFill rotWithShape="1">
                    <a:blip r:embed="rId16" cstate="print">
                      <a:extLst>
                        <a:ext uri="{28A0092B-C50C-407E-A947-70E740481C1C}">
                          <a14:useLocalDpi xmlns:a14="http://schemas.microsoft.com/office/drawing/2010/main"/>
                        </a:ext>
                      </a:extLst>
                    </a:blip>
                    <a:srcRect l="32162" t="23116" r="30682" b="22754"/>
                    <a:stretch/>
                  </pic:blipFill>
                  <pic:spPr bwMode="auto">
                    <a:xfrm>
                      <a:off x="0" y="0"/>
                      <a:ext cx="654745" cy="751041"/>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57B645F3" w14:textId="33DA13FE" w:rsidR="00594BA9" w:rsidRDefault="00594BA9" w:rsidP="00225ED9">
      <w:pPr>
        <w:spacing w:after="0"/>
        <w:ind w:right="2550"/>
      </w:pPr>
    </w:p>
    <w:p w14:paraId="503DCAD1" w14:textId="77777777" w:rsidR="00594BA9" w:rsidRDefault="00594BA9" w:rsidP="00225ED9">
      <w:pPr>
        <w:spacing w:after="0"/>
        <w:ind w:right="2550"/>
      </w:pPr>
    </w:p>
    <w:p w14:paraId="546F61E5" w14:textId="77777777" w:rsidR="00594BA9" w:rsidRPr="0097732F" w:rsidRDefault="00594BA9" w:rsidP="00594BA9">
      <w:pPr>
        <w:spacing w:after="0"/>
        <w:ind w:right="2550"/>
        <w:jc w:val="both"/>
        <w:rPr>
          <w:b/>
          <w:u w:val="single"/>
        </w:rPr>
      </w:pPr>
      <w:r w:rsidRPr="0097732F">
        <w:rPr>
          <w:b/>
          <w:u w:val="single"/>
        </w:rPr>
        <w:t>Ufficio stampa</w:t>
      </w:r>
    </w:p>
    <w:p w14:paraId="500B6E8C" w14:textId="77777777" w:rsidR="00594BA9" w:rsidRPr="0097732F" w:rsidRDefault="00594BA9" w:rsidP="00594BA9">
      <w:pPr>
        <w:spacing w:after="0"/>
        <w:ind w:right="2550"/>
        <w:jc w:val="both"/>
        <w:rPr>
          <w:b/>
        </w:rPr>
      </w:pPr>
      <w:r w:rsidRPr="0097732F">
        <w:rPr>
          <w:b/>
        </w:rPr>
        <w:t xml:space="preserve">CLP Relazioni Pubbliche </w:t>
      </w:r>
    </w:p>
    <w:p w14:paraId="052AC25F" w14:textId="74D1E8BA" w:rsidR="00594BA9" w:rsidRPr="00225ED9" w:rsidRDefault="00594BA9" w:rsidP="00594BA9">
      <w:pPr>
        <w:spacing w:after="0"/>
        <w:ind w:right="2550"/>
        <w:jc w:val="both"/>
      </w:pPr>
      <w:r w:rsidRPr="0097732F">
        <w:rPr>
          <w:bCs/>
        </w:rPr>
        <w:t xml:space="preserve">Clara Cervia | tel. 02.36755700 | </w:t>
      </w:r>
      <w:hyperlink r:id="rId17" w:history="1">
        <w:r w:rsidRPr="0097732F">
          <w:rPr>
            <w:rStyle w:val="Collegamentoipertestuale"/>
            <w:bCs/>
          </w:rPr>
          <w:t xml:space="preserve">clara.cervia@clp1968.it </w:t>
        </w:r>
      </w:hyperlink>
      <w:r w:rsidRPr="0097732F">
        <w:rPr>
          <w:bCs/>
        </w:rPr>
        <w:t xml:space="preserve">| </w:t>
      </w:r>
      <w:hyperlink r:id="rId18" w:history="1">
        <w:r w:rsidRPr="0097732F">
          <w:rPr>
            <w:rStyle w:val="Collegamentoipertestuale"/>
            <w:bCs/>
          </w:rPr>
          <w:t>www.clp1968.it</w:t>
        </w:r>
      </w:hyperlink>
    </w:p>
    <w:sectPr w:rsidR="00594BA9" w:rsidRPr="00225ED9" w:rsidSect="006E7D8F">
      <w:headerReference w:type="first" r:id="rId19"/>
      <w:footerReference w:type="first" r:id="rId20"/>
      <w:pgSz w:w="11906" w:h="16838"/>
      <w:pgMar w:top="1417" w:right="1134" w:bottom="1985" w:left="1134" w:header="708" w:footer="14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5C5D2" w14:textId="77777777" w:rsidR="004149C5" w:rsidRDefault="004149C5" w:rsidP="00C22425">
      <w:pPr>
        <w:spacing w:after="0" w:line="240" w:lineRule="auto"/>
      </w:pPr>
      <w:r>
        <w:separator/>
      </w:r>
    </w:p>
  </w:endnote>
  <w:endnote w:type="continuationSeparator" w:id="0">
    <w:p w14:paraId="3EDBA397" w14:textId="77777777" w:rsidR="004149C5" w:rsidRDefault="004149C5" w:rsidP="00C22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878E1" w14:textId="4FDDACA1" w:rsidR="00BF1941" w:rsidRDefault="009B2881">
    <w:pPr>
      <w:pStyle w:val="Pidipagina"/>
    </w:pPr>
    <w:r>
      <w:rPr>
        <w:noProof/>
        <w:lang w:eastAsia="it-IT"/>
      </w:rPr>
      <w:drawing>
        <wp:inline distT="0" distB="0" distL="0" distR="0" wp14:anchorId="06346DB7" wp14:editId="2461B510">
          <wp:extent cx="5346192" cy="67056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Idonei.png"/>
                  <pic:cNvPicPr/>
                </pic:nvPicPr>
                <pic:blipFill>
                  <a:blip r:embed="rId1">
                    <a:extLst>
                      <a:ext uri="{28A0092B-C50C-407E-A947-70E740481C1C}">
                        <a14:useLocalDpi xmlns:a14="http://schemas.microsoft.com/office/drawing/2010/main" val="0"/>
                      </a:ext>
                    </a:extLst>
                  </a:blip>
                  <a:stretch>
                    <a:fillRect/>
                  </a:stretch>
                </pic:blipFill>
                <pic:spPr>
                  <a:xfrm>
                    <a:off x="0" y="0"/>
                    <a:ext cx="5346192" cy="6705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B92FB" w14:textId="77777777" w:rsidR="004149C5" w:rsidRDefault="004149C5" w:rsidP="00C22425">
      <w:pPr>
        <w:spacing w:after="0" w:line="240" w:lineRule="auto"/>
      </w:pPr>
      <w:r>
        <w:separator/>
      </w:r>
    </w:p>
  </w:footnote>
  <w:footnote w:type="continuationSeparator" w:id="0">
    <w:p w14:paraId="286A9D30" w14:textId="77777777" w:rsidR="004149C5" w:rsidRDefault="004149C5" w:rsidP="00C22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F6818" w14:textId="77777777" w:rsidR="00BF1941" w:rsidRDefault="006E7D8F">
    <w:pPr>
      <w:pStyle w:val="Intestazione"/>
    </w:pPr>
    <w:r w:rsidRPr="00BF1941">
      <w:rPr>
        <w:noProof/>
        <w:lang w:eastAsia="it-IT"/>
      </w:rPr>
      <w:drawing>
        <wp:anchor distT="0" distB="0" distL="114300" distR="114300" simplePos="0" relativeHeight="251656192" behindDoc="0" locked="0" layoutInCell="1" allowOverlap="1" wp14:anchorId="08BC623B" wp14:editId="3E1132FF">
          <wp:simplePos x="0" y="0"/>
          <wp:positionH relativeFrom="margin">
            <wp:posOffset>4672330</wp:posOffset>
          </wp:positionH>
          <wp:positionV relativeFrom="margin">
            <wp:posOffset>1618473</wp:posOffset>
          </wp:positionV>
          <wp:extent cx="1439545" cy="2073910"/>
          <wp:effectExtent l="0" t="0" r="8255" b="2540"/>
          <wp:wrapSquare wrapText="bothSides"/>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cstate="email">
                    <a:extLst>
                      <a:ext uri="{28A0092B-C50C-407E-A947-70E740481C1C}">
                        <a14:useLocalDpi xmlns:a14="http://schemas.microsoft.com/office/drawing/2010/main"/>
                      </a:ext>
                    </a:extLst>
                  </a:blip>
                  <a:srcRect b="16255"/>
                  <a:stretch/>
                </pic:blipFill>
                <pic:spPr bwMode="auto">
                  <a:xfrm>
                    <a:off x="0" y="0"/>
                    <a:ext cx="1439545" cy="207391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BF1941" w:rsidRPr="00BF1941">
      <w:rPr>
        <w:noProof/>
        <w:lang w:eastAsia="it-IT"/>
      </w:rPr>
      <w:drawing>
        <wp:anchor distT="0" distB="0" distL="114300" distR="114300" simplePos="0" relativeHeight="251659264" behindDoc="0" locked="0" layoutInCell="1" allowOverlap="1" wp14:anchorId="34DE3801" wp14:editId="4C175042">
          <wp:simplePos x="0" y="0"/>
          <wp:positionH relativeFrom="margin">
            <wp:posOffset>4670425</wp:posOffset>
          </wp:positionH>
          <wp:positionV relativeFrom="margin">
            <wp:posOffset>-422275</wp:posOffset>
          </wp:positionV>
          <wp:extent cx="1439545" cy="1638300"/>
          <wp:effectExtent l="0" t="0" r="8255" b="0"/>
          <wp:wrapSquare wrapText="bothSides"/>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cstate="email">
                    <a:extLst>
                      <a:ext uri="{28A0092B-C50C-407E-A947-70E740481C1C}">
                        <a14:useLocalDpi xmlns:a14="http://schemas.microsoft.com/office/drawing/2010/main"/>
                      </a:ext>
                    </a:extLst>
                  </a:blip>
                  <a:srcRect t="11104"/>
                  <a:stretch/>
                </pic:blipFill>
                <pic:spPr bwMode="auto">
                  <a:xfrm>
                    <a:off x="0" y="0"/>
                    <a:ext cx="1439545" cy="16383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624"/>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9E9"/>
    <w:rsid w:val="000264DB"/>
    <w:rsid w:val="00031194"/>
    <w:rsid w:val="00045C54"/>
    <w:rsid w:val="00055568"/>
    <w:rsid w:val="00075160"/>
    <w:rsid w:val="000B0C0A"/>
    <w:rsid w:val="000C5C19"/>
    <w:rsid w:val="000E0997"/>
    <w:rsid w:val="000E48FE"/>
    <w:rsid w:val="0010505D"/>
    <w:rsid w:val="00105F68"/>
    <w:rsid w:val="001244F8"/>
    <w:rsid w:val="001249E4"/>
    <w:rsid w:val="00154B4E"/>
    <w:rsid w:val="001577D8"/>
    <w:rsid w:val="0016089A"/>
    <w:rsid w:val="00162644"/>
    <w:rsid w:val="00164F6C"/>
    <w:rsid w:val="001857FB"/>
    <w:rsid w:val="00186472"/>
    <w:rsid w:val="001A70FE"/>
    <w:rsid w:val="001F40FD"/>
    <w:rsid w:val="001F5E9B"/>
    <w:rsid w:val="002039E0"/>
    <w:rsid w:val="00225ED9"/>
    <w:rsid w:val="002834C0"/>
    <w:rsid w:val="00283B68"/>
    <w:rsid w:val="002A03D9"/>
    <w:rsid w:val="002A2158"/>
    <w:rsid w:val="002B3E5D"/>
    <w:rsid w:val="002E025D"/>
    <w:rsid w:val="002E628A"/>
    <w:rsid w:val="002F6E87"/>
    <w:rsid w:val="00311D15"/>
    <w:rsid w:val="00323130"/>
    <w:rsid w:val="003537DA"/>
    <w:rsid w:val="003539FC"/>
    <w:rsid w:val="00383084"/>
    <w:rsid w:val="003F1D19"/>
    <w:rsid w:val="004149C5"/>
    <w:rsid w:val="004200C3"/>
    <w:rsid w:val="004227B1"/>
    <w:rsid w:val="004339E9"/>
    <w:rsid w:val="0045209E"/>
    <w:rsid w:val="0046613A"/>
    <w:rsid w:val="0047420E"/>
    <w:rsid w:val="004760F7"/>
    <w:rsid w:val="0048418A"/>
    <w:rsid w:val="00491FF5"/>
    <w:rsid w:val="00495B44"/>
    <w:rsid w:val="004C24A3"/>
    <w:rsid w:val="004D594D"/>
    <w:rsid w:val="004D70B5"/>
    <w:rsid w:val="005035D6"/>
    <w:rsid w:val="00512665"/>
    <w:rsid w:val="00517909"/>
    <w:rsid w:val="00524DBB"/>
    <w:rsid w:val="00555479"/>
    <w:rsid w:val="00594BA9"/>
    <w:rsid w:val="005964AD"/>
    <w:rsid w:val="00630801"/>
    <w:rsid w:val="00661111"/>
    <w:rsid w:val="00664EB6"/>
    <w:rsid w:val="00694979"/>
    <w:rsid w:val="006D5539"/>
    <w:rsid w:val="006E452C"/>
    <w:rsid w:val="006E7D8F"/>
    <w:rsid w:val="006F51B7"/>
    <w:rsid w:val="007501C3"/>
    <w:rsid w:val="0075710F"/>
    <w:rsid w:val="007719AE"/>
    <w:rsid w:val="00773847"/>
    <w:rsid w:val="00791BC2"/>
    <w:rsid w:val="007C20BC"/>
    <w:rsid w:val="007C49BB"/>
    <w:rsid w:val="007C772F"/>
    <w:rsid w:val="007D0CD3"/>
    <w:rsid w:val="007E359E"/>
    <w:rsid w:val="007E54ED"/>
    <w:rsid w:val="007E6B90"/>
    <w:rsid w:val="00826032"/>
    <w:rsid w:val="0083651E"/>
    <w:rsid w:val="0085751B"/>
    <w:rsid w:val="00872B53"/>
    <w:rsid w:val="00874AEE"/>
    <w:rsid w:val="008A0449"/>
    <w:rsid w:val="008A2EBC"/>
    <w:rsid w:val="008A4E5E"/>
    <w:rsid w:val="008A64F7"/>
    <w:rsid w:val="008C5FDD"/>
    <w:rsid w:val="008D1256"/>
    <w:rsid w:val="008F6C15"/>
    <w:rsid w:val="00931E3C"/>
    <w:rsid w:val="0093773D"/>
    <w:rsid w:val="0097732F"/>
    <w:rsid w:val="009B2881"/>
    <w:rsid w:val="009C342A"/>
    <w:rsid w:val="009D142C"/>
    <w:rsid w:val="00A04587"/>
    <w:rsid w:val="00A17F1D"/>
    <w:rsid w:val="00A50BAA"/>
    <w:rsid w:val="00A60503"/>
    <w:rsid w:val="00A8153A"/>
    <w:rsid w:val="00AC7662"/>
    <w:rsid w:val="00AD0854"/>
    <w:rsid w:val="00AD3881"/>
    <w:rsid w:val="00B14E9F"/>
    <w:rsid w:val="00B37DA5"/>
    <w:rsid w:val="00B41B29"/>
    <w:rsid w:val="00B909A5"/>
    <w:rsid w:val="00BD1F87"/>
    <w:rsid w:val="00BE349A"/>
    <w:rsid w:val="00BE5F4D"/>
    <w:rsid w:val="00BF1941"/>
    <w:rsid w:val="00C07A68"/>
    <w:rsid w:val="00C145AC"/>
    <w:rsid w:val="00C22425"/>
    <w:rsid w:val="00C45BD3"/>
    <w:rsid w:val="00C83684"/>
    <w:rsid w:val="00CA0FDD"/>
    <w:rsid w:val="00CD195D"/>
    <w:rsid w:val="00CD2708"/>
    <w:rsid w:val="00D25629"/>
    <w:rsid w:val="00D52B6A"/>
    <w:rsid w:val="00D5789A"/>
    <w:rsid w:val="00D66428"/>
    <w:rsid w:val="00D748E1"/>
    <w:rsid w:val="00D938FD"/>
    <w:rsid w:val="00DA6333"/>
    <w:rsid w:val="00DB0498"/>
    <w:rsid w:val="00DD2C67"/>
    <w:rsid w:val="00DE037D"/>
    <w:rsid w:val="00DF6614"/>
    <w:rsid w:val="00E271D2"/>
    <w:rsid w:val="00E46027"/>
    <w:rsid w:val="00E63732"/>
    <w:rsid w:val="00E66DC5"/>
    <w:rsid w:val="00ED3294"/>
    <w:rsid w:val="00EF41CC"/>
    <w:rsid w:val="00EF65EE"/>
    <w:rsid w:val="00F131BD"/>
    <w:rsid w:val="00F24C56"/>
    <w:rsid w:val="00F57145"/>
    <w:rsid w:val="00F9320D"/>
    <w:rsid w:val="00FA12EC"/>
    <w:rsid w:val="00FB106E"/>
    <w:rsid w:val="00FC222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5C7102F"/>
  <w15:docId w15:val="{00DB1EBC-3B63-4843-9E0C-6766E3F80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3119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31194"/>
    <w:rPr>
      <w:rFonts w:ascii="Segoe UI" w:hAnsi="Segoe UI" w:cs="Segoe UI"/>
      <w:sz w:val="18"/>
      <w:szCs w:val="18"/>
    </w:rPr>
  </w:style>
  <w:style w:type="paragraph" w:styleId="Intestazione">
    <w:name w:val="header"/>
    <w:basedOn w:val="Normale"/>
    <w:link w:val="IntestazioneCarattere"/>
    <w:uiPriority w:val="99"/>
    <w:unhideWhenUsed/>
    <w:rsid w:val="00C224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2425"/>
  </w:style>
  <w:style w:type="paragraph" w:styleId="Pidipagina">
    <w:name w:val="footer"/>
    <w:basedOn w:val="Normale"/>
    <w:link w:val="PidipaginaCarattere"/>
    <w:uiPriority w:val="99"/>
    <w:unhideWhenUsed/>
    <w:rsid w:val="00C224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2425"/>
  </w:style>
  <w:style w:type="character" w:styleId="Collegamentoipertestuale">
    <w:name w:val="Hyperlink"/>
    <w:basedOn w:val="Carpredefinitoparagrafo"/>
    <w:uiPriority w:val="99"/>
    <w:unhideWhenUsed/>
    <w:rsid w:val="0097732F"/>
    <w:rPr>
      <w:color w:val="0563C1" w:themeColor="hyperlink"/>
      <w:u w:val="single"/>
    </w:rPr>
  </w:style>
  <w:style w:type="character" w:customStyle="1" w:styleId="Menzionenonrisolta1">
    <w:name w:val="Menzione non risolta1"/>
    <w:basedOn w:val="Carpredefinitoparagrafo"/>
    <w:uiPriority w:val="99"/>
    <w:semiHidden/>
    <w:unhideWhenUsed/>
    <w:rsid w:val="0097732F"/>
    <w:rPr>
      <w:color w:val="605E5C"/>
      <w:shd w:val="clear" w:color="auto" w:fill="E1DFDD"/>
    </w:rPr>
  </w:style>
  <w:style w:type="paragraph" w:styleId="Testonormale">
    <w:name w:val="Plain Text"/>
    <w:basedOn w:val="Normale"/>
    <w:link w:val="TestonormaleCarattere"/>
    <w:uiPriority w:val="99"/>
    <w:unhideWhenUsed/>
    <w:rsid w:val="007719AE"/>
    <w:pPr>
      <w:spacing w:after="0"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rsid w:val="007719AE"/>
    <w:rPr>
      <w:rFonts w:ascii="Consolas" w:hAnsi="Consolas" w:cs="Consolas"/>
      <w:sz w:val="21"/>
      <w:szCs w:val="21"/>
    </w:rPr>
  </w:style>
  <w:style w:type="character" w:styleId="Menzionenonrisolta">
    <w:name w:val="Unresolved Mention"/>
    <w:basedOn w:val="Carpredefinitoparagrafo"/>
    <w:uiPriority w:val="99"/>
    <w:semiHidden/>
    <w:unhideWhenUsed/>
    <w:rsid w:val="004C2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590343">
      <w:bodyDiv w:val="1"/>
      <w:marLeft w:val="0"/>
      <w:marRight w:val="0"/>
      <w:marTop w:val="0"/>
      <w:marBottom w:val="0"/>
      <w:divBdr>
        <w:top w:val="none" w:sz="0" w:space="0" w:color="auto"/>
        <w:left w:val="none" w:sz="0" w:space="0" w:color="auto"/>
        <w:bottom w:val="none" w:sz="0" w:space="0" w:color="auto"/>
        <w:right w:val="none" w:sz="0" w:space="0" w:color="auto"/>
      </w:divBdr>
      <w:divsChild>
        <w:div w:id="1454977345">
          <w:marLeft w:val="0"/>
          <w:marRight w:val="60"/>
          <w:marTop w:val="0"/>
          <w:marBottom w:val="0"/>
          <w:divBdr>
            <w:top w:val="single" w:sz="2" w:space="0" w:color="000000"/>
            <w:left w:val="single" w:sz="2" w:space="0" w:color="000000"/>
            <w:bottom w:val="single" w:sz="2" w:space="0" w:color="000000"/>
            <w:right w:val="single" w:sz="2" w:space="0" w:color="000000"/>
          </w:divBdr>
        </w:div>
      </w:divsChild>
    </w:div>
    <w:div w:id="675349886">
      <w:bodyDiv w:val="1"/>
      <w:marLeft w:val="0"/>
      <w:marRight w:val="0"/>
      <w:marTop w:val="0"/>
      <w:marBottom w:val="0"/>
      <w:divBdr>
        <w:top w:val="none" w:sz="0" w:space="0" w:color="auto"/>
        <w:left w:val="none" w:sz="0" w:space="0" w:color="auto"/>
        <w:bottom w:val="none" w:sz="0" w:space="0" w:color="auto"/>
        <w:right w:val="none" w:sz="0" w:space="0" w:color="auto"/>
      </w:divBdr>
    </w:div>
    <w:div w:id="17929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gabuemostraparma@gmail.com" TargetMode="External"/><Relationship Id="rId18" Type="http://schemas.openxmlformats.org/officeDocument/2006/relationships/hyperlink" Target="http://www.clp1968.i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bit.ly/32yhJVm" TargetMode="External"/><Relationship Id="rId17" Type="http://schemas.openxmlformats.org/officeDocument/2006/relationships/hyperlink" Target="mailto:clara.cervia@clp1968.it"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32yhJVm" TargetMode="External"/><Relationship Id="rId5" Type="http://schemas.openxmlformats.org/officeDocument/2006/relationships/customXml" Target="../customXml/item5.xml"/><Relationship Id="rId15" Type="http://schemas.openxmlformats.org/officeDocument/2006/relationships/image" Target="media/image1.jp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ondazionearchivioligabue.i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C5E93387AC7B47AB76DE6E71DA9E94" ma:contentTypeVersion="12" ma:contentTypeDescription="Create a new document." ma:contentTypeScope="" ma:versionID="07f4123f10da13a481d8c9c9c8667e55">
  <xsd:schema xmlns:xsd="http://www.w3.org/2001/XMLSchema" xmlns:xs="http://www.w3.org/2001/XMLSchema" xmlns:p="http://schemas.microsoft.com/office/2006/metadata/properties" xmlns:ns2="b3ada864-fbe4-4ce0-adb9-15ff337ad392" xmlns:ns3="49bfd652-2c91-4148-83b4-6880e804ea02" targetNamespace="http://schemas.microsoft.com/office/2006/metadata/properties" ma:root="true" ma:fieldsID="936fe98d6a6dcfa1729d0eb32ad58290" ns2:_="" ns3:_="">
    <xsd:import namespace="b3ada864-fbe4-4ce0-adb9-15ff337ad392"/>
    <xsd:import namespace="49bfd652-2c91-4148-83b4-6880e804ea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da864-fbe4-4ce0-adb9-15ff337ad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bfd652-2c91-4148-83b4-6880e804ea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FAFADB4C-041C-43CC-A9C4-033C7C63DD5A}">
  <ds:schemaRefs>
    <ds:schemaRef ds:uri="http://schemas.microsoft.com/sharepoint/v3/contenttype/forms"/>
  </ds:schemaRefs>
</ds:datastoreItem>
</file>

<file path=customXml/itemProps2.xml><?xml version="1.0" encoding="utf-8"?>
<ds:datastoreItem xmlns:ds="http://schemas.openxmlformats.org/officeDocument/2006/customXml" ds:itemID="{F9F94974-64F2-4A91-A3A0-978D0BDE3612}">
  <ds:schemaRefs>
    <ds:schemaRef ds:uri="http://schemas.openxmlformats.org/officeDocument/2006/bibliography"/>
  </ds:schemaRefs>
</ds:datastoreItem>
</file>

<file path=customXml/itemProps3.xml><?xml version="1.0" encoding="utf-8"?>
<ds:datastoreItem xmlns:ds="http://schemas.openxmlformats.org/officeDocument/2006/customXml" ds:itemID="{6768B0D2-6951-4B60-AD61-46D6F9A63296}">
  <ds:schemaRefs>
    <ds:schemaRef ds:uri="http://schemas.microsoft.com/office/2006/metadata/properties"/>
    <ds:schemaRef ds:uri="http://purl.org/dc/terms/"/>
    <ds:schemaRef ds:uri="49bfd652-2c91-4148-83b4-6880e804ea02"/>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b3ada864-fbe4-4ce0-adb9-15ff337ad392"/>
    <ds:schemaRef ds:uri="http://www.w3.org/XML/1998/namespace"/>
  </ds:schemaRefs>
</ds:datastoreItem>
</file>

<file path=customXml/itemProps4.xml><?xml version="1.0" encoding="utf-8"?>
<ds:datastoreItem xmlns:ds="http://schemas.openxmlformats.org/officeDocument/2006/customXml" ds:itemID="{B0D89C6A-0E40-485A-8947-437DA89A5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da864-fbe4-4ce0-adb9-15ff337ad392"/>
    <ds:schemaRef ds:uri="49bfd652-2c91-4148-83b4-6880e804e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7730EA-5554-4DA8-8BBC-5DD7F05DC8B2}">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2226</Words>
  <Characters>12689</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dc:creator>
  <cp:keywords/>
  <dc:description/>
  <cp:lastModifiedBy>Clara Cervia</cp:lastModifiedBy>
  <cp:revision>9</cp:revision>
  <cp:lastPrinted>2020-09-10T14:03:00Z</cp:lastPrinted>
  <dcterms:created xsi:type="dcterms:W3CDTF">2020-09-15T13:30:00Z</dcterms:created>
  <dcterms:modified xsi:type="dcterms:W3CDTF">2021-07-13T09:41:00Z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0x01010001C5E93387AC7B47AB76DE6E71DA9E94</vt:lpwstr>
  </property>
</Properties>
</file>