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D7" w:rsidRDefault="0058658E">
      <w:pPr>
        <w:widowControl w:val="0"/>
        <w:jc w:val="center"/>
        <w:rPr>
          <w:rFonts w:ascii="Calibri" w:hAnsi="Calibri" w:cs="Calibri"/>
          <w:b/>
          <w:sz w:val="28"/>
          <w:szCs w:val="120"/>
        </w:rPr>
      </w:pPr>
      <w:r>
        <w:rPr>
          <w:noProof/>
          <w:lang w:eastAsia="it-IT"/>
        </w:rPr>
        <w:drawing>
          <wp:inline distT="0" distB="0" distL="0" distR="0">
            <wp:extent cx="2828925" cy="685800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E152FC" w:rsidRPr="00E152FC" w:rsidRDefault="00E152FC" w:rsidP="00E152FC">
      <w:pPr>
        <w:widowControl w:val="0"/>
        <w:jc w:val="both"/>
        <w:rPr>
          <w:rFonts w:ascii="Calibri" w:hAnsi="Calibri" w:cs="Calibri"/>
          <w:b/>
          <w:iCs/>
          <w:sz w:val="28"/>
        </w:rPr>
      </w:pPr>
      <w:r w:rsidRPr="00E152FC">
        <w:rPr>
          <w:rFonts w:ascii="Calibri" w:hAnsi="Calibri" w:cs="Calibri"/>
          <w:b/>
          <w:iCs/>
          <w:sz w:val="28"/>
        </w:rPr>
        <w:t>ANDREA CASSANI</w:t>
      </w:r>
    </w:p>
    <w:p w:rsidR="00AE30DB" w:rsidRPr="00AE30DB" w:rsidRDefault="00E152FC" w:rsidP="00E152FC">
      <w:pPr>
        <w:widowControl w:val="0"/>
        <w:jc w:val="both"/>
        <w:rPr>
          <w:rFonts w:ascii="Calibri" w:hAnsi="Calibri" w:cs="Calibri"/>
          <w:b/>
          <w:sz w:val="28"/>
        </w:rPr>
      </w:pPr>
      <w:r w:rsidRPr="00E152FC">
        <w:rPr>
          <w:rFonts w:ascii="Calibri" w:hAnsi="Calibri" w:cs="Calibri"/>
          <w:b/>
          <w:sz w:val="28"/>
        </w:rPr>
        <w:t>Sindaco di Gallarate</w:t>
      </w: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E152FC" w:rsidRPr="00E152FC" w:rsidRDefault="00E152FC" w:rsidP="00E152FC">
      <w:pPr>
        <w:widowControl w:val="0"/>
        <w:spacing w:after="120"/>
        <w:jc w:val="both"/>
        <w:rPr>
          <w:rFonts w:ascii="Calibri" w:hAnsi="Calibri" w:cs="Calibri"/>
        </w:rPr>
      </w:pPr>
      <w:r w:rsidRPr="00E152FC">
        <w:rPr>
          <w:rFonts w:ascii="Calibri" w:hAnsi="Calibri" w:cs="Calibri"/>
        </w:rPr>
        <w:t>Mi sono avvicinato alla produzione pittorica di Jack Kerouac con grande curiosità.</w:t>
      </w:r>
    </w:p>
    <w:p w:rsidR="00E152FC" w:rsidRPr="00E152FC" w:rsidRDefault="00E152FC" w:rsidP="00E152FC">
      <w:pPr>
        <w:widowControl w:val="0"/>
        <w:spacing w:after="120"/>
        <w:jc w:val="both"/>
        <w:rPr>
          <w:rFonts w:ascii="Calibri" w:hAnsi="Calibri" w:cs="Calibri"/>
        </w:rPr>
      </w:pPr>
      <w:r w:rsidRPr="00E152FC">
        <w:rPr>
          <w:rFonts w:ascii="Calibri" w:hAnsi="Calibri" w:cs="Calibri"/>
        </w:rPr>
        <w:t>E con stupore sono venuto a conoscenza di una attività non secondaria, parallela</w:t>
      </w:r>
      <w:r>
        <w:rPr>
          <w:rFonts w:ascii="Calibri" w:hAnsi="Calibri" w:cs="Calibri"/>
        </w:rPr>
        <w:t xml:space="preserve"> </w:t>
      </w:r>
      <w:r w:rsidRPr="00E152FC">
        <w:rPr>
          <w:rFonts w:ascii="Calibri" w:hAnsi="Calibri" w:cs="Calibri"/>
        </w:rPr>
        <w:t>a quella letteraria che tutti conosciamo.</w:t>
      </w:r>
    </w:p>
    <w:p w:rsidR="00E152FC" w:rsidRPr="00E152FC" w:rsidRDefault="00E152FC" w:rsidP="00E152FC">
      <w:pPr>
        <w:widowControl w:val="0"/>
        <w:spacing w:after="120"/>
        <w:jc w:val="both"/>
        <w:rPr>
          <w:rFonts w:ascii="Calibri" w:hAnsi="Calibri" w:cs="Calibri"/>
        </w:rPr>
      </w:pPr>
      <w:r w:rsidRPr="00E152FC">
        <w:rPr>
          <w:rFonts w:ascii="Calibri" w:hAnsi="Calibri" w:cs="Calibri"/>
        </w:rPr>
        <w:t>Il nome di Kerouac rievoca la voglia di libertà, il viaggio, la Beat Generation,</w:t>
      </w:r>
      <w:r>
        <w:rPr>
          <w:rFonts w:ascii="Calibri" w:hAnsi="Calibri" w:cs="Calibri"/>
        </w:rPr>
        <w:t xml:space="preserve"> </w:t>
      </w:r>
      <w:r w:rsidRPr="00E152FC">
        <w:rPr>
          <w:rFonts w:ascii="Calibri" w:hAnsi="Calibri" w:cs="Calibri"/>
        </w:rPr>
        <w:t>movimento culturale che dalla fine dagli anni cinquanta fino agli anni settanta ha</w:t>
      </w:r>
      <w:r>
        <w:rPr>
          <w:rFonts w:ascii="Calibri" w:hAnsi="Calibri" w:cs="Calibri"/>
        </w:rPr>
        <w:t xml:space="preserve"> </w:t>
      </w:r>
      <w:r w:rsidRPr="00E152FC">
        <w:rPr>
          <w:rFonts w:ascii="Calibri" w:hAnsi="Calibri" w:cs="Calibri"/>
        </w:rPr>
        <w:t>influenzato una intera generazione di artisti. La mostra al MA*GA sarà l’occasione</w:t>
      </w:r>
      <w:r>
        <w:rPr>
          <w:rFonts w:ascii="Calibri" w:hAnsi="Calibri" w:cs="Calibri"/>
        </w:rPr>
        <w:t xml:space="preserve"> </w:t>
      </w:r>
      <w:r w:rsidRPr="00E152FC">
        <w:rPr>
          <w:rFonts w:ascii="Calibri" w:hAnsi="Calibri" w:cs="Calibri"/>
        </w:rPr>
        <w:t xml:space="preserve">per conoscere l’autore di </w:t>
      </w:r>
      <w:r w:rsidRPr="00E152FC">
        <w:rPr>
          <w:rFonts w:ascii="Calibri" w:hAnsi="Calibri" w:cs="Calibri"/>
          <w:i/>
          <w:iCs/>
        </w:rPr>
        <w:t xml:space="preserve">On the Road </w:t>
      </w:r>
      <w:r w:rsidRPr="00E152FC">
        <w:rPr>
          <w:rFonts w:ascii="Calibri" w:hAnsi="Calibri" w:cs="Calibri"/>
        </w:rPr>
        <w:t>lontano dalla sua amata strada, ma</w:t>
      </w:r>
      <w:r>
        <w:rPr>
          <w:rFonts w:ascii="Calibri" w:hAnsi="Calibri" w:cs="Calibri"/>
        </w:rPr>
        <w:t xml:space="preserve"> </w:t>
      </w:r>
      <w:r w:rsidRPr="00E152FC">
        <w:rPr>
          <w:rFonts w:ascii="Calibri" w:hAnsi="Calibri" w:cs="Calibri"/>
        </w:rPr>
        <w:t>all’interno di un museo che, primo in Italia, propone una personale ricchissima</w:t>
      </w:r>
      <w:r>
        <w:rPr>
          <w:rFonts w:ascii="Calibri" w:hAnsi="Calibri" w:cs="Calibri"/>
        </w:rPr>
        <w:t xml:space="preserve"> </w:t>
      </w:r>
      <w:r w:rsidRPr="00E152FC">
        <w:rPr>
          <w:rFonts w:ascii="Calibri" w:hAnsi="Calibri" w:cs="Calibri"/>
        </w:rPr>
        <w:t>di opere e significato. Un significato che per la nostra sede museale è doppio:</w:t>
      </w:r>
      <w:r>
        <w:rPr>
          <w:rFonts w:ascii="Calibri" w:hAnsi="Calibri" w:cs="Calibri"/>
        </w:rPr>
        <w:t xml:space="preserve"> </w:t>
      </w:r>
      <w:r w:rsidRPr="00E152FC">
        <w:rPr>
          <w:rFonts w:ascii="Calibri" w:hAnsi="Calibri" w:cs="Calibri"/>
        </w:rPr>
        <w:t xml:space="preserve">il nome di richiamo è il </w:t>
      </w:r>
      <w:proofErr w:type="spellStart"/>
      <w:r w:rsidRPr="00E152FC">
        <w:rPr>
          <w:rFonts w:ascii="Calibri" w:hAnsi="Calibri" w:cs="Calibri"/>
          <w:i/>
        </w:rPr>
        <w:t>passep</w:t>
      </w:r>
      <w:bookmarkStart w:id="0" w:name="_GoBack"/>
      <w:bookmarkEnd w:id="0"/>
      <w:r w:rsidRPr="00E152FC">
        <w:rPr>
          <w:rFonts w:ascii="Calibri" w:hAnsi="Calibri" w:cs="Calibri"/>
          <w:i/>
        </w:rPr>
        <w:t>artout</w:t>
      </w:r>
      <w:proofErr w:type="spellEnd"/>
      <w:r w:rsidRPr="00E152FC">
        <w:rPr>
          <w:rFonts w:ascii="Calibri" w:hAnsi="Calibri" w:cs="Calibri"/>
        </w:rPr>
        <w:t xml:space="preserve"> per attrarre visitatori che ancora non hanno</w:t>
      </w:r>
      <w:r>
        <w:rPr>
          <w:rFonts w:ascii="Calibri" w:hAnsi="Calibri" w:cs="Calibri"/>
        </w:rPr>
        <w:t xml:space="preserve"> </w:t>
      </w:r>
      <w:r w:rsidRPr="00E152FC">
        <w:rPr>
          <w:rFonts w:ascii="Calibri" w:hAnsi="Calibri" w:cs="Calibri"/>
        </w:rPr>
        <w:t>avuto modo di apprezzarla e, inoltre, è il simbolo del nuovo corso iniziato con</w:t>
      </w:r>
      <w:r>
        <w:rPr>
          <w:rFonts w:ascii="Calibri" w:hAnsi="Calibri" w:cs="Calibri"/>
        </w:rPr>
        <w:t xml:space="preserve"> </w:t>
      </w:r>
      <w:r w:rsidRPr="00E152FC">
        <w:rPr>
          <w:rFonts w:ascii="Calibri" w:hAnsi="Calibri" w:cs="Calibri"/>
        </w:rPr>
        <w:t xml:space="preserve">il presidente Sandrina </w:t>
      </w:r>
      <w:proofErr w:type="spellStart"/>
      <w:r w:rsidRPr="00E152FC">
        <w:rPr>
          <w:rFonts w:ascii="Calibri" w:hAnsi="Calibri" w:cs="Calibri"/>
        </w:rPr>
        <w:t>Bandera</w:t>
      </w:r>
      <w:proofErr w:type="spellEnd"/>
      <w:r w:rsidRPr="00E152FC">
        <w:rPr>
          <w:rFonts w:ascii="Calibri" w:hAnsi="Calibri" w:cs="Calibri"/>
        </w:rPr>
        <w:t>, alla quale era stato chiesto di guardare lontano,</w:t>
      </w:r>
      <w:r>
        <w:rPr>
          <w:rFonts w:ascii="Calibri" w:hAnsi="Calibri" w:cs="Calibri"/>
        </w:rPr>
        <w:t xml:space="preserve"> </w:t>
      </w:r>
      <w:r w:rsidRPr="00E152FC">
        <w:rPr>
          <w:rFonts w:ascii="Calibri" w:hAnsi="Calibri" w:cs="Calibri"/>
        </w:rPr>
        <w:t>combinando internazionalità e territorialità.</w:t>
      </w:r>
    </w:p>
    <w:p w:rsidR="00E152FC" w:rsidRPr="00E152FC" w:rsidRDefault="00E152FC" w:rsidP="00E152FC">
      <w:pPr>
        <w:widowControl w:val="0"/>
        <w:spacing w:after="120"/>
        <w:jc w:val="both"/>
        <w:rPr>
          <w:rFonts w:ascii="Calibri" w:hAnsi="Calibri" w:cs="Calibri"/>
        </w:rPr>
      </w:pPr>
      <w:r w:rsidRPr="00E152FC">
        <w:rPr>
          <w:rFonts w:ascii="Calibri" w:hAnsi="Calibri" w:cs="Calibri"/>
        </w:rPr>
        <w:t>A chi da dicembre 2017 ad aprile 2018 visiterà la mostra “Kerouac. Beat Painting”</w:t>
      </w:r>
      <w:r>
        <w:rPr>
          <w:rFonts w:ascii="Calibri" w:hAnsi="Calibri" w:cs="Calibri"/>
        </w:rPr>
        <w:t xml:space="preserve"> </w:t>
      </w:r>
      <w:r w:rsidRPr="00E152FC">
        <w:rPr>
          <w:rFonts w:ascii="Calibri" w:hAnsi="Calibri" w:cs="Calibri"/>
        </w:rPr>
        <w:t>viene offerta la possibilità di compiere un viaggio diverso da quelli raccontati</w:t>
      </w:r>
      <w:r>
        <w:rPr>
          <w:rFonts w:ascii="Calibri" w:hAnsi="Calibri" w:cs="Calibri"/>
        </w:rPr>
        <w:t xml:space="preserve"> </w:t>
      </w:r>
      <w:r w:rsidRPr="00E152FC">
        <w:rPr>
          <w:rFonts w:ascii="Calibri" w:hAnsi="Calibri" w:cs="Calibri"/>
        </w:rPr>
        <w:t>nei suoi romanzi, un viaggio fatto di colori ed emozioni che a tutti consiglio</w:t>
      </w:r>
      <w:r>
        <w:rPr>
          <w:rFonts w:ascii="Calibri" w:hAnsi="Calibri" w:cs="Calibri"/>
        </w:rPr>
        <w:t xml:space="preserve"> </w:t>
      </w:r>
      <w:r w:rsidRPr="00E152FC">
        <w:rPr>
          <w:rFonts w:ascii="Calibri" w:hAnsi="Calibri" w:cs="Calibri"/>
        </w:rPr>
        <w:t>di compiere.</w:t>
      </w:r>
    </w:p>
    <w:p w:rsidR="00AE30DB" w:rsidRPr="00E152FC" w:rsidRDefault="00E152FC" w:rsidP="00E152FC">
      <w:pPr>
        <w:widowControl w:val="0"/>
        <w:spacing w:after="120"/>
        <w:jc w:val="both"/>
        <w:rPr>
          <w:rFonts w:ascii="Calibri" w:hAnsi="Calibri" w:cs="Calibri"/>
          <w:lang w:val="en-US"/>
        </w:rPr>
      </w:pPr>
      <w:proofErr w:type="spellStart"/>
      <w:r w:rsidRPr="00E152FC">
        <w:rPr>
          <w:rFonts w:ascii="Calibri" w:hAnsi="Calibri" w:cs="Calibri"/>
          <w:lang w:val="en-US"/>
        </w:rPr>
        <w:t>Parafrasando</w:t>
      </w:r>
      <w:proofErr w:type="spellEnd"/>
      <w:r w:rsidRPr="00E152FC">
        <w:rPr>
          <w:rFonts w:ascii="Calibri" w:hAnsi="Calibri" w:cs="Calibri"/>
          <w:lang w:val="en-US"/>
        </w:rPr>
        <w:t xml:space="preserve"> Kerouac, </w:t>
      </w:r>
      <w:r w:rsidRPr="00E152FC">
        <w:rPr>
          <w:rFonts w:ascii="Calibri" w:hAnsi="Calibri" w:cs="Calibri"/>
          <w:i/>
          <w:iCs/>
          <w:lang w:val="en-US"/>
        </w:rPr>
        <w:t>right or wrong, this is the exhibition.</w:t>
      </w:r>
    </w:p>
    <w:p w:rsidR="00AE30DB" w:rsidRPr="00E152FC" w:rsidRDefault="00AE30DB" w:rsidP="00E85955">
      <w:pPr>
        <w:widowControl w:val="0"/>
        <w:jc w:val="both"/>
        <w:rPr>
          <w:rFonts w:ascii="Calibri" w:hAnsi="Calibri" w:cs="Calibri"/>
          <w:lang w:val="en-US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Gallarate (VA), 1 dicembre 2017</w:t>
      </w:r>
    </w:p>
    <w:sectPr w:rsidR="00AE30DB" w:rsidSect="00AE30DB">
      <w:pgSz w:w="11906" w:h="16838"/>
      <w:pgMar w:top="1134" w:right="1134" w:bottom="1134" w:left="1134" w:header="720" w:footer="720" w:gutter="0"/>
      <w:cols w:space="72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F09"/>
    <w:rsid w:val="0008146B"/>
    <w:rsid w:val="001653D0"/>
    <w:rsid w:val="002F66C3"/>
    <w:rsid w:val="0032579E"/>
    <w:rsid w:val="00436A62"/>
    <w:rsid w:val="0058658E"/>
    <w:rsid w:val="005B403A"/>
    <w:rsid w:val="005D26A1"/>
    <w:rsid w:val="006C06D7"/>
    <w:rsid w:val="00715AE1"/>
    <w:rsid w:val="00745F09"/>
    <w:rsid w:val="007D2F27"/>
    <w:rsid w:val="007F40E0"/>
    <w:rsid w:val="009057C7"/>
    <w:rsid w:val="00A13281"/>
    <w:rsid w:val="00AE30DB"/>
    <w:rsid w:val="00BA02B7"/>
    <w:rsid w:val="00BB4104"/>
    <w:rsid w:val="00BC50DC"/>
    <w:rsid w:val="00D7196F"/>
    <w:rsid w:val="00E152FC"/>
    <w:rsid w:val="00E85955"/>
    <w:rsid w:val="00EC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mbria" w:eastAsia="Arial Unicode MS" w:hAnsi="Cambria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Hyperlink0">
    <w:name w:val="Hyperlink.0"/>
    <w:rPr>
      <w:rFonts w:ascii="Arial" w:eastAsia="Arial" w:hAnsi="Arial" w:cs="Arial"/>
      <w:color w:val="0000FF"/>
      <w:sz w:val="22"/>
      <w:szCs w:val="22"/>
      <w:u w:val="single" w:color="000000"/>
    </w:rPr>
  </w:style>
  <w:style w:type="character" w:customStyle="1" w:styleId="TestonormaleCarattere">
    <w:name w:val="Testo normale Carattere"/>
    <w:rPr>
      <w:rFonts w:ascii="Calibri" w:eastAsia="Times New Roman" w:hAnsi="Calibri" w:cs="Times New Roman"/>
      <w:sz w:val="22"/>
      <w:szCs w:val="21"/>
    </w:rPr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Testonormale1">
    <w:name w:val="Testo normale1"/>
    <w:basedOn w:val="Normale"/>
    <w:rPr>
      <w:rFonts w:ascii="Calibri" w:eastAsia="Times New Roman" w:hAnsi="Calibri" w:cs="Times New Roman"/>
      <w:sz w:val="22"/>
      <w:szCs w:val="21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45F0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745F09"/>
    <w:rPr>
      <w:rFonts w:ascii="Tahoma" w:eastAsia="Arial Unicode MS" w:hAnsi="Tahoma" w:cs="Tahoma"/>
      <w:sz w:val="16"/>
      <w:szCs w:val="16"/>
      <w:lang w:eastAsia="ar-SA"/>
    </w:rPr>
  </w:style>
  <w:style w:type="paragraph" w:customStyle="1" w:styleId="Corpo">
    <w:name w:val="Corpo"/>
    <w:rsid w:val="00E8595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mbria" w:eastAsia="Arial Unicode MS" w:hAnsi="Cambria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Hyperlink0">
    <w:name w:val="Hyperlink.0"/>
    <w:rPr>
      <w:rFonts w:ascii="Arial" w:eastAsia="Arial" w:hAnsi="Arial" w:cs="Arial"/>
      <w:color w:val="0000FF"/>
      <w:sz w:val="22"/>
      <w:szCs w:val="22"/>
      <w:u w:val="single" w:color="000000"/>
    </w:rPr>
  </w:style>
  <w:style w:type="character" w:customStyle="1" w:styleId="TestonormaleCarattere">
    <w:name w:val="Testo normale Carattere"/>
    <w:rPr>
      <w:rFonts w:ascii="Calibri" w:eastAsia="Times New Roman" w:hAnsi="Calibri" w:cs="Times New Roman"/>
      <w:sz w:val="22"/>
      <w:szCs w:val="21"/>
    </w:rPr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Testonormale1">
    <w:name w:val="Testo normale1"/>
    <w:basedOn w:val="Normale"/>
    <w:rPr>
      <w:rFonts w:ascii="Calibri" w:eastAsia="Times New Roman" w:hAnsi="Calibri" w:cs="Times New Roman"/>
      <w:sz w:val="22"/>
      <w:szCs w:val="21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45F0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745F09"/>
    <w:rPr>
      <w:rFonts w:ascii="Tahoma" w:eastAsia="Arial Unicode MS" w:hAnsi="Tahoma" w:cs="Tahoma"/>
      <w:sz w:val="16"/>
      <w:szCs w:val="16"/>
      <w:lang w:eastAsia="ar-SA"/>
    </w:rPr>
  </w:style>
  <w:style w:type="paragraph" w:customStyle="1" w:styleId="Corpo">
    <w:name w:val="Corpo"/>
    <w:rsid w:val="00E8595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E9696-7186-4603-B301-A7BD62318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Links>
    <vt:vector size="36" baseType="variant">
      <vt:variant>
        <vt:i4>2555969</vt:i4>
      </vt:variant>
      <vt:variant>
        <vt:i4>15</vt:i4>
      </vt:variant>
      <vt:variant>
        <vt:i4>0</vt:i4>
      </vt:variant>
      <vt:variant>
        <vt:i4>5</vt:i4>
      </vt:variant>
      <vt:variant>
        <vt:lpwstr>mailto:anna.defrancesco@clponline.it</vt:lpwstr>
      </vt:variant>
      <vt:variant>
        <vt:lpwstr/>
      </vt:variant>
      <vt:variant>
        <vt:i4>8323137</vt:i4>
      </vt:variant>
      <vt:variant>
        <vt:i4>12</vt:i4>
      </vt:variant>
      <vt:variant>
        <vt:i4>0</vt:i4>
      </vt:variant>
      <vt:variant>
        <vt:i4>5</vt:i4>
      </vt:variant>
      <vt:variant>
        <vt:lpwstr>mailto:progettispeciali@museomaga.it</vt:lpwstr>
      </vt:variant>
      <vt:variant>
        <vt:lpwstr/>
      </vt:variant>
      <vt:variant>
        <vt:i4>1835024</vt:i4>
      </vt:variant>
      <vt:variant>
        <vt:i4>9</vt:i4>
      </vt:variant>
      <vt:variant>
        <vt:i4>0</vt:i4>
      </vt:variant>
      <vt:variant>
        <vt:i4>5</vt:i4>
      </vt:variant>
      <vt:variant>
        <vt:lpwstr>http://www.museomaga.it/</vt:lpwstr>
      </vt:variant>
      <vt:variant>
        <vt:lpwstr/>
      </vt:variant>
      <vt:variant>
        <vt:i4>7143507</vt:i4>
      </vt:variant>
      <vt:variant>
        <vt:i4>6</vt:i4>
      </vt:variant>
      <vt:variant>
        <vt:i4>0</vt:i4>
      </vt:variant>
      <vt:variant>
        <vt:i4>5</vt:i4>
      </vt:variant>
      <vt:variant>
        <vt:lpwstr>mailto:info@museomaga.it</vt:lpwstr>
      </vt:variant>
      <vt:variant>
        <vt:lpwstr/>
      </vt:variant>
      <vt:variant>
        <vt:i4>8323137</vt:i4>
      </vt:variant>
      <vt:variant>
        <vt:i4>3</vt:i4>
      </vt:variant>
      <vt:variant>
        <vt:i4>0</vt:i4>
      </vt:variant>
      <vt:variant>
        <vt:i4>5</vt:i4>
      </vt:variant>
      <vt:variant>
        <vt:lpwstr>mailto:progettispeciali@museomaga.it</vt:lpwstr>
      </vt:variant>
      <vt:variant>
        <vt:lpwstr/>
      </vt:variant>
      <vt:variant>
        <vt:i4>7143507</vt:i4>
      </vt:variant>
      <vt:variant>
        <vt:i4>0</vt:i4>
      </vt:variant>
      <vt:variant>
        <vt:i4>0</vt:i4>
      </vt:variant>
      <vt:variant>
        <vt:i4>5</vt:i4>
      </vt:variant>
      <vt:variant>
        <vt:lpwstr>mailto:info@museomaga.it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Castiglioni</dc:creator>
  <cp:lastModifiedBy>Carlo Ghielmetti</cp:lastModifiedBy>
  <cp:revision>2</cp:revision>
  <cp:lastPrinted>2017-11-10T10:12:00Z</cp:lastPrinted>
  <dcterms:created xsi:type="dcterms:W3CDTF">2017-11-28T09:34:00Z</dcterms:created>
  <dcterms:modified xsi:type="dcterms:W3CDTF">2017-11-28T09:34:00Z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Museo Maga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